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2024-2029年中国罐头产品行业竞争格局与投资价值研究咨询报告</w:t>
      </w:r>
    </w:p>
    <w:p>
      <w:pPr>
        <w:spacing w:after="150"/>
      </w:pPr>
      <w:r>
        <w:rPr>
          <w:b w:val="1"/>
          <w:bCs w:val="1"/>
        </w:rPr>
        <w:t xml:space="preserve">报告简介</w:t>
      </w:r>
    </w:p>
    <w:p>
      <w:pPr>
        <w:spacing w:after="150"/>
      </w:pPr>
      <w:r>
        <w:rPr/>
        <w:t xml:space="preserve">罐头产品行业研究报告中的罐头产品行业数据分析以权威的国家统计数据为基础，采用宏观和微观相结合的分析方式，利用科学的统计分析方法，在描述行业概貌的同时，对罐头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罐头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罐头产品行业研究单位等公布和提供的大量资料。报告对我国罐头产品行业的供需状况、发展现状、子行业发展变化等进行了分析，重点分析了国内外罐头产品行业的发展现状、如何面对行业的发展挑战、行业的发展建议、行业竞争力，以及行业的投资分析和趋势预测等等。报告还综合了罐头产品行业的整体发展动态，对行业在产品方面提供了参考建议和具体解决办法。报告对于罐头产品产品生产企业、经销商、行业管理部门以及拟进入该行业的投资者具有重要的参考价值，对于研究我国罐头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2019-2023年中国罐头产品行业发展环境分析</w:t>
      </w:r>
    </w:p>
    <w:p>
      <w:pPr>
        <w:spacing w:after="150"/>
      </w:pPr>
      <w:r>
        <w:rPr/>
        <w:t xml:space="preserve">第一节 2019-2023年中国经济发展环境分析</w:t>
      </w:r>
    </w:p>
    <w:p>
      <w:pPr>
        <w:spacing w:after="150"/>
      </w:pPr>
      <w:r>
        <w:rPr/>
        <w:t xml:space="preserve">一、2019-2023年中国宏观经济运行情况</w:t>
      </w:r>
    </w:p>
    <w:p>
      <w:pPr>
        <w:spacing w:after="150"/>
      </w:pPr>
      <w:r>
        <w:rPr/>
        <w:t xml:space="preserve">二、中国经济复苏路径</w:t>
      </w:r>
    </w:p>
    <w:p>
      <w:pPr>
        <w:spacing w:after="150"/>
      </w:pPr>
      <w:r>
        <w:rPr/>
        <w:t xml:space="preserve">三、2019-2023年宏观经济走势分析与预测</w:t>
      </w:r>
    </w:p>
    <w:p>
      <w:pPr>
        <w:spacing w:after="150"/>
      </w:pPr>
      <w:r>
        <w:rPr/>
        <w:t xml:space="preserve">四、2019-2023年中央宏观经济政策预测-将维持扩张</w:t>
      </w:r>
    </w:p>
    <w:p>
      <w:pPr>
        <w:spacing w:after="150"/>
      </w:pPr>
      <w:r>
        <w:rPr/>
        <w:t xml:space="preserve">第二节 2019-2023年中国罐头产品行业政策环境分析</w:t>
      </w:r>
    </w:p>
    <w:p>
      <w:pPr>
        <w:spacing w:after="150"/>
      </w:pPr>
      <w:r>
        <w:rPr/>
        <w:t xml:space="preserve">一、《罐头企业良好作业规范》</w:t>
      </w:r>
    </w:p>
    <w:p>
      <w:pPr>
        <w:spacing w:after="150"/>
      </w:pPr>
      <w:r>
        <w:rPr/>
        <w:t xml:space="preserve">二、《出口罐头食品分类管理》</w:t>
      </w:r>
    </w:p>
    <w:p>
      <w:pPr>
        <w:spacing w:after="150"/>
      </w:pPr>
      <w:r>
        <w:rPr/>
        <w:t xml:space="preserve">三、《果蔬类罐头食品卫生标准》</w:t>
      </w:r>
    </w:p>
    <w:p>
      <w:pPr>
        <w:spacing w:after="150"/>
      </w:pPr>
      <w:r>
        <w:rPr/>
        <w:t xml:space="preserve">四、《食用菌罐头卫生标准》</w:t>
      </w:r>
    </w:p>
    <w:p>
      <w:pPr>
        <w:spacing w:after="150"/>
      </w:pPr>
      <w:r>
        <w:rPr/>
        <w:t xml:space="preserve">第三节 2019-2023年中国罐头产品行业社会环境分析</w:t>
      </w:r>
    </w:p>
    <w:p>
      <w:pPr>
        <w:spacing w:after="150"/>
      </w:pPr>
      <w:r>
        <w:rPr/>
        <w:t xml:space="preserve">一、居民消费观念</w:t>
      </w:r>
    </w:p>
    <w:p>
      <w:pPr>
        <w:spacing w:after="150"/>
      </w:pPr>
      <w:r>
        <w:rPr/>
        <w:t xml:space="preserve">二、现代速食主义</w:t>
      </w:r>
    </w:p>
    <w:p>
      <w:pPr>
        <w:spacing w:after="150"/>
      </w:pPr>
      <w:r>
        <w:rPr>
          <w:b w:val="1"/>
          <w:bCs w:val="1"/>
        </w:rPr>
        <w:t xml:space="preserve">第二章 2019-2023年全球罐头产品行业发展总况分析</w:t>
      </w:r>
    </w:p>
    <w:p>
      <w:pPr>
        <w:spacing w:after="150"/>
      </w:pPr>
      <w:r>
        <w:rPr/>
        <w:t xml:space="preserve">第一节 2019-2023年全球罐头产品行业发展情况分析</w:t>
      </w:r>
    </w:p>
    <w:p>
      <w:pPr>
        <w:spacing w:after="150"/>
      </w:pPr>
      <w:r>
        <w:rPr/>
        <w:t xml:space="preserve">一、全球罐头产品发展方向</w:t>
      </w:r>
    </w:p>
    <w:p>
      <w:pPr>
        <w:spacing w:after="150"/>
      </w:pPr>
      <w:r>
        <w:rPr/>
        <w:t xml:space="preserve">二、全球主要果蔬罐头的生产和流通状况</w:t>
      </w:r>
    </w:p>
    <w:p>
      <w:pPr>
        <w:spacing w:after="150"/>
      </w:pPr>
      <w:r>
        <w:rPr/>
        <w:t xml:space="preserve">三、全球金枪鱼罐头需求与价格出现增长</w:t>
      </w:r>
    </w:p>
    <w:p>
      <w:pPr>
        <w:spacing w:after="150"/>
      </w:pPr>
      <w:r>
        <w:rPr/>
        <w:t xml:space="preserve">第二节 2019-2023年全球主要国家罐头产品行业发展情况分析</w:t>
      </w:r>
    </w:p>
    <w:p>
      <w:pPr>
        <w:spacing w:after="150"/>
      </w:pPr>
      <w:r>
        <w:rPr/>
        <w:t xml:space="preserve">一、美国放开金枪鱼罐头及三文鱼罐头市场</w:t>
      </w:r>
    </w:p>
    <w:p>
      <w:pPr>
        <w:spacing w:after="150"/>
      </w:pPr>
      <w:r>
        <w:rPr/>
        <w:t xml:space="preserve">二、欧洲金枪鱼罐头市场逐步扩大</w:t>
      </w:r>
    </w:p>
    <w:p>
      <w:pPr>
        <w:spacing w:after="150"/>
      </w:pPr>
      <w:r>
        <w:rPr/>
        <w:t xml:space="preserve">三、进口产品占据俄罗斯蔬菜罐头市场</w:t>
      </w:r>
    </w:p>
    <w:p>
      <w:pPr>
        <w:spacing w:after="150"/>
      </w:pPr>
      <w:r>
        <w:rPr/>
        <w:t xml:space="preserve">第三节 2024-2029年全球罐头产品行业发展趋势预测</w:t>
      </w:r>
    </w:p>
    <w:p>
      <w:pPr>
        <w:spacing w:after="150"/>
      </w:pPr>
      <w:r>
        <w:rPr>
          <w:b w:val="1"/>
          <w:bCs w:val="1"/>
        </w:rPr>
        <w:t xml:space="preserve">第三章 2019-2023年中国罐头产品行业发展现状分析</w:t>
      </w:r>
    </w:p>
    <w:p>
      <w:pPr>
        <w:spacing w:after="150"/>
      </w:pPr>
      <w:r>
        <w:rPr/>
        <w:t xml:space="preserve">第一节 2019-2023年中国罐头产品市场发展情况分析</w:t>
      </w:r>
    </w:p>
    <w:p>
      <w:pPr>
        <w:spacing w:after="150"/>
      </w:pPr>
      <w:r>
        <w:rPr/>
        <w:t xml:space="preserve">一、罐头出口高速发展</w:t>
      </w:r>
    </w:p>
    <w:p>
      <w:pPr>
        <w:spacing w:after="150"/>
      </w:pPr>
      <w:r>
        <w:rPr/>
        <w:t xml:space="preserve">二、国内市场出现真空</w:t>
      </w:r>
    </w:p>
    <w:p>
      <w:pPr>
        <w:spacing w:after="150"/>
      </w:pPr>
      <w:r>
        <w:rPr/>
        <w:t xml:space="preserve">三、开拓国内市场更重要</w:t>
      </w:r>
    </w:p>
    <w:p>
      <w:pPr>
        <w:spacing w:after="150"/>
      </w:pPr>
      <w:r>
        <w:rPr/>
        <w:t xml:space="preserve">第二节 2019-2023年中国罐头产品发展情况分析</w:t>
      </w:r>
    </w:p>
    <w:p>
      <w:pPr>
        <w:spacing w:after="150"/>
      </w:pPr>
      <w:r>
        <w:rPr/>
        <w:t xml:space="preserve">一、罐头产品需求分析</w:t>
      </w:r>
    </w:p>
    <w:p>
      <w:pPr>
        <w:spacing w:after="150"/>
      </w:pPr>
      <w:r>
        <w:rPr/>
        <w:t xml:space="preserve">二、罐头产品品牌分析</w:t>
      </w:r>
    </w:p>
    <w:p>
      <w:pPr>
        <w:spacing w:after="150"/>
      </w:pPr>
      <w:r>
        <w:rPr/>
        <w:t xml:space="preserve">第三节 2019-2023年中国罐头包装发展状况分析</w:t>
      </w:r>
    </w:p>
    <w:p>
      <w:pPr>
        <w:spacing w:after="150"/>
      </w:pPr>
      <w:r>
        <w:rPr/>
        <w:t xml:space="preserve">一、果蔬的罐头包装</w:t>
      </w:r>
    </w:p>
    <w:p>
      <w:pPr>
        <w:spacing w:after="150"/>
      </w:pPr>
      <w:r>
        <w:rPr/>
        <w:t xml:space="preserve">二、肉制罐头的软包装</w:t>
      </w:r>
    </w:p>
    <w:p>
      <w:pPr>
        <w:spacing w:after="150"/>
      </w:pPr>
      <w:r>
        <w:rPr/>
        <w:t xml:space="preserve">三、罐头包装“软硬兼施”</w:t>
      </w:r>
    </w:p>
    <w:p>
      <w:pPr>
        <w:spacing w:after="150"/>
      </w:pPr>
      <w:r>
        <w:rPr/>
        <w:t xml:space="preserve">第四节 2019-2023年中国罐头产品市场动态分析</w:t>
      </w:r>
    </w:p>
    <w:p>
      <w:pPr>
        <w:spacing w:after="150"/>
      </w:pPr>
      <w:r>
        <w:rPr/>
        <w:t xml:space="preserve">一、全新包装理念领导罐头行业包装革命</w:t>
      </w:r>
    </w:p>
    <w:p>
      <w:pPr>
        <w:spacing w:after="150"/>
      </w:pPr>
      <w:r>
        <w:rPr/>
        <w:t xml:space="preserve">二、2019-2023年罐头行业保持较快发展</w:t>
      </w:r>
    </w:p>
    <w:p>
      <w:pPr>
        <w:spacing w:after="150"/>
      </w:pPr>
      <w:r>
        <w:rPr/>
        <w:t xml:space="preserve">三、湛江菠萝罐头出口逆势增长</w:t>
      </w:r>
    </w:p>
    <w:p>
      <w:pPr>
        <w:spacing w:after="150"/>
      </w:pPr>
      <w:r>
        <w:rPr/>
        <w:t xml:space="preserve">四、芦笋罐头国家标准即将实施</w:t>
      </w:r>
    </w:p>
    <w:p>
      <w:pPr>
        <w:spacing w:after="150"/>
      </w:pPr>
      <w:r>
        <w:rPr>
          <w:b w:val="1"/>
          <w:bCs w:val="1"/>
        </w:rPr>
        <w:t xml:space="preserve">第四章 2019-2023年中国罐头制造行业主要指标分析</w:t>
      </w:r>
    </w:p>
    <w:p>
      <w:pPr>
        <w:spacing w:after="150"/>
      </w:pPr>
      <w:r>
        <w:rPr/>
        <w:t xml:space="preserve">第一节 2019-2023年中国罐头制造行业总体数据分析</w:t>
      </w:r>
    </w:p>
    <w:p>
      <w:pPr>
        <w:spacing w:after="150"/>
      </w:pPr>
      <w:r>
        <w:rPr/>
        <w:t xml:space="preserve">一、2019-2023年中国罐头制造行业全部企业数据分析</w:t>
      </w:r>
    </w:p>
    <w:p>
      <w:pPr>
        <w:spacing w:after="150"/>
      </w:pPr>
      <w:r>
        <w:rPr/>
        <w:t xml:space="preserve">二、2019-2023年中国罐头制造行业全部企业数据分析</w:t>
      </w:r>
    </w:p>
    <w:p>
      <w:pPr>
        <w:spacing w:after="150"/>
      </w:pPr>
      <w:r>
        <w:rPr/>
        <w:t xml:space="preserve">三、2019-2023年中国罐头制造行业全部企业数据分析</w:t>
      </w:r>
    </w:p>
    <w:p>
      <w:pPr>
        <w:spacing w:after="150"/>
      </w:pPr>
      <w:r>
        <w:rPr/>
        <w:t xml:space="preserve">第二节 2019-2023年中国罐头制造行业不同规模企业数据分析</w:t>
      </w:r>
    </w:p>
    <w:p>
      <w:pPr>
        <w:spacing w:after="150"/>
      </w:pPr>
      <w:r>
        <w:rPr/>
        <w:t xml:space="preserve">一、2019-2023年中国罐头制造行业不同规模企业数据分析</w:t>
      </w:r>
    </w:p>
    <w:p>
      <w:pPr>
        <w:spacing w:after="150"/>
      </w:pPr>
      <w:r>
        <w:rPr/>
        <w:t xml:space="preserve">二、2019-2023年中国罐头制造行业不同规模企业数据分析</w:t>
      </w:r>
    </w:p>
    <w:p>
      <w:pPr>
        <w:spacing w:after="150"/>
      </w:pPr>
      <w:r>
        <w:rPr/>
        <w:t xml:space="preserve">三、2019-2023年中国罐头制造行业不同规模企业数据分析</w:t>
      </w:r>
    </w:p>
    <w:p>
      <w:pPr>
        <w:spacing w:after="150"/>
      </w:pPr>
      <w:r>
        <w:rPr/>
        <w:t xml:space="preserve">第三节 2019-2023年中国罐头制造行业不同所有制企业数据分析</w:t>
      </w:r>
    </w:p>
    <w:p>
      <w:pPr>
        <w:spacing w:after="150"/>
      </w:pPr>
      <w:r>
        <w:rPr/>
        <w:t xml:space="preserve">一、2019-2023年中国罐头制造行业不同所有制企业数据分析</w:t>
      </w:r>
    </w:p>
    <w:p>
      <w:pPr>
        <w:spacing w:after="150"/>
      </w:pPr>
      <w:r>
        <w:rPr/>
        <w:t xml:space="preserve">二、2019-2023年中国罐头制造行业不同所有制企业数据分析</w:t>
      </w:r>
    </w:p>
    <w:p>
      <w:pPr>
        <w:spacing w:after="150"/>
      </w:pPr>
      <w:r>
        <w:rPr/>
        <w:t xml:space="preserve">三、2019-2023年中国罐头制造行业不同所有制企业数据分析</w:t>
      </w:r>
    </w:p>
    <w:p>
      <w:pPr>
        <w:spacing w:after="150"/>
      </w:pPr>
      <w:r>
        <w:rPr>
          <w:b w:val="1"/>
          <w:bCs w:val="1"/>
        </w:rPr>
        <w:t xml:space="preserve">第五章 2019-2023年中国罐头产量数据统计分析</w:t>
      </w:r>
    </w:p>
    <w:p>
      <w:pPr>
        <w:spacing w:after="150"/>
      </w:pPr>
      <w:r>
        <w:rPr/>
        <w:t xml:space="preserve">第一节 2019-2023年中国罐头产量数据分析</w:t>
      </w:r>
    </w:p>
    <w:p>
      <w:pPr>
        <w:spacing w:after="150"/>
      </w:pPr>
      <w:r>
        <w:rPr/>
        <w:t xml:space="preserve">一、2019-2023年全国罐头产量数据分析</w:t>
      </w:r>
    </w:p>
    <w:p>
      <w:pPr>
        <w:spacing w:after="150"/>
      </w:pPr>
      <w:r>
        <w:rPr/>
        <w:t xml:space="preserve">二、2019-2023年罐头重点省市数据分析</w:t>
      </w:r>
    </w:p>
    <w:p>
      <w:pPr>
        <w:spacing w:after="150"/>
      </w:pPr>
      <w:r>
        <w:rPr/>
        <w:t xml:space="preserve">第二节 2019-2023年中国罐头产量数据分析</w:t>
      </w:r>
    </w:p>
    <w:p>
      <w:pPr>
        <w:spacing w:after="150"/>
      </w:pPr>
      <w:r>
        <w:rPr/>
        <w:t xml:space="preserve">一、2019-2023年全国罐头产量数据分析</w:t>
      </w:r>
    </w:p>
    <w:p>
      <w:pPr>
        <w:spacing w:after="150"/>
      </w:pPr>
      <w:r>
        <w:rPr/>
        <w:t xml:space="preserve">二、2019-2023年罐头重点省市数据分析</w:t>
      </w:r>
    </w:p>
    <w:p>
      <w:pPr>
        <w:spacing w:after="150"/>
      </w:pPr>
      <w:r>
        <w:rPr/>
        <w:t xml:space="preserve">第三节 2019-2023年中国罐头产量数据分析</w:t>
      </w:r>
    </w:p>
    <w:p>
      <w:pPr>
        <w:spacing w:after="150"/>
      </w:pPr>
      <w:r>
        <w:rPr/>
        <w:t xml:space="preserve">一、2019-2023年全国罐头产量数据分析</w:t>
      </w:r>
    </w:p>
    <w:p>
      <w:pPr>
        <w:spacing w:after="150"/>
      </w:pPr>
      <w:r>
        <w:rPr/>
        <w:t xml:space="preserve">二、2019-2023年罐头重点省市数据分析</w:t>
      </w:r>
    </w:p>
    <w:p>
      <w:pPr>
        <w:spacing w:after="150"/>
      </w:pPr>
      <w:r>
        <w:rPr>
          <w:b w:val="1"/>
          <w:bCs w:val="1"/>
        </w:rPr>
        <w:t xml:space="preserve">第六章 2019-2023年中国罐头产品行业竞争格局分析</w:t>
      </w:r>
    </w:p>
    <w:p>
      <w:pPr>
        <w:spacing w:after="150"/>
      </w:pPr>
      <w:r>
        <w:rPr/>
        <w:t xml:space="preserve">第一节 2019-2023年中国罐头产品行业竞争格局分析</w:t>
      </w:r>
    </w:p>
    <w:p>
      <w:pPr>
        <w:spacing w:after="150"/>
      </w:pPr>
      <w:r>
        <w:rPr/>
        <w:t xml:space="preserve">一、国内外企业竞争</w:t>
      </w:r>
    </w:p>
    <w:p>
      <w:pPr>
        <w:spacing w:after="150"/>
      </w:pPr>
      <w:r>
        <w:rPr/>
        <w:t xml:space="preserve">二、新企业及原有企业扩张情况</w:t>
      </w:r>
    </w:p>
    <w:p>
      <w:pPr>
        <w:spacing w:after="150"/>
      </w:pPr>
      <w:r>
        <w:rPr/>
        <w:t xml:space="preserve">三、替代品压力</w:t>
      </w:r>
    </w:p>
    <w:p>
      <w:pPr>
        <w:spacing w:after="150"/>
      </w:pPr>
      <w:r>
        <w:rPr/>
        <w:t xml:space="preserve">四、供求双方议价能力</w:t>
      </w:r>
    </w:p>
    <w:p>
      <w:pPr>
        <w:spacing w:after="150"/>
      </w:pPr>
      <w:r>
        <w:rPr/>
        <w:t xml:space="preserve">第二节 2019-2023年中国主要罐头产品竞争情况分析</w:t>
      </w:r>
    </w:p>
    <w:p>
      <w:pPr>
        <w:spacing w:after="150"/>
      </w:pPr>
      <w:r>
        <w:rPr/>
        <w:t xml:space="preserve">一、水果罐头</w:t>
      </w:r>
    </w:p>
    <w:p>
      <w:pPr>
        <w:spacing w:after="150"/>
      </w:pPr>
      <w:r>
        <w:rPr/>
        <w:t xml:space="preserve">二、蔬菜罐头</w:t>
      </w:r>
    </w:p>
    <w:p>
      <w:pPr>
        <w:spacing w:after="150"/>
      </w:pPr>
      <w:r>
        <w:rPr/>
        <w:t xml:space="preserve">三、水产罐头</w:t>
      </w:r>
    </w:p>
    <w:p>
      <w:pPr>
        <w:spacing w:after="150"/>
      </w:pPr>
      <w:r>
        <w:rPr/>
        <w:t xml:space="preserve">四、肉制罐头</w:t>
      </w:r>
    </w:p>
    <w:p>
      <w:pPr>
        <w:spacing w:after="150"/>
      </w:pPr>
      <w:r>
        <w:rPr/>
        <w:t xml:space="preserve">第三节 2019-2023年中国罐头产品行业竞争策略分析</w:t>
      </w:r>
    </w:p>
    <w:p>
      <w:pPr>
        <w:spacing w:after="150"/>
      </w:pPr>
      <w:r>
        <w:rPr>
          <w:b w:val="1"/>
          <w:bCs w:val="1"/>
        </w:rPr>
        <w:t xml:space="preserve">第七章 中国罐头产品行业重点企业分析</w:t>
      </w:r>
    </w:p>
    <w:p>
      <w:pPr>
        <w:spacing w:after="150"/>
      </w:pPr>
      <w:r>
        <w:rPr/>
        <w:t xml:space="preserve">第一节 上海梅林正广和股份有限公司</w:t>
      </w:r>
    </w:p>
    <w:p>
      <w:pPr>
        <w:spacing w:after="150"/>
      </w:pPr>
      <w:r>
        <w:rPr/>
        <w:t xml:space="preserve">一、企业基本概况</w:t>
      </w:r>
    </w:p>
    <w:p>
      <w:pPr>
        <w:spacing w:after="150"/>
      </w:pPr>
      <w:r>
        <w:rPr/>
        <w:t xml:space="preserve">二、企业经营状况分析</w:t>
      </w:r>
    </w:p>
    <w:p>
      <w:pPr>
        <w:spacing w:after="150"/>
      </w:pPr>
      <w:r>
        <w:rPr/>
        <w:t xml:space="preserve">第二节 杭州娃哈哈食品有限公司</w:t>
      </w:r>
    </w:p>
    <w:p>
      <w:pPr>
        <w:spacing w:after="150"/>
      </w:pPr>
      <w:r>
        <w:rPr/>
        <w:t xml:space="preserve">一、企业基本概况</w:t>
      </w:r>
    </w:p>
    <w:p>
      <w:pPr>
        <w:spacing w:after="150"/>
      </w:pPr>
      <w:r>
        <w:rPr/>
        <w:t xml:space="preserve">二、企业经营状况分析</w:t>
      </w:r>
    </w:p>
    <w:p>
      <w:pPr>
        <w:spacing w:after="150"/>
      </w:pPr>
      <w:r>
        <w:rPr/>
        <w:t xml:space="preserve">第三节 天津中辰番茄制品有限公司</w:t>
      </w:r>
    </w:p>
    <w:p>
      <w:pPr>
        <w:spacing w:after="150"/>
      </w:pPr>
      <w:r>
        <w:rPr/>
        <w:t xml:space="preserve">一、企业基本概况</w:t>
      </w:r>
    </w:p>
    <w:p>
      <w:pPr>
        <w:spacing w:after="150"/>
      </w:pPr>
      <w:r>
        <w:rPr/>
        <w:t xml:space="preserve">二、企业经营状况分析</w:t>
      </w:r>
    </w:p>
    <w:p>
      <w:pPr>
        <w:spacing w:after="150"/>
      </w:pPr>
      <w:r>
        <w:rPr/>
        <w:t xml:space="preserve">第四节 上海梅林食品有限公司</w:t>
      </w:r>
    </w:p>
    <w:p>
      <w:pPr>
        <w:spacing w:after="150"/>
      </w:pPr>
      <w:r>
        <w:rPr/>
        <w:t xml:space="preserve">一、企业基本概况</w:t>
      </w:r>
    </w:p>
    <w:p>
      <w:pPr>
        <w:spacing w:after="150"/>
      </w:pPr>
      <w:r>
        <w:rPr/>
        <w:t xml:space="preserve">二、企业经营状况分析</w:t>
      </w:r>
    </w:p>
    <w:p>
      <w:pPr>
        <w:spacing w:after="150"/>
      </w:pPr>
      <w:r>
        <w:rPr/>
        <w:t xml:space="preserve">第五节 浙江黄岩罐头食品厂</w:t>
      </w:r>
    </w:p>
    <w:p>
      <w:pPr>
        <w:spacing w:after="150"/>
      </w:pPr>
      <w:r>
        <w:rPr/>
        <w:t xml:space="preserve">一、企业基本概况</w:t>
      </w:r>
    </w:p>
    <w:p>
      <w:pPr>
        <w:spacing w:after="150"/>
      </w:pPr>
      <w:r>
        <w:rPr/>
        <w:t xml:space="preserve">二、企业经营状况分析</w:t>
      </w:r>
    </w:p>
    <w:p>
      <w:pPr>
        <w:spacing w:after="150"/>
      </w:pPr>
      <w:r>
        <w:rPr/>
        <w:t xml:space="preserve">第六节 四川省美宁食品有限公司</w:t>
      </w:r>
    </w:p>
    <w:p>
      <w:pPr>
        <w:spacing w:after="150"/>
      </w:pPr>
      <w:r>
        <w:rPr/>
        <w:t xml:space="preserve">一、企业基本概况</w:t>
      </w:r>
    </w:p>
    <w:p>
      <w:pPr>
        <w:spacing w:after="150"/>
      </w:pPr>
      <w:r>
        <w:rPr/>
        <w:t xml:space="preserve">二、企业经营状况分析</w:t>
      </w:r>
    </w:p>
    <w:p>
      <w:pPr>
        <w:spacing w:after="150"/>
      </w:pPr>
      <w:r>
        <w:rPr/>
        <w:t xml:space="preserve">第七节 厦门古龙罐头食品有限公司</w:t>
      </w:r>
    </w:p>
    <w:p>
      <w:pPr>
        <w:spacing w:after="150"/>
      </w:pPr>
      <w:r>
        <w:rPr/>
        <w:t xml:space="preserve">一、企业基本概况</w:t>
      </w:r>
    </w:p>
    <w:p>
      <w:pPr>
        <w:spacing w:after="150"/>
      </w:pPr>
      <w:r>
        <w:rPr/>
        <w:t xml:space="preserve">二、企业经营状况分析</w:t>
      </w:r>
    </w:p>
    <w:p>
      <w:pPr>
        <w:spacing w:after="150"/>
      </w:pPr>
      <w:r>
        <w:rPr/>
        <w:t xml:space="preserve">第八节 广东省丰收糖业发展公司</w:t>
      </w:r>
    </w:p>
    <w:p>
      <w:pPr>
        <w:spacing w:after="150"/>
      </w:pPr>
      <w:r>
        <w:rPr/>
        <w:t xml:space="preserve">一、企业基本概况</w:t>
      </w:r>
    </w:p>
    <w:p>
      <w:pPr>
        <w:spacing w:after="150"/>
      </w:pPr>
      <w:r>
        <w:rPr/>
        <w:t xml:space="preserve">二、企业经营状况分析</w:t>
      </w:r>
    </w:p>
    <w:p>
      <w:pPr>
        <w:spacing w:after="150"/>
      </w:pPr>
      <w:r>
        <w:rPr/>
        <w:t xml:space="preserve">第九节 山东佳美食品工业有限公司</w:t>
      </w:r>
    </w:p>
    <w:p>
      <w:pPr>
        <w:spacing w:after="150"/>
      </w:pPr>
      <w:r>
        <w:rPr/>
        <w:t xml:space="preserve">一、企业基本概况</w:t>
      </w:r>
    </w:p>
    <w:p>
      <w:pPr>
        <w:spacing w:after="150"/>
      </w:pPr>
      <w:r>
        <w:rPr/>
        <w:t xml:space="preserve">二、企业经营状况分析</w:t>
      </w:r>
    </w:p>
    <w:p>
      <w:pPr>
        <w:spacing w:after="150"/>
      </w:pPr>
      <w:r>
        <w:rPr/>
        <w:t xml:space="preserve">第十节 浙江爱斯曼食品有限公司</w:t>
      </w:r>
    </w:p>
    <w:p>
      <w:pPr>
        <w:spacing w:after="150"/>
      </w:pPr>
      <w:r>
        <w:rPr/>
        <w:t xml:space="preserve">一、企业基本概况</w:t>
      </w:r>
    </w:p>
    <w:p>
      <w:pPr>
        <w:spacing w:after="150"/>
      </w:pPr>
      <w:r>
        <w:rPr/>
        <w:t xml:space="preserve">二、企业经营状况分析</w:t>
      </w:r>
    </w:p>
    <w:p>
      <w:pPr>
        <w:spacing w:after="150"/>
      </w:pPr>
      <w:r>
        <w:rPr>
          <w:b w:val="1"/>
          <w:bCs w:val="1"/>
        </w:rPr>
        <w:t xml:space="preserve">第八章 2024-2029年中国罐头产品行业发展及投资分析</w:t>
      </w:r>
    </w:p>
    <w:p>
      <w:pPr>
        <w:spacing w:after="150"/>
      </w:pPr>
      <w:r>
        <w:rPr/>
        <w:t xml:space="preserve">第一节 2024-2029年中国罐头产品行业的发展前景预测</w:t>
      </w:r>
    </w:p>
    <w:p>
      <w:pPr>
        <w:spacing w:after="150"/>
      </w:pPr>
      <w:r>
        <w:rPr/>
        <w:t xml:space="preserve">一、中国罐头食品发展前景广阔</w:t>
      </w:r>
    </w:p>
    <w:p>
      <w:pPr>
        <w:spacing w:after="150"/>
      </w:pPr>
      <w:r>
        <w:rPr/>
        <w:t xml:space="preserve">二、中国罐头市场商机巨大</w:t>
      </w:r>
    </w:p>
    <w:p>
      <w:pPr>
        <w:spacing w:after="150"/>
      </w:pPr>
      <w:r>
        <w:rPr/>
        <w:t xml:space="preserve">第二节 2024-2029年中国罐头产品行业市场预测分析</w:t>
      </w:r>
    </w:p>
    <w:p>
      <w:pPr>
        <w:spacing w:after="150"/>
      </w:pPr>
      <w:r>
        <w:rPr/>
        <w:t xml:space="preserve">第三节 2024-2029年中国罐头产品行业投资分析</w:t>
      </w:r>
    </w:p>
    <w:p>
      <w:pPr>
        <w:spacing w:after="150"/>
      </w:pPr>
      <w:r>
        <w:rPr/>
        <w:t xml:space="preserve">一、中国罐头产品行业投资环境分析</w:t>
      </w:r>
    </w:p>
    <w:p>
      <w:pPr>
        <w:spacing w:after="150"/>
      </w:pPr>
      <w:r>
        <w:rPr/>
        <w:t xml:space="preserve">二、中国罐头产品行业投资机会分析</w:t>
      </w:r>
    </w:p>
    <w:p>
      <w:pPr>
        <w:spacing w:after="150"/>
      </w:pPr>
      <w:r>
        <w:rPr/>
        <w:t xml:space="preserve">三、中国罐头产品行业投资风险分析</w:t>
      </w:r>
    </w:p>
    <w:p>
      <w:pPr>
        <w:spacing w:after="150"/>
      </w:pPr>
      <w:r>
        <w:rPr>
          <w:b w:val="1"/>
          <w:bCs w:val="1"/>
        </w:rPr>
        <w:t xml:space="preserve">图表目录</w:t>
      </w:r>
    </w:p>
    <w:p>
      <w:pPr>
        <w:spacing w:after="150"/>
      </w:pPr>
      <w:r>
        <w:rPr/>
        <w:t xml:space="preserve">图表：1992-2019-2023年我国GDP增速走势</w:t>
      </w:r>
    </w:p>
    <w:p>
      <w:pPr>
        <w:spacing w:after="150"/>
      </w:pPr>
      <w:r>
        <w:rPr/>
        <w:t xml:space="preserve">图表：2019-2023年我国工业增加值增速走势</w:t>
      </w:r>
    </w:p>
    <w:p>
      <w:pPr>
        <w:spacing w:after="150"/>
      </w:pPr>
      <w:r>
        <w:rPr/>
        <w:t xml:space="preserve">图表：2019-2023年我国投资、消费、出口增长走势</w:t>
      </w:r>
    </w:p>
    <w:p>
      <w:pPr>
        <w:spacing w:after="150"/>
      </w:pPr>
      <w:r>
        <w:rPr/>
        <w:t xml:space="preserve">图表：我国CPI、PPI走势图</w:t>
      </w:r>
    </w:p>
    <w:p>
      <w:pPr>
        <w:spacing w:after="150"/>
      </w:pPr>
      <w:r>
        <w:rPr/>
        <w:t xml:space="preserve">图表：2019-2023年我国进出口贸易走势图</w:t>
      </w:r>
    </w:p>
    <w:p>
      <w:pPr>
        <w:spacing w:after="150"/>
      </w:pPr>
      <w:r>
        <w:rPr/>
        <w:t xml:space="preserve">图表：我国货币供应量走势图</w:t>
      </w:r>
    </w:p>
    <w:p>
      <w:pPr>
        <w:spacing w:after="150"/>
      </w:pPr>
      <w:r>
        <w:rPr/>
        <w:t xml:space="preserve">图表：2019-2023年我国新增贷款及增速</w:t>
      </w:r>
    </w:p>
    <w:p>
      <w:pPr>
        <w:spacing w:after="150"/>
      </w:pPr>
      <w:r>
        <w:rPr/>
        <w:t xml:space="preserve">图表：中国经济增长复苏路径</w:t>
      </w:r>
    </w:p>
    <w:p>
      <w:pPr>
        <w:spacing w:after="150"/>
      </w:pPr>
      <w:r>
        <w:rPr/>
        <w:t xml:space="preserve">图表：2024-2029年CPI预测</w:t>
      </w:r>
    </w:p>
    <w:p>
      <w:pPr>
        <w:spacing w:after="150"/>
      </w:pPr>
      <w:r>
        <w:rPr/>
        <w:t xml:space="preserve">图表：2024-2029年宏观经济各项指标预测</w:t>
      </w:r>
    </w:p>
    <w:p>
      <w:pPr>
        <w:spacing w:after="150"/>
      </w:pPr>
      <w:r>
        <w:rPr/>
        <w:t xml:space="preserve">图表：1979-2019-2023年中国财政赤字率</w:t>
      </w:r>
    </w:p>
    <w:p>
      <w:pPr>
        <w:spacing w:after="150"/>
      </w:pPr>
      <w:r>
        <w:rPr/>
        <w:t xml:space="preserve">图表：中国财政负债率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2024-2029年中国罐头产品行业竞争格局与投资价值研究咨询报告</dc:title>
  <dc:description>2024-2029年中国罐头产品行业竞争格局与投资价值研究咨询报告</dc:description>
  <dc:subject>2024-2029年中国罐头产品行业竞争格局与投资价值研究咨询报告</dc:subject>
  <cp:keywords>研究报告</cp:keywords>
  <cp:category>研究报告</cp:category>
  <cp:lastModifiedBy>北京中道泰和信息咨询有限公司</cp:lastModifiedBy>
  <dcterms:created xsi:type="dcterms:W3CDTF">2024-01-24T05:01:09+08:00</dcterms:created>
  <dcterms:modified xsi:type="dcterms:W3CDTF">2024-01-24T05:01:09+08:00</dcterms:modified>
</cp:coreProperties>
</file>

<file path=docProps/custom.xml><?xml version="1.0" encoding="utf-8"?>
<Properties xmlns="http://schemas.openxmlformats.org/officeDocument/2006/custom-properties" xmlns:vt="http://schemas.openxmlformats.org/officeDocument/2006/docPropsVTypes"/>
</file>