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2026-2031年中国动物类中药行业深度调研及投资决策研究报告</w:t>
      </w:r>
    </w:p>
    <w:p>
      <w:pPr>
        <w:spacing w:after="150"/>
      </w:pPr>
      <w:r>
        <w:rPr>
          <w:b w:val="1"/>
          <w:bCs w:val="1"/>
        </w:rPr>
        <w:t xml:space="preserve">报告简介</w:t>
      </w:r>
    </w:p>
    <w:p>
      <w:pPr>
        <w:spacing w:after="150"/>
      </w:pPr>
      <w:r>
        <w:rPr/>
        <w:t xml:space="preserve">中道泰和通过对动物类中药行业长期跟踪监测，分析动物类中药行业需求、供给、经营特性、获取能力、产业链和价值链等多方面的内容，整合行业、市场、企业、用户等多层面数据和信息资源，为客户提供深度的动物类中药行业研究报告，以专业的研究方法帮助客户深入的了解动物类中药行业，发现投资价值和投资机会，规避经营风险，提高管理和运营能力。动物类中药行业报告是从事动物类中药行业投资之前，对动物类中药行业相关各种因素进行具体调查、研究、分析，评估项目可行性、效果效益程度，提出建设性意见建议对策等，为动物类中药行业投资决策者和主管机关审批的研究性报告。以阐述对动物类中药行业的理论认识为主要内容，重在研究动物类中药行业本质及规律性认识的研究。动物类中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物类中药专业研究单位等公布和提供的大量资料。对我国动物类中药的行业现状、市场各类经营指标的情况、重点企业状况、区域市场发展情况等内容进行详细的阐述和深入的分析，着重对动物类中药业务的发展进行详尽深入的分析，并根据动物类中药行业的政策经济发展环境对动物类中药行业潜在的风险和防范建议进行分析。最后提出研究者对动物类中药行业的研究观点，以供投资决策者参考。</w:t>
      </w:r>
    </w:p>
    <w:p>
      <w:pPr>
        <w:spacing w:after="150"/>
      </w:pPr>
      <w:r>
        <w:rPr>
          <w:b w:val="1"/>
          <w:bCs w:val="1"/>
        </w:rPr>
        <w:t xml:space="preserve">报告目录</w:t>
      </w:r>
    </w:p>
    <w:p>
      <w:pPr>
        <w:spacing w:before="75" w:after="0"/>
      </w:pPr>
      <w:r>
        <w:rPr>
          <w:b w:val="1"/>
          <w:bCs w:val="1"/>
        </w:rPr>
        <w:t xml:space="preserve">第一章 动物类中药行业概述</w:t>
      </w:r>
    </w:p>
    <w:p>
      <w:pPr>
        <w:spacing w:before="75" w:after="0"/>
      </w:pPr>
      <w:r>
        <w:rPr/>
        <w:t xml:space="preserve">第一节 行业相关界定</w:t>
      </w:r>
    </w:p>
    <w:p>
      <w:pPr>
        <w:spacing w:before="75" w:after="0"/>
      </w:pPr>
      <w:r>
        <w:rPr/>
        <w:t xml:space="preserve">一、动物类中药的定义</w:t>
      </w:r>
    </w:p>
    <w:p>
      <w:pPr>
        <w:spacing w:before="75" w:after="0"/>
      </w:pPr>
      <w:r>
        <w:rPr/>
        <w:t xml:space="preserve">二、行业发展历程</w:t>
      </w:r>
    </w:p>
    <w:p>
      <w:pPr>
        <w:spacing w:before="75" w:after="0"/>
      </w:pPr>
      <w:r>
        <w:rPr/>
        <w:t xml:space="preserve">第二节 动物类中药产品细分及特性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动物类中药行业地位分析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中国动物类中药行业宏观经济环境分析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二、2021-2026年全球经济形势预测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第四节 2026-2031年中国经济环境分析</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第三章 中国动物类中药行业政策环境分析</w:t>
      </w:r>
    </w:p>
    <w:p>
      <w:pPr>
        <w:spacing w:before="75" w:after="0"/>
      </w:pPr>
      <w:r>
        <w:rPr/>
        <w:t xml:space="preserve">第一节 动物类中药行业政策法规环境分析</w:t>
      </w:r>
    </w:p>
    <w:p>
      <w:pPr>
        <w:spacing w:before="75" w:after="0"/>
      </w:pPr>
      <w:r>
        <w:rPr/>
        <w:t xml:space="preserve">一、行业“十四五”规划解读</w:t>
      </w:r>
    </w:p>
    <w:p>
      <w:pPr>
        <w:spacing w:before="75" w:after="0"/>
      </w:pPr>
      <w:r>
        <w:rPr/>
        <w:t xml:space="preserve">二、产业政策分析</w:t>
      </w:r>
    </w:p>
    <w:p>
      <w:pPr>
        <w:spacing w:before="75" w:after="0"/>
      </w:pPr>
      <w:r>
        <w:rPr/>
        <w:t xml:space="preserve">三、行业环保政策分析</w:t>
      </w:r>
    </w:p>
    <w:p>
      <w:pPr>
        <w:spacing w:before="75" w:after="0"/>
      </w:pPr>
      <w:r>
        <w:rPr/>
        <w:t xml:space="preserve">1、国内相关环保规定</w:t>
      </w:r>
    </w:p>
    <w:p>
      <w:pPr>
        <w:spacing w:before="75" w:after="0"/>
      </w:pPr>
      <w:r>
        <w:rPr/>
        <w:t xml:space="preserve">2、国外相关环保规定</w:t>
      </w:r>
    </w:p>
    <w:p>
      <w:pPr>
        <w:spacing w:before="75" w:after="0"/>
      </w:pPr>
      <w:r>
        <w:rPr/>
        <w:t xml:space="preserve">四、行业政策走势及其影响</w:t>
      </w:r>
    </w:p>
    <w:p>
      <w:pPr>
        <w:spacing w:before="75" w:after="0"/>
      </w:pPr>
      <w:r>
        <w:rPr/>
        <w:t xml:space="preserve">1、动物类中药产业准入政策分析</w:t>
      </w:r>
    </w:p>
    <w:p>
      <w:pPr>
        <w:spacing w:before="75" w:after="0"/>
      </w:pPr>
      <w:r>
        <w:rPr/>
        <w:t xml:space="preserve">2、落后产能淘汰政策分析</w:t>
      </w:r>
    </w:p>
    <w:p>
      <w:pPr>
        <w:spacing w:before="75" w:after="0"/>
      </w:pPr>
      <w:r>
        <w:rPr/>
        <w:t xml:space="preserve">3、动物类中药行业法制政策取向分析</w:t>
      </w:r>
    </w:p>
    <w:p>
      <w:pPr>
        <w:spacing w:before="75" w:after="0"/>
      </w:pPr>
      <w:r>
        <w:rPr/>
        <w:t xml:space="preserve">4、动物类中药行业人才政策取向分析</w:t>
      </w:r>
    </w:p>
    <w:p>
      <w:pPr>
        <w:spacing w:before="75" w:after="0"/>
      </w:pPr>
      <w:r>
        <w:rPr/>
        <w:t xml:space="preserve">5、动物类中药行业布局政策取向分析</w:t>
      </w:r>
    </w:p>
    <w:p>
      <w:pPr>
        <w:spacing w:before="75" w:after="0"/>
      </w:pPr>
      <w:r>
        <w:rPr/>
        <w:t xml:space="preserve">第二节 动物类中药行业技术环境分析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2021-2026年中国动物类中药行业总体发展状况</w:t>
      </w:r>
    </w:p>
    <w:p>
      <w:pPr>
        <w:spacing w:before="75" w:after="0"/>
      </w:pPr>
      <w:r>
        <w:rPr/>
        <w:t xml:space="preserve">第一节 中国动物类中药行业规模情况分析</w:t>
      </w:r>
    </w:p>
    <w:p>
      <w:pPr>
        <w:spacing w:before="75" w:after="0"/>
      </w:pPr>
      <w:r>
        <w:rPr/>
        <w:t xml:space="preserve">一、行业产值情况分析</w:t>
      </w:r>
    </w:p>
    <w:p>
      <w:pPr>
        <w:spacing w:before="75" w:after="0"/>
      </w:pPr>
      <w:r>
        <w:rPr/>
        <w:t xml:space="preserve">二、行业销售状况分析</w:t>
      </w:r>
    </w:p>
    <w:p>
      <w:pPr>
        <w:spacing w:before="75" w:after="0"/>
      </w:pPr>
      <w:r>
        <w:rPr/>
        <w:t xml:space="preserve">三、行业资产规模状况分析</w:t>
      </w:r>
    </w:p>
    <w:p>
      <w:pPr>
        <w:spacing w:before="75" w:after="0"/>
      </w:pPr>
      <w:r>
        <w:rPr/>
        <w:t xml:space="preserve">四、行业市场容量状况分析</w:t>
      </w:r>
    </w:p>
    <w:p>
      <w:pPr>
        <w:spacing w:before="75" w:after="0"/>
      </w:pPr>
      <w:r>
        <w:rPr/>
        <w:t xml:space="preserve">五、行业敏感性分析</w:t>
      </w:r>
    </w:p>
    <w:p>
      <w:pPr>
        <w:spacing w:before="75" w:after="0"/>
      </w:pPr>
      <w:r>
        <w:rPr/>
        <w:t xml:space="preserve">第二节 中国动物类中药行业产销情况分析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中国动物类中药行业财务能力分析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2021-2026年中国动物类中药行业市场发展分析</w:t>
      </w:r>
    </w:p>
    <w:p>
      <w:pPr>
        <w:spacing w:before="75" w:after="0"/>
      </w:pPr>
      <w:r>
        <w:rPr/>
        <w:t xml:space="preserve">第一节 2021-2026年中国动物类中药市场分析</w:t>
      </w:r>
    </w:p>
    <w:p>
      <w:pPr>
        <w:spacing w:before="75" w:after="0"/>
      </w:pPr>
      <w:r>
        <w:rPr/>
        <w:t xml:space="preserve">一、2021-2026年动物类中药市场形势回顾</w:t>
      </w:r>
    </w:p>
    <w:p>
      <w:pPr>
        <w:spacing w:before="75" w:after="0"/>
      </w:pPr>
      <w:r>
        <w:rPr/>
        <w:t xml:space="preserve">二、2021-2026年动物类中药市场形势分析</w:t>
      </w:r>
    </w:p>
    <w:p>
      <w:pPr>
        <w:spacing w:before="75" w:after="0"/>
      </w:pPr>
      <w:r>
        <w:rPr/>
        <w:t xml:space="preserve">第二节 中国动物类中药行业市场产品价格走势分析</w:t>
      </w:r>
    </w:p>
    <w:p>
      <w:pPr>
        <w:spacing w:before="75" w:after="0"/>
      </w:pPr>
      <w:r>
        <w:rPr/>
        <w:t xml:space="preserve">一、中国动物类中药行业市场价格影响因素分析</w:t>
      </w:r>
    </w:p>
    <w:p>
      <w:pPr>
        <w:spacing w:before="75" w:after="0"/>
      </w:pPr>
      <w:r>
        <w:rPr/>
        <w:t xml:space="preserve">二、2021-2026年中国动物类中药行业市场价格走势分析</w:t>
      </w:r>
    </w:p>
    <w:p>
      <w:pPr>
        <w:spacing w:before="75" w:after="0"/>
      </w:pPr>
      <w:r>
        <w:rPr/>
        <w:t xml:space="preserve">第三节 中国动物类中药行业进出口市场分析</w:t>
      </w:r>
    </w:p>
    <w:p>
      <w:pPr>
        <w:spacing w:before="75" w:after="0"/>
      </w:pPr>
      <w:r>
        <w:rPr/>
        <w:t xml:space="preserve">一、2021-2026年中国动物类中药行业进口市场分析</w:t>
      </w:r>
    </w:p>
    <w:p>
      <w:pPr>
        <w:spacing w:before="75" w:after="0"/>
      </w:pPr>
      <w:r>
        <w:rPr/>
        <w:t xml:space="preserve">二、2021-2026年中国动物类中药行业出口市场分析</w:t>
      </w:r>
    </w:p>
    <w:p>
      <w:pPr>
        <w:spacing w:before="75" w:after="0"/>
      </w:pPr>
      <w:r>
        <w:rPr/>
        <w:t xml:space="preserve">第四节 中国动物类中药行业市场发展的主要策略</w:t>
      </w:r>
    </w:p>
    <w:p>
      <w:pPr>
        <w:spacing w:before="75" w:after="0"/>
      </w:pPr>
      <w:r>
        <w:rPr/>
        <w:t xml:space="preserve">一、发展国内动物类中药业的相关建议与对策</w:t>
      </w:r>
    </w:p>
    <w:p>
      <w:pPr>
        <w:spacing w:before="75" w:after="0"/>
      </w:pPr>
      <w:r>
        <w:rPr/>
        <w:t xml:space="preserve">a、项目投资建议</w:t>
      </w:r>
    </w:p>
    <w:p>
      <w:pPr>
        <w:spacing w:before="75" w:after="0"/>
      </w:pPr>
      <w:r>
        <w:rPr/>
        <w:t xml:space="preserve">b、产品技术应用注意事项</w:t>
      </w:r>
    </w:p>
    <w:p>
      <w:pPr>
        <w:spacing w:before="75" w:after="0"/>
      </w:pPr>
      <w:r>
        <w:rPr/>
        <w:t xml:space="preserve">c、产品生产开发注意事项</w:t>
      </w:r>
    </w:p>
    <w:p>
      <w:pPr>
        <w:spacing w:before="75" w:after="0"/>
      </w:pPr>
      <w:r>
        <w:rPr/>
        <w:t xml:space="preserve">d、产品销售注意事项</w:t>
      </w:r>
    </w:p>
    <w:p>
      <w:pPr>
        <w:spacing w:before="75" w:after="0"/>
      </w:pPr>
      <w:r>
        <w:rPr/>
        <w:t xml:space="preserve">e、项目运作及管理建议</w:t>
      </w:r>
    </w:p>
    <w:p>
      <w:pPr>
        <w:spacing w:before="75" w:after="0"/>
      </w:pPr>
      <w:r>
        <w:rPr/>
        <w:t xml:space="preserve">二、中国动物类中药产业的发展建议</w:t>
      </w:r>
    </w:p>
    <w:p>
      <w:pPr>
        <w:spacing w:before="75" w:after="0"/>
      </w:pPr>
      <w:r>
        <w:rPr>
          <w:b w:val="1"/>
          <w:bCs w:val="1"/>
        </w:rPr>
        <w:t xml:space="preserve">第六章 2021-2026年中国动物类中药行业竞争格局分析</w:t>
      </w:r>
    </w:p>
    <w:p>
      <w:pPr>
        <w:spacing w:before="75" w:after="0"/>
      </w:pPr>
      <w:r>
        <w:rPr/>
        <w:t xml:space="preserve">第一节 动物类中药行业竞争结构分析</w:t>
      </w:r>
    </w:p>
    <w:p>
      <w:pPr>
        <w:spacing w:before="75" w:after="0"/>
      </w:pPr>
      <w:r>
        <w:rPr/>
        <w:t xml:space="preserve">一、行业竞争能力</w:t>
      </w:r>
    </w:p>
    <w:p>
      <w:pPr>
        <w:spacing w:before="75" w:after="0"/>
      </w:pPr>
      <w:r>
        <w:rPr/>
        <w:t xml:space="preserve">二、原料供应商议价能力</w:t>
      </w:r>
    </w:p>
    <w:p>
      <w:pPr>
        <w:spacing w:before="75" w:after="0"/>
      </w:pPr>
      <w:r>
        <w:rPr/>
        <w:t xml:space="preserve">三、下游客户议价能力</w:t>
      </w:r>
    </w:p>
    <w:p>
      <w:pPr>
        <w:spacing w:before="75" w:after="0"/>
      </w:pPr>
      <w:r>
        <w:rPr/>
        <w:t xml:space="preserve">四、行业替代品威胁力</w:t>
      </w:r>
    </w:p>
    <w:p>
      <w:pPr>
        <w:spacing w:before="75" w:after="0"/>
      </w:pPr>
      <w:r>
        <w:rPr/>
        <w:t xml:space="preserve">五、行业潜在进入威胁力</w:t>
      </w:r>
    </w:p>
    <w:p>
      <w:pPr>
        <w:spacing w:before="75" w:after="0"/>
      </w:pPr>
      <w:r>
        <w:rPr/>
        <w:t xml:space="preserve">第二节 动物类中药企业国际竞争力比较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动物类中药行业竞争格局分析</w:t>
      </w:r>
    </w:p>
    <w:p>
      <w:pPr>
        <w:spacing w:before="75" w:after="0"/>
      </w:pPr>
      <w:r>
        <w:rPr/>
        <w:t xml:space="preserve">一、动物类中药行业集中度分析</w:t>
      </w:r>
    </w:p>
    <w:p>
      <w:pPr>
        <w:spacing w:before="75" w:after="0"/>
      </w:pPr>
      <w:r>
        <w:rPr/>
        <w:t xml:space="preserve">二、动物类中药行业竞争程度分析</w:t>
      </w:r>
    </w:p>
    <w:p>
      <w:pPr>
        <w:spacing w:before="75" w:after="0"/>
      </w:pPr>
      <w:r>
        <w:rPr/>
        <w:t xml:space="preserve">第四节 2026-2031年动物类中药行业竞争策略分析</w:t>
      </w:r>
    </w:p>
    <w:p>
      <w:pPr>
        <w:spacing w:before="75" w:after="0"/>
      </w:pPr>
      <w:r>
        <w:rPr/>
        <w:t xml:space="preserve">一、对行业竞争格局的影响</w:t>
      </w:r>
    </w:p>
    <w:p>
      <w:pPr>
        <w:spacing w:before="75" w:after="0"/>
      </w:pPr>
      <w:r>
        <w:rPr/>
        <w:t xml:space="preserve">二、2026-2031年动物类中药行业竞争格局展望</w:t>
      </w:r>
    </w:p>
    <w:p>
      <w:pPr>
        <w:spacing w:before="75" w:after="0"/>
      </w:pPr>
      <w:r>
        <w:rPr/>
        <w:t xml:space="preserve">三、2026-2031年动物类中药行业竞争策略分析</w:t>
      </w:r>
    </w:p>
    <w:p>
      <w:pPr>
        <w:spacing w:before="75" w:after="0"/>
      </w:pPr>
      <w:r>
        <w:rPr/>
        <w:t xml:space="preserve">1、创造性地开拓市场</w:t>
      </w:r>
    </w:p>
    <w:p>
      <w:pPr>
        <w:spacing w:before="75" w:after="0"/>
      </w:pPr>
      <w:r>
        <w:rPr/>
        <w:t xml:space="preserve">2、加强市场分析</w:t>
      </w:r>
    </w:p>
    <w:p>
      <w:pPr>
        <w:spacing w:before="75" w:after="0"/>
      </w:pPr>
      <w:r>
        <w:rPr/>
        <w:t xml:space="preserve">3、注重建设现代化营销网络</w:t>
      </w:r>
    </w:p>
    <w:p>
      <w:pPr>
        <w:spacing w:before="75" w:after="0"/>
      </w:pPr>
      <w:r>
        <w:rPr>
          <w:b w:val="1"/>
          <w:bCs w:val="1"/>
        </w:rPr>
        <w:t xml:space="preserve">第七章 2021-2026年中国动物类中药行业重点企业发展分析</w:t>
      </w:r>
    </w:p>
    <w:p>
      <w:pPr>
        <w:spacing w:before="75" w:after="0"/>
      </w:pPr>
      <w:r>
        <w:rPr/>
        <w:t xml:space="preserve">第一节 企业一</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第二节 企业二</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第三节 企业三</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第四节 企业四</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第五节 企业五</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b w:val="1"/>
          <w:bCs w:val="1"/>
        </w:rPr>
        <w:t xml:space="preserve">第八章 2026-2031年中国动物类中药行业发展前景预测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2026-2031年中国动物类中药行业市场发展趋势预测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三、2026-2031年中国动物类中药行业市场价格走势预测</w:t>
      </w:r>
    </w:p>
    <w:p>
      <w:pPr>
        <w:spacing w:before="75" w:after="0"/>
      </w:pPr>
      <w:r>
        <w:rPr/>
        <w:t xml:space="preserve">第三节 2026-2031年中国动物类中药技术发展趋势预测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b w:val="1"/>
          <w:bCs w:val="1"/>
        </w:rPr>
        <w:t xml:space="preserve">第九章 2026-2031年中国动物类中药行业投资分析</w:t>
      </w:r>
    </w:p>
    <w:p>
      <w:pPr>
        <w:spacing w:before="75" w:after="0"/>
      </w:pPr>
      <w:r>
        <w:rPr/>
        <w:t xml:space="preserve">第一节 行业投资机会分析</w:t>
      </w:r>
    </w:p>
    <w:p>
      <w:pPr>
        <w:spacing w:before="75" w:after="0"/>
      </w:pPr>
      <w:r>
        <w:rPr/>
        <w:t xml:space="preserve">一、市场机遇</w:t>
      </w:r>
    </w:p>
    <w:p>
      <w:pPr>
        <w:spacing w:before="75" w:after="0"/>
      </w:pPr>
      <w:r>
        <w:rPr/>
        <w:t xml:space="preserve">二、投资营销模式</w:t>
      </w:r>
    </w:p>
    <w:p>
      <w:pPr>
        <w:spacing w:before="75" w:after="0"/>
      </w:pPr>
      <w:r>
        <w:rPr/>
        <w:t xml:space="preserve">1、动物类中药企业的国内营销模式建议</w:t>
      </w:r>
    </w:p>
    <w:p>
      <w:pPr>
        <w:spacing w:before="75" w:after="0"/>
      </w:pPr>
      <w:r>
        <w:rPr/>
        <w:t xml:space="preserve">2、动物类中药企业海外营销模式建议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三、市场的重点自身应对策略</w:t>
      </w:r>
    </w:p>
    <w:p>
      <w:pPr>
        <w:spacing w:before="75" w:after="0"/>
      </w:pPr>
      <w:r>
        <w:rPr>
          <w:b w:val="1"/>
          <w:bCs w:val="1"/>
        </w:rPr>
        <w:t xml:space="preserve">图表目录</w:t>
      </w:r>
    </w:p>
    <w:p>
      <w:pPr>
        <w:spacing w:before="75" w:after="0"/>
      </w:pPr>
      <w:r>
        <w:rPr/>
        <w:t xml:space="preserve">图表：2026-2031年中国动物类中药行业市场规模变化</w:t>
      </w:r>
    </w:p>
    <w:p>
      <w:pPr>
        <w:spacing w:before="75" w:after="0"/>
      </w:pPr>
      <w:r>
        <w:rPr/>
        <w:t xml:space="preserve">图表：2026-2031年中国动物类中药行业销售收入变化</w:t>
      </w:r>
    </w:p>
    <w:p>
      <w:pPr>
        <w:spacing w:before="75" w:after="0"/>
      </w:pPr>
      <w:r>
        <w:rPr/>
        <w:t xml:space="preserve">图表：2026-2031年中国动物类中药行业销售投资收益率变化</w:t>
      </w:r>
    </w:p>
    <w:p>
      <w:pPr>
        <w:spacing w:before="75" w:after="0"/>
      </w:pPr>
      <w:r>
        <w:rPr/>
        <w:t xml:space="preserve">图表：中国主要营销模式结构图</w:t>
      </w:r>
    </w:p>
    <w:p>
      <w:pPr>
        <w:spacing w:before="75" w:after="0"/>
      </w:pPr>
      <w:r>
        <w:rPr/>
        <w:t xml:space="preserve">图表：2026-2031年中国动物类中药行业潜在需求量变化</w:t>
      </w:r>
    </w:p>
    <w:p>
      <w:pPr>
        <w:spacing w:before="75" w:after="0"/>
      </w:pPr>
      <w:r>
        <w:rPr/>
        <w:t xml:space="preserve">图表：2026-2031年中国动物类中药行业市场容量变化</w:t>
      </w:r>
    </w:p>
    <w:p>
      <w:pPr>
        <w:spacing w:before="75" w:after="0"/>
      </w:pPr>
      <w:r>
        <w:rPr/>
        <w:t xml:space="preserve">图表：2026-2031年中国动物类中药供给量变化</w:t>
      </w:r>
    </w:p>
    <w:p>
      <w:pPr>
        <w:spacing w:before="75" w:after="0"/>
      </w:pPr>
      <w:r>
        <w:rPr/>
        <w:t xml:space="preserve">图表：2026-2031年中国动物类中药供需平衡分析</w:t>
      </w:r>
    </w:p>
    <w:p>
      <w:pPr>
        <w:spacing w:before="75" w:after="0"/>
      </w:pPr>
      <w:r>
        <w:rPr/>
        <w:t xml:space="preserve">图表：2026-2031年中国动物类中药市场供需分析</w:t>
      </w:r>
    </w:p>
    <w:p>
      <w:pPr>
        <w:spacing w:before="75" w:after="0"/>
      </w:pPr>
      <w:r>
        <w:rPr/>
        <w:t xml:space="preserve">图表：2026-2031年中国动物类中药行业产销分析</w:t>
      </w:r>
    </w:p>
    <w:p>
      <w:pPr>
        <w:spacing w:before="75" w:after="0"/>
      </w:pPr>
      <w:r>
        <w:rPr/>
        <w:t xml:space="preserve">图表：2026-2031年中国动物类中药行业利润率变化</w:t>
      </w:r>
    </w:p>
    <w:p>
      <w:pPr>
        <w:spacing w:before="75" w:after="0"/>
      </w:pPr>
      <w:r>
        <w:rPr/>
        <w:t xml:space="preserve">图表：2026-2031年中国动物类中药行业资产利润率变化</w:t>
      </w:r>
    </w:p>
    <w:p>
      <w:pPr>
        <w:spacing w:before="75" w:after="0"/>
      </w:pPr>
      <w:r>
        <w:rPr/>
        <w:t xml:space="preserve">图表：2026-2031年中国动物类中药行业总资产负债变化</w:t>
      </w:r>
    </w:p>
    <w:p>
      <w:pPr>
        <w:spacing w:before="75" w:after="0"/>
      </w:pPr>
      <w:r>
        <w:rPr/>
        <w:t xml:space="preserve">图表：2026-2031年中国动物类中药行业偿债能力分析</w:t>
      </w:r>
    </w:p>
    <w:p>
      <w:pPr>
        <w:spacing w:before="75" w:after="0"/>
      </w:pPr>
      <w:r>
        <w:rPr/>
        <w:t xml:space="preserve">图表：2026-2031年中国动物类中药行业营运能力分析</w:t>
      </w:r>
    </w:p>
    <w:p>
      <w:pPr>
        <w:spacing w:before="75" w:after="0"/>
      </w:pPr>
      <w:r>
        <w:rPr/>
        <w:t xml:space="preserve">图表：2026-2031年中国动物类中药进口量变化</w:t>
      </w:r>
    </w:p>
    <w:p>
      <w:pPr>
        <w:spacing w:before="75" w:after="0"/>
      </w:pPr>
      <w:r>
        <w:rPr/>
        <w:t xml:space="preserve">图表：2026-2031年中国动物类中药出口量变化</w:t>
      </w:r>
    </w:p>
    <w:p>
      <w:pPr>
        <w:spacing w:before="75" w:after="0"/>
      </w:pPr>
      <w:r>
        <w:rPr/>
        <w:t xml:space="preserve">图表：2026-2031年中国动物类中药行业产值规模变化</w:t>
      </w:r>
    </w:p>
    <w:p>
      <w:pPr>
        <w:spacing w:before="75" w:after="0"/>
      </w:pPr>
      <w:r>
        <w:rPr/>
        <w:t xml:space="preserve">图表：2026-2031年中国动物类中药行业产能变化</w:t>
      </w:r>
    </w:p>
    <w:p>
      <w:pPr>
        <w:spacing w:before="75" w:after="0"/>
      </w:pPr>
      <w:r>
        <w:rPr/>
        <w:t xml:space="preserve">图表：2026-2031年中国动物类中药行业产量变化</w:t>
      </w:r>
    </w:p>
    <w:p>
      <w:pPr>
        <w:spacing w:before="75" w:after="0"/>
      </w:pPr>
      <w:r>
        <w:rPr/>
        <w:t xml:space="preserve">图表：2026-2031年动物类中药各地区销售比例变化</w:t>
      </w:r>
    </w:p>
    <w:p>
      <w:pPr>
        <w:spacing w:before="75" w:after="0"/>
      </w:pPr>
      <w:r>
        <w:rPr/>
        <w:t xml:space="preserve">图表：2021-2026年中国动物类中药市场不同因素的价格影响力对比</w:t>
      </w:r>
    </w:p>
    <w:p>
      <w:pPr>
        <w:spacing w:before="75" w:after="0"/>
      </w:pPr>
      <w:r>
        <w:rPr/>
        <w:t xml:space="preserve">图表：2026-2031年中国动物类中药平均价格走势预测</w:t>
      </w:r>
    </w:p>
    <w:p>
      <w:pPr>
        <w:spacing w:before="75" w:after="0"/>
      </w:pPr>
      <w:r>
        <w:rPr/>
        <w:t xml:space="preserve">图表：2026-2031年中国动物类中药出口量及增长情况</w:t>
      </w:r>
    </w:p>
    <w:p>
      <w:pPr>
        <w:spacing w:before="75" w:after="0"/>
      </w:pPr>
      <w:r>
        <w:rPr/>
        <w:t xml:space="preserve">图表：2026-2031年中国动物类中药进口量及增长情况</w:t>
      </w:r>
    </w:p>
    <w:p>
      <w:pPr>
        <w:spacing w:before="75" w:after="0"/>
      </w:pPr>
      <w:r>
        <w:rPr/>
        <w:t xml:space="preserve">图表：2026-2031年中国动物类中药总产能规模预测</w:t>
      </w:r>
    </w:p>
    <w:p>
      <w:pPr>
        <w:spacing w:before="75" w:after="0"/>
      </w:pPr>
      <w:r>
        <w:rPr/>
        <w:t xml:space="preserve">图表：2026-2031年中国动物类中药消费量预测</w:t>
      </w:r>
    </w:p>
    <w:p>
      <w:pPr>
        <w:spacing w:before="75" w:after="0"/>
      </w:pPr>
      <w:r>
        <w:rPr/>
        <w:t xml:space="preserve">图表：2026-2031年中国动物类中药市场赢利净值规模预测</w:t>
      </w:r>
    </w:p>
    <w:p>
      <w:pPr>
        <w:spacing w:before="75" w:after="0"/>
      </w:pPr>
      <w:r>
        <w:rPr/>
        <w:t xml:space="preserve">图表：2026-2031年中国动物类中药平均价格走势预测</w:t>
      </w:r>
    </w:p>
    <w:p>
      <w:pPr>
        <w:spacing w:before="75" w:after="0"/>
      </w:pPr>
      <w:r>
        <w:rPr/>
        <w:t xml:space="preserve">图表：2026-2031年中国动物类中药区域需求结构变化</w:t>
      </w:r>
    </w:p>
    <w:p>
      <w:pPr>
        <w:spacing w:before="75" w:after="0"/>
      </w:pPr>
      <w:r>
        <w:rPr/>
        <w:t xml:space="preserve">图表：2026-2031年中国动物类中药进口量预测</w:t>
      </w:r>
    </w:p>
    <w:p>
      <w:pPr>
        <w:spacing w:before="75" w:after="0"/>
      </w:pPr>
      <w:r>
        <w:rPr/>
        <w:t xml:space="preserve">图表：2026-2031年中国动物类中药出口量预测</w:t>
      </w:r>
    </w:p>
    <w:p>
      <w:pPr>
        <w:spacing w:before="75" w:after="0"/>
      </w:pPr>
      <w:r>
        <w:rPr/>
        <w:t xml:space="preserve">图表：2026-2031年中国动物类中药行业成长性分析</w:t>
      </w:r>
    </w:p>
    <w:p>
      <w:pPr>
        <w:spacing w:before="75" w:after="0"/>
      </w:pPr>
      <w:r>
        <w:rPr/>
        <w:t xml:space="preserve">图表：2026-2031年中国动物类中药行业经营能力预测</w:t>
      </w:r>
    </w:p>
    <w:p>
      <w:pPr>
        <w:spacing w:before="75" w:after="0"/>
      </w:pPr>
      <w:r>
        <w:rPr/>
        <w:t xml:space="preserve">图表：2026-2031年中国动物类中药行业资产利润率预测</w:t>
      </w:r>
    </w:p>
    <w:p>
      <w:pPr>
        <w:spacing w:before="75" w:after="0"/>
      </w:pPr>
      <w:r>
        <w:rPr/>
        <w:t xml:space="preserve">图表：2026-2031年中国动物类中药行业盈利能力预测</w:t>
      </w:r>
    </w:p>
    <w:p>
      <w:pPr>
        <w:spacing w:before="75" w:after="0"/>
      </w:pPr>
      <w:r>
        <w:rPr/>
        <w:t xml:space="preserve">图表：2026-2031年中国动物类中药行业偿债能力预测</w:t>
      </w:r>
    </w:p>
    <w:p>
      <w:pPr>
        <w:spacing w:before="75" w:after="0"/>
      </w:pPr>
      <w:r>
        <w:rPr/>
        <w:t xml:space="preserve">图表：2026-2031年中国动物类中药行业产值预测</w:t>
      </w:r>
    </w:p>
    <w:p>
      <w:pPr>
        <w:spacing w:before="75" w:after="0"/>
      </w:pPr>
      <w:r>
        <w:rPr/>
        <w:t xml:space="preserve">图表：2026-2031年中国动物类中药行业销售收入预测</w:t>
      </w:r>
    </w:p>
    <w:p>
      <w:pPr>
        <w:spacing w:before="75" w:after="0"/>
      </w:pPr>
      <w:r>
        <w:rPr/>
        <w:t xml:space="preserve">图表：2026-2031年中国动物类中药行业总资产预测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2026-2031年中国动物类中药行业深度调研及投资决策研究报告</dc:title>
  <dc:description>2026-2031年中国动物类中药行业深度调研及投资决策研究报告</dc:description>
  <dc:subject>2026-2031年中国动物类中药行业深度调研及投资决策研究报告</dc:subject>
  <cp:keywords>研究报告</cp:keywords>
  <cp:category>研究报告</cp:category>
  <cp:lastModifiedBy>北京中道泰和信息咨询有限公司</cp:lastModifiedBy>
  <dcterms:created xsi:type="dcterms:W3CDTF">2026-03-26T12:14:26+08:00</dcterms:created>
  <dcterms:modified xsi:type="dcterms:W3CDTF">2026-03-26T12:14:26+08:00</dcterms:modified>
</cp:coreProperties>
</file>

<file path=docProps/custom.xml><?xml version="1.0" encoding="utf-8"?>
<Properties xmlns="http://schemas.openxmlformats.org/officeDocument/2006/custom-properties" xmlns:vt="http://schemas.openxmlformats.org/officeDocument/2006/docPropsVTypes"/>
</file>