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2024-2029年中国猎头公司行业投资价值分析及发展趋势预测报告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猎头公司行业竞争的不断加剧，大型企业间并购整合与资本运作日趋频繁，国内外优秀的猎头公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猎头公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猎头公司行业的市场走向和发展趋势。</w:t>
      </w:r>
    </w:p>
    <w:p>
      <w:pPr>
        <w:spacing w:after="150"/>
      </w:pPr>
      <w:r>
        <w:rPr/>
        <w:t xml:space="preserve">本报告专业!权威!报告根据猎头公司行业的发展轨迹及多年的实践经验，对中国猎头公司行业的内外部环境、行业发展现状、产业链发展状况、市场供需、竞争格局、标杆企业、发展趋势、机会风险、发展策略与投资建议等进行了分析，并重点分析了我国猎头公司行业将面临的机遇与挑战，对猎头公司行业未来的发展趋势及前景作出审慎分析与预测。是猎头公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猎头公司行业概述</w:t>
      </w:r>
    </w:p>
    <w:p>
      <w:pPr>
        <w:spacing w:after="150"/>
      </w:pPr>
      <w:r>
        <w:rPr/>
        <w:t xml:space="preserve">第一节 猎头公司行业定义</w:t>
      </w:r>
    </w:p>
    <w:p>
      <w:pPr>
        <w:spacing w:after="150"/>
      </w:pPr>
      <w:r>
        <w:rPr/>
        <w:t xml:space="preserve">第二节 猎头公司行业市场特点分析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猎头公司行业发展周期分析</w:t>
      </w:r>
    </w:p>
    <w:p>
      <w:pPr>
        <w:spacing w:after="150"/>
      </w:pPr>
      <w:r>
        <w:rPr>
          <w:b w:val="1"/>
          <w:bCs w:val="1"/>
        </w:rPr>
        <w:t xml:space="preserve">第二章 2019-2023年中国猎头公司行业发展环境分析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猎头公司行业主要法律法规及政策</w:t>
      </w:r>
    </w:p>
    <w:p>
      <w:pPr>
        <w:spacing w:after="150"/>
      </w:pPr>
      <w:r>
        <w:rPr/>
        <w:t xml:space="preserve">第三节 猎头公司行业社会环境发展分析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2019-2023年中国猎头公司行业现状分析</w:t>
      </w:r>
    </w:p>
    <w:p>
      <w:pPr>
        <w:spacing w:after="150"/>
      </w:pPr>
      <w:r>
        <w:rPr/>
        <w:t xml:space="preserve">第一节 猎头公司行业概况</w:t>
      </w:r>
    </w:p>
    <w:p>
      <w:pPr>
        <w:spacing w:after="150"/>
      </w:pPr>
      <w:r>
        <w:rPr/>
        <w:t xml:space="preserve">一、猎头公司行业发展分析</w:t>
      </w:r>
    </w:p>
    <w:p>
      <w:pPr>
        <w:spacing w:after="150"/>
      </w:pPr>
      <w:r>
        <w:rPr/>
        <w:t xml:space="preserve">二、2024-2029年中国猎头公司行业发展预测</w:t>
      </w:r>
    </w:p>
    <w:p>
      <w:pPr>
        <w:spacing w:after="150"/>
      </w:pPr>
      <w:r>
        <w:rPr/>
        <w:t xml:space="preserve">第二节 猎头公司行业市场现况分析</w:t>
      </w:r>
    </w:p>
    <w:p>
      <w:pPr>
        <w:spacing w:after="150"/>
      </w:pPr>
      <w:r>
        <w:rPr/>
        <w:t xml:space="preserve">一、猎头公司行业市场分析</w:t>
      </w:r>
    </w:p>
    <w:p>
      <w:pPr>
        <w:spacing w:after="150"/>
      </w:pPr>
      <w:r>
        <w:rPr/>
        <w:t xml:space="preserve">二、2024-2029年中国猎头公司行业市场发展预测</w:t>
      </w:r>
    </w:p>
    <w:p>
      <w:pPr>
        <w:spacing w:after="150"/>
      </w:pPr>
      <w:r>
        <w:rPr/>
        <w:t xml:space="preserve">第三节 影响猎头公司行业供需状况的主要因素</w:t>
      </w:r>
    </w:p>
    <w:p>
      <w:pPr>
        <w:spacing w:after="150"/>
      </w:pPr>
      <w:r>
        <w:rPr/>
        <w:t xml:space="preserve">一、猎头公司行业供需现状</w:t>
      </w:r>
    </w:p>
    <w:p>
      <w:pPr>
        <w:spacing w:after="150"/>
      </w:pPr>
      <w:r>
        <w:rPr/>
        <w:t xml:space="preserve">二、2024-2029年中国猎头公司行业供需平衡趋势预测</w:t>
      </w:r>
    </w:p>
    <w:p>
      <w:pPr>
        <w:spacing w:after="150"/>
      </w:pPr>
      <w:r>
        <w:rPr>
          <w:b w:val="1"/>
          <w:bCs w:val="1"/>
        </w:rPr>
        <w:t xml:space="preserve">第四章 2019-2023年中国猎头公司所属行业数据监测分析</w:t>
      </w:r>
    </w:p>
    <w:p>
      <w:pPr>
        <w:spacing w:after="150"/>
      </w:pPr>
      <w:r>
        <w:rPr/>
        <w:t xml:space="preserve">第一节 猎头公司所属行业规模分析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猎头公司所属行业运营效益分析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2019-2023年中国猎头公司行业区域市场情况分析</w:t>
      </w:r>
    </w:p>
    <w:p>
      <w:pPr>
        <w:spacing w:after="150"/>
      </w:pPr>
      <w:r>
        <w:rPr/>
        <w:t xml:space="preserve">第一节 猎头公司行业需求地域分布结构</w:t>
      </w:r>
    </w:p>
    <w:p>
      <w:pPr>
        <w:spacing w:after="150"/>
      </w:pPr>
      <w:r>
        <w:rPr/>
        <w:t xml:space="preserve">第二节 猎头公司行业重点区域市场消费情况分析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猎头公司行业渠道格局</w:t>
      </w:r>
    </w:p>
    <w:p>
      <w:pPr>
        <w:spacing w:after="150"/>
      </w:pPr>
      <w:r>
        <w:rPr/>
        <w:t xml:space="preserve">第四节 猎头公司行业渠道形式</w:t>
      </w:r>
    </w:p>
    <w:p>
      <w:pPr>
        <w:spacing w:after="150"/>
      </w:pPr>
      <w:r>
        <w:rPr/>
        <w:t xml:space="preserve">第五节 猎头公司行业渠道要素对比</w:t>
      </w:r>
    </w:p>
    <w:p>
      <w:pPr>
        <w:spacing w:after="150"/>
      </w:pPr>
      <w:r>
        <w:rPr>
          <w:b w:val="1"/>
          <w:bCs w:val="1"/>
        </w:rPr>
        <w:t xml:space="preserve">第六章 2019-2023年中国猎头公司行业竞争情况分析</w:t>
      </w:r>
    </w:p>
    <w:p>
      <w:pPr>
        <w:spacing w:after="150"/>
      </w:pPr>
      <w:r>
        <w:rPr/>
        <w:t xml:space="preserve">第一节 猎头公司行业经济指标分析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猎头公司行业竞争结构分析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2024-2029年中国猎头公司行业市场竞争策略展望分析</w:t>
      </w:r>
    </w:p>
    <w:p>
      <w:pPr>
        <w:spacing w:after="150"/>
      </w:pPr>
      <w:r>
        <w:rPr/>
        <w:t xml:space="preserve">一、猎头公司行业市场竞争趋势分析</w:t>
      </w:r>
    </w:p>
    <w:p>
      <w:pPr>
        <w:spacing w:after="150"/>
      </w:pPr>
      <w:r>
        <w:rPr/>
        <w:t xml:space="preserve">二、猎头公司行业市场竞争格局展望分析</w:t>
      </w:r>
    </w:p>
    <w:p>
      <w:pPr>
        <w:spacing w:after="150"/>
      </w:pPr>
      <w:r>
        <w:rPr/>
        <w:t xml:space="preserve">三、猎头公司行业市场竞争策略分析</w:t>
      </w:r>
    </w:p>
    <w:p>
      <w:pPr>
        <w:spacing w:after="150"/>
      </w:pPr>
      <w:r>
        <w:rPr>
          <w:b w:val="1"/>
          <w:bCs w:val="1"/>
        </w:rPr>
        <w:t xml:space="preserve">第七章 2019-2023年中国猎头公司主要生产企业发展概述</w:t>
      </w:r>
    </w:p>
    <w:p>
      <w:pPr>
        <w:spacing w:after="150"/>
      </w:pPr>
      <w:r>
        <w:rPr/>
        <w:t xml:space="preserve">第一节 任仕达集团(Randstad)</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德科集团(Adecco)</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万宝盛华集团(Manpower)</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锐仕方达</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智慧华人集团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创亿猎头公司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展动力人才资讯(中国)有限公司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2024-2029年中国猎头公司行业发展预测分析</w:t>
      </w:r>
    </w:p>
    <w:p>
      <w:pPr>
        <w:spacing w:after="150"/>
      </w:pPr>
      <w:r>
        <w:rPr/>
        <w:t xml:space="preserve">第一节 猎头公司行业未来发展预测分析</w:t>
      </w:r>
    </w:p>
    <w:p>
      <w:pPr>
        <w:spacing w:after="150"/>
      </w:pPr>
      <w:r>
        <w:rPr/>
        <w:t xml:space="preserve">一、猎头公司行业发展规模分析</w:t>
      </w:r>
    </w:p>
    <w:p>
      <w:pPr>
        <w:spacing w:after="150"/>
      </w:pPr>
      <w:r>
        <w:rPr/>
        <w:t xml:space="preserve">二、2024-2029年中国猎头公司行业发展趋势分析</w:t>
      </w:r>
    </w:p>
    <w:p>
      <w:pPr>
        <w:spacing w:after="150"/>
      </w:pPr>
      <w:r>
        <w:rPr/>
        <w:t xml:space="preserve">第二节 猎头公司行业供需预测分析</w:t>
      </w:r>
    </w:p>
    <w:p>
      <w:pPr>
        <w:spacing w:after="150"/>
      </w:pPr>
      <w:r>
        <w:rPr/>
        <w:t xml:space="preserve">一、猎头公司行业供给预测分析</w:t>
      </w:r>
    </w:p>
    <w:p>
      <w:pPr>
        <w:spacing w:after="150"/>
      </w:pPr>
      <w:r>
        <w:rPr/>
        <w:t xml:space="preserve">二、猎头公司行业需求预测分析</w:t>
      </w:r>
    </w:p>
    <w:p>
      <w:pPr>
        <w:spacing w:after="150"/>
      </w:pPr>
      <w:r>
        <w:rPr/>
        <w:t xml:space="preserve">第三节 猎头公司行业市场盈利预测分析</w:t>
      </w:r>
    </w:p>
    <w:p>
      <w:pPr>
        <w:spacing w:after="150"/>
      </w:pPr>
      <w:r>
        <w:rPr>
          <w:b w:val="1"/>
          <w:bCs w:val="1"/>
        </w:rPr>
        <w:t xml:space="preserve">第九章 2024-2029年中国猎头公司行业投资战略研究</w:t>
      </w:r>
    </w:p>
    <w:p>
      <w:pPr>
        <w:spacing w:after="150"/>
      </w:pPr>
      <w:r>
        <w:rPr/>
        <w:t xml:space="preserve">第一节 猎头公司行业发展关键要素分析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猎头公司行业投资策略分析</w:t>
      </w:r>
    </w:p>
    <w:p>
      <w:pPr>
        <w:spacing w:after="150"/>
      </w:pPr>
      <w:r>
        <w:rPr/>
        <w:t xml:space="preserve">一、猎头公司行业投资规划</w:t>
      </w:r>
    </w:p>
    <w:p>
      <w:pPr>
        <w:spacing w:after="150"/>
      </w:pPr>
      <w:r>
        <w:rPr/>
        <w:t xml:space="preserve">二、猎头公司行业投资策略</w:t>
      </w:r>
    </w:p>
    <w:p>
      <w:pPr>
        <w:spacing w:after="150"/>
      </w:pPr>
      <w:r>
        <w:rPr/>
        <w:t xml:space="preserve">三、猎头公司行业成功之道</w:t>
      </w:r>
    </w:p>
    <w:p>
      <w:pPr>
        <w:spacing w:after="150"/>
      </w:pPr>
      <w:r>
        <w:rPr>
          <w:b w:val="1"/>
          <w:bCs w:val="1"/>
        </w:rPr>
        <w:t xml:space="preserve">第十章 2024-2029年中国猎头公司行业投资机会与风险分析</w:t>
      </w:r>
    </w:p>
    <w:p>
      <w:pPr>
        <w:spacing w:after="150"/>
      </w:pPr>
      <w:r>
        <w:rPr/>
        <w:t xml:space="preserve">第一节 猎头公司行业投资机会分析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猎头公司行业投资风险分析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中道泰和对猎头公司行业投资建议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图表：2019-2023年中国猎头公司行业企业数量分析</w:t>
      </w:r>
    </w:p>
    <w:p>
      <w:pPr>
        <w:spacing w:after="150"/>
      </w:pPr>
      <w:r>
        <w:rPr/>
        <w:t xml:space="preserve">图表：2019-2023年中国猎头公司行业资产规模分析</w:t>
      </w:r>
    </w:p>
    <w:p>
      <w:pPr>
        <w:spacing w:after="150"/>
      </w:pPr>
      <w:r>
        <w:rPr/>
        <w:t xml:space="preserve">图表：2019-2023年中国猎头公司行业销售规模分析</w:t>
      </w:r>
    </w:p>
    <w:p>
      <w:pPr>
        <w:spacing w:after="150"/>
      </w:pPr>
      <w:r>
        <w:rPr/>
        <w:t xml:space="preserve">图表：2019-2023年中国猎头公司行业利润规模分析</w:t>
      </w:r>
    </w:p>
    <w:p>
      <w:pPr>
        <w:spacing w:after="150"/>
      </w:pPr>
      <w:r>
        <w:rPr/>
        <w:t xml:space="preserve">图表：2019-2023年中国猎头公司行业财务费用分析</w:t>
      </w:r>
    </w:p>
    <w:p>
      <w:pPr>
        <w:spacing w:after="150"/>
      </w:pPr>
      <w:r>
        <w:rPr/>
        <w:t xml:space="preserve">图表：2019-2023年中国猎头公司行业盈利能力分析</w:t>
      </w:r>
    </w:p>
    <w:p>
      <w:pPr>
        <w:spacing w:after="150"/>
      </w:pPr>
      <w:r>
        <w:rPr/>
        <w:t xml:space="preserve">图表：2019-2023年中国猎头公司行业偿债能力分析</w:t>
      </w:r>
    </w:p>
    <w:p>
      <w:pPr>
        <w:spacing w:after="150"/>
      </w:pPr>
      <w:r>
        <w:rPr/>
        <w:t xml:space="preserve">图表：2019-2023年中国猎头公司行业运营能力分析</w:t>
      </w:r>
    </w:p>
    <w:p>
      <w:pPr>
        <w:spacing w:after="150"/>
      </w:pPr>
      <w:r>
        <w:rPr/>
        <w:t xml:space="preserve">图表：2019-2023年中国猎头公司行业成长能力分析</w:t>
      </w:r>
    </w:p>
    <w:p>
      <w:pPr>
        <w:spacing w:after="150"/>
      </w:pPr>
      <w:r>
        <w:rPr/>
        <w:t xml:space="preserve">图表：任仕达集团人才搜寻服务行业情况</w:t>
      </w:r>
    </w:p>
    <w:p>
      <w:pPr>
        <w:spacing w:after="150"/>
      </w:pPr>
      <w:r>
        <w:rPr/>
        <w:t xml:space="preserve">图表：任仕达集团人才搜寻业务成功匹配的岗位情况</w:t>
      </w:r>
    </w:p>
    <w:p>
      <w:pPr>
        <w:spacing w:after="150"/>
      </w:pPr>
      <w:r>
        <w:rPr/>
        <w:t xml:space="preserve">图表：任仕达可为企业解决的棘手难题情况</w:t>
      </w:r>
    </w:p>
    <w:p>
      <w:pPr>
        <w:spacing w:after="150"/>
      </w:pPr>
      <w:r>
        <w:rPr/>
        <w:t xml:space="preserve">图表：任仕达集团岗位与业务外包服务成功匹配的岗位情况</w:t>
      </w:r>
    </w:p>
    <w:p>
      <w:pPr>
        <w:spacing w:after="150"/>
      </w:pPr>
      <w:r>
        <w:rPr/>
        <w:t xml:space="preserve">图表：任仕达人力资源解决方案的服务内容</w:t>
      </w:r>
    </w:p>
    <w:p>
      <w:pPr>
        <w:spacing w:after="150"/>
      </w:pPr>
      <w:r>
        <w:rPr/>
        <w:t xml:space="preserve">图表：任仕达人力资源解决方案成功匹配的岗位情况</w:t>
      </w:r>
    </w:p>
    <w:p>
      <w:pPr>
        <w:spacing w:after="150"/>
      </w:pPr>
      <w:r>
        <w:rPr/>
        <w:t xml:space="preserve">图表：任仕达主要应用领域人才推荐业务情况</w:t>
      </w:r>
    </w:p>
    <w:p>
      <w:pPr>
        <w:spacing w:after="150"/>
      </w:pPr>
      <w:r>
        <w:rPr/>
        <w:t xml:space="preserve">图表：2019-2023年任仕达集团销售收入统计</w:t>
      </w:r>
    </w:p>
    <w:p>
      <w:pPr>
        <w:spacing w:after="150"/>
      </w:pPr>
      <w:r>
        <w:rPr/>
        <w:t xml:space="preserve">图表：任仕达集团人才搜寻业务的优势</w:t>
      </w:r>
    </w:p>
    <w:p>
      <w:pPr>
        <w:spacing w:after="150"/>
      </w:pPr>
      <w:r>
        <w:rPr/>
        <w:t xml:space="preserve">图表：任仕达集团岗位外包业务的优势</w:t>
      </w:r>
    </w:p>
    <w:p>
      <w:pPr>
        <w:spacing w:after="150"/>
      </w:pPr>
      <w:r>
        <w:rPr/>
        <w:t xml:space="preserve">图表：任仕达集团人力资源解决方案业务优势</w:t>
      </w:r>
    </w:p>
    <w:p>
      <w:pPr>
        <w:spacing w:after="150"/>
      </w:pPr>
      <w:r>
        <w:rPr/>
        <w:t xml:space="preserve">图表：2019-2023年德科集团销售收入统计</w:t>
      </w:r>
    </w:p>
    <w:p>
      <w:pPr>
        <w:spacing w:after="150"/>
      </w:pPr>
      <w:r>
        <w:rPr/>
        <w:t xml:space="preserve">图表：FESCO Adecco主要服务业务情况</w:t>
      </w:r>
    </w:p>
    <w:p>
      <w:pPr>
        <w:spacing w:after="150"/>
      </w:pPr>
      <w:r>
        <w:rPr/>
        <w:t xml:space="preserve">图表：FESCO Adecco全国业务覆盖范围明细</w:t>
      </w:r>
    </w:p>
    <w:p>
      <w:pPr>
        <w:spacing w:after="150"/>
      </w:pPr>
      <w:r>
        <w:rPr/>
        <w:t xml:space="preserve">图表：万宝盛华集团主要业务情况</w:t>
      </w:r>
    </w:p>
    <w:p>
      <w:pPr>
        <w:spacing w:after="150"/>
      </w:pPr>
      <w:r>
        <w:rPr/>
        <w:t xml:space="preserve">图表：2019-2023年万宝盛华集团销售收入统计</w:t>
      </w:r>
    </w:p>
    <w:p>
      <w:pPr>
        <w:spacing w:after="150"/>
      </w:pPr>
      <w:r>
        <w:rPr/>
        <w:t xml:space="preserve">图表：锐仕方达(北京)人力资源顾问有限公司基本情况</w:t>
      </w:r>
    </w:p>
    <w:p>
      <w:pPr>
        <w:spacing w:after="150"/>
      </w:pPr>
      <w:r>
        <w:rPr/>
        <w:t xml:space="preserve">图表：锐仕方达猎才服务业务情况</w:t>
      </w:r>
    </w:p>
    <w:p>
      <w:pPr>
        <w:spacing w:after="150"/>
      </w:pPr>
      <w:r>
        <w:rPr/>
        <w:t xml:space="preserve">图表：科锐国际人力资源(北京)有限公司基本情况</w:t>
      </w:r>
    </w:p>
    <w:p>
      <w:pPr>
        <w:spacing w:after="150"/>
      </w:pPr>
      <w:r>
        <w:rPr/>
        <w:t xml:space="preserve">图表：科锐国际人力资源有限公司专长业务领域</w:t>
      </w:r>
    </w:p>
    <w:p>
      <w:pPr>
        <w:spacing w:after="150"/>
      </w:pPr>
      <w:r>
        <w:rPr/>
        <w:t xml:space="preserve">图表：科锐国际集团品牌情况</w:t>
      </w:r>
    </w:p>
    <w:p>
      <w:pPr>
        <w:spacing w:after="150"/>
      </w:pPr>
      <w:r>
        <w:rPr/>
        <w:t xml:space="preserve">图表：科锐国际人力资源有限公司客户结构图</w:t>
      </w:r>
    </w:p>
    <w:p>
      <w:pPr>
        <w:spacing w:after="150"/>
      </w:pPr>
      <w:r>
        <w:rPr/>
        <w:t xml:space="preserve">图表：科锐国际招聘流程外包服务内容</w:t>
      </w:r>
    </w:p>
    <w:p>
      <w:pPr>
        <w:spacing w:after="150"/>
      </w:pPr>
      <w:r>
        <w:rPr/>
        <w:t xml:space="preserve">图表：科锐国际招聘流程外包服务收益</w:t>
      </w:r>
    </w:p>
    <w:p>
      <w:pPr>
        <w:spacing w:after="150"/>
      </w:pPr>
      <w:r>
        <w:rPr/>
        <w:t xml:space="preserve">图表：科锐国际灵活招聘岗位外包服务需求类型</w:t>
      </w:r>
    </w:p>
    <w:p>
      <w:pPr>
        <w:spacing w:after="150"/>
      </w:pPr>
      <w:r>
        <w:rPr/>
        <w:t xml:space="preserve">图表：科锐国际灵活招聘岗位外包服务优势</w:t>
      </w:r>
    </w:p>
    <w:p>
      <w:pPr>
        <w:spacing w:after="150"/>
      </w:pPr>
      <w:r>
        <w:rPr/>
        <w:t xml:space="preserve">图表：科锐国际灵活招聘岗位外包专长领域及职位类型</w:t>
      </w:r>
    </w:p>
    <w:p>
      <w:pPr>
        <w:spacing w:after="150"/>
      </w:pPr>
      <w:r>
        <w:rPr/>
        <w:t xml:space="preserve">图表：科锐国际校园招聘产品与服务</w:t>
      </w:r>
    </w:p>
    <w:p>
      <w:pPr>
        <w:spacing w:after="150"/>
      </w:pPr>
      <w:r>
        <w:rPr/>
        <w:t xml:space="preserve">图表：科锐国际医药CRC服务外包服务优势</w:t>
      </w:r>
    </w:p>
    <w:p>
      <w:pPr>
        <w:spacing w:after="150"/>
      </w:pPr>
      <w:r>
        <w:rPr/>
        <w:t xml:space="preserve">图表：科锐国际医药CRC服务外包服务对比</w:t>
      </w:r>
    </w:p>
    <w:p>
      <w:pPr>
        <w:spacing w:after="150"/>
      </w:pPr>
      <w:r>
        <w:rPr/>
        <w:t xml:space="preserve">图表：科锐国际专业招聘咨询解决方案</w:t>
      </w:r>
    </w:p>
    <w:p>
      <w:pPr>
        <w:spacing w:after="150"/>
      </w:pPr>
      <w:r>
        <w:rPr/>
        <w:t xml:space="preserve">图表：科锐国际专业招聘咨询独特优势</w:t>
      </w:r>
    </w:p>
    <w:p>
      <w:pPr>
        <w:spacing w:after="150"/>
      </w:pPr>
      <w:r>
        <w:rPr/>
        <w:t xml:space="preserve">图表：科锐国际人力资源有限公司业务服务优势情况</w:t>
      </w:r>
    </w:p>
    <w:p>
      <w:pPr>
        <w:spacing w:after="150"/>
      </w:pPr>
      <w:r>
        <w:rPr/>
        <w:t xml:space="preserve">图表：智慧华人集团组织架构示意图</w:t>
      </w:r>
    </w:p>
    <w:p>
      <w:pPr>
        <w:spacing w:after="150"/>
      </w:pPr>
      <w:r>
        <w:rPr/>
        <w:t xml:space="preserve">图表：智慧华人集团猎头服务核心优势</w:t>
      </w:r>
    </w:p>
    <w:p>
      <w:pPr>
        <w:spacing w:after="150"/>
      </w:pPr>
      <w:r>
        <w:rPr/>
        <w:t xml:space="preserve">图表：创亿猎头公司组织架构示意图</w:t>
      </w:r>
    </w:p>
    <w:p>
      <w:pPr>
        <w:spacing w:after="150"/>
      </w:pPr>
      <w:r>
        <w:rPr/>
        <w:t xml:space="preserve">图表：创亿猎头公司标准猎头服务情况</w:t>
      </w:r>
    </w:p>
    <w:p>
      <w:pPr>
        <w:spacing w:after="150"/>
      </w:pPr>
      <w:r>
        <w:rPr/>
        <w:t xml:space="preserve">图表：创亿猎头公司战略猎头服务情况</w:t>
      </w:r>
    </w:p>
    <w:p>
      <w:pPr>
        <w:spacing w:after="150"/>
      </w:pPr>
      <w:r>
        <w:rPr/>
        <w:t xml:space="preserve">图表：创亿猎头公司定向猎头服务情况</w:t>
      </w:r>
    </w:p>
    <w:p>
      <w:pPr>
        <w:spacing w:after="150"/>
      </w:pPr>
      <w:r>
        <w:rPr/>
        <w:t xml:space="preserve">图表：创亿猎头公司国际猎头服务情况</w:t>
      </w:r>
    </w:p>
    <w:p>
      <w:pPr>
        <w:spacing w:after="150"/>
      </w:pPr>
      <w:r>
        <w:rPr/>
        <w:t xml:space="preserve">图表：创亿猎头公司自助猎头服务情况</w:t>
      </w:r>
    </w:p>
    <w:p>
      <w:pPr>
        <w:spacing w:after="150"/>
      </w:pPr>
      <w:r>
        <w:rPr/>
        <w:t xml:space="preserve">图表：创亿猎头公司定向广告服务情况</w:t>
      </w:r>
    </w:p>
    <w:p>
      <w:pPr>
        <w:spacing w:after="150"/>
      </w:pPr>
      <w:r>
        <w:rPr/>
        <w:t xml:space="preserve">图表：创亿猎头公司人选外包收费标准</w:t>
      </w:r>
    </w:p>
    <w:p>
      <w:pPr>
        <w:spacing w:after="150"/>
      </w:pPr>
      <w:r>
        <w:rPr/>
        <w:t xml:space="preserve">图表：创亿猎头公司常年顾问服务情况</w:t>
      </w:r>
    </w:p>
    <w:p>
      <w:pPr>
        <w:spacing w:after="150"/>
      </w:pPr>
      <w:r>
        <w:rPr/>
        <w:t xml:space="preserve">图表：创亿猎头公司智囊团服务情况</w:t>
      </w:r>
    </w:p>
    <w:p>
      <w:pPr>
        <w:spacing w:after="150"/>
      </w:pPr>
      <w:r>
        <w:rPr/>
        <w:t xml:space="preserve">图表：展动力公司的四大核心业务情况</w:t>
      </w:r>
    </w:p>
    <w:p>
      <w:pPr>
        <w:spacing w:after="150"/>
      </w:pPr>
      <w:r>
        <w:rPr/>
        <w:t xml:space="preserve">图表：展动力公司中层经理推荐服务覆盖企业类别</w:t>
      </w:r>
    </w:p>
    <w:p>
      <w:pPr>
        <w:spacing w:after="150"/>
      </w:pPr>
      <w:r>
        <w:rPr/>
        <w:t xml:space="preserve">图表：展动力公司批量职位速聘服务业务特点</w:t>
      </w:r>
    </w:p>
    <w:p>
      <w:pPr>
        <w:spacing w:after="150"/>
      </w:pPr>
      <w:r>
        <w:rPr/>
        <w:t xml:space="preserve">图表：2024-2029年中国猎头公司行业市场规模增长预测</w:t>
      </w:r>
    </w:p>
    <w:p>
      <w:pPr>
        <w:spacing w:after="150"/>
      </w:pPr>
      <w:r>
        <w:rPr/>
        <w:t xml:space="preserve">图表：2024-2029年中国猎头公司行业需求规模增长预测</w:t>
      </w:r>
    </w:p>
    <w:p>
      <w:pPr>
        <w:spacing w:after="150"/>
      </w:pPr>
      <w:r>
        <w:rPr/>
        <w:t xml:space="preserve">图表：2024-2029年中国猎头公司行业市场盈利能力趋势预测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2024-2029年中国猎头公司行业投资价值分析及发展趋势预测报告</dc:title>
  <dc:description>2024-2029年中国猎头公司行业投资价值分析及发展趋势预测报告</dc:description>
  <dc:subject>2024-2029年中国猎头公司行业投资价值分析及发展趋势预测报告</dc:subject>
  <cp:keywords>研究报告</cp:keywords>
  <cp:category>研究报告</cp:category>
  <cp:lastModifiedBy>北京中道泰和信息咨询有限公司</cp:lastModifiedBy>
  <dcterms:created xsi:type="dcterms:W3CDTF">2024-01-24T04:28:15+08:00</dcterms:created>
  <dcterms:modified xsi:type="dcterms:W3CDTF">2024-01-24T04:28:15+08:00</dcterms:modified>
</cp:coreProperties>
</file>

<file path=docProps/custom.xml><?xml version="1.0" encoding="utf-8"?>
<Properties xmlns="http://schemas.openxmlformats.org/officeDocument/2006/custom-properties" xmlns:vt="http://schemas.openxmlformats.org/officeDocument/2006/docPropsVTypes"/>
</file>