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2026-2031年中国兼香型白酒行业竞争格局与投资战略研究咨询报告</w:t>
      </w:r>
    </w:p>
    <w:p>
      <w:pPr>
        <w:spacing w:after="150"/>
      </w:pPr>
      <w:r>
        <w:rPr>
          <w:b w:val="1"/>
          <w:bCs w:val="1"/>
        </w:rPr>
        <w:t xml:space="preserve">报告简介</w:t>
      </w:r>
    </w:p>
    <w:p>
      <w:pPr>
        <w:spacing w:after="150"/>
      </w:pPr>
      <w:r>
        <w:rPr/>
        <w:t xml:space="preserve">多年来，浓香型白酒一直占据主要地位，近几年的市场份额一直在七成以上，尤其是在华中以及华东等地区消费者对浓香型白酒的接受度更高，其销售额每年以25%-30%的速度增长。走兼香之路并非简单的融合和口味勾调，更需技术革新和彼此协作。“大兼香”的发展，需要酒企抛弃门户之见，除了在营销上进行交流外，也要开展技术合作，互相学习和借鉴，只有这样才能走出一条更好的融合创新之路。从目前兼香型白酒的走向来看，多种工艺的借鉴融合，让更多的白酒走入兼香型领域，“大兼香”在白酒评语上需要具有高度的涵盖性，能够说明兼香型白酒的风格独特性。特别是在白酒的感官描述上，最好能更贴近消费者，用最常见的方式描述出来。</w:t>
      </w:r>
    </w:p>
    <w:p>
      <w:pPr>
        <w:spacing w:after="150"/>
      </w:pPr>
      <w:r>
        <w:rPr/>
        <w:t xml:space="preserve">伴随着香型的发展与深化，白酒行业创新速度加快，多种原料、多种工艺的结合，产生了多种类型的白酒，香型越分越细，风格越来越多。如清香型逐渐发展成为清香类型，涵盖了大曲清香、小曲清香、老白干、二锅头等;浓香型中，也出现了以四川、贵州为代表的浓郁流派和苏鲁豫皖为代表的淡雅流派;兼香型中，除了浓酱兼香外，还出现了凤兼浓、凤兼酱、浓兼芝、浓酱米、清浓混合等。随着白酒的细分化程度越来越高，一个个性化的白酒时代逐渐来临。</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兼香型白酒市场的发展状况、供需状况、竞争格局、盈利水平、发展趋势、投资机会、风险预测等进行了分析。报告重点分析了兼香型白酒新品的开发、产销、战略、经营状况等。报告还对兼香型白酒市场风险进行了预测，为兼香型白酒生产厂家、流通企业以及零售商提供了新的投资机会和可借鉴的操作模式，对欲在兼香型白酒行业从事资本运作的经济实体等单位准确了解目前中国兼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2021-2026年兼香型白酒行业发展综述</w:t>
      </w:r>
    </w:p>
    <w:p>
      <w:pPr>
        <w:spacing w:before="75" w:after="0"/>
      </w:pPr>
      <w:r>
        <w:rPr/>
        <w:t xml:space="preserve">第一节 兼香型白酒行业界定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兼香型白酒行业发展成熟度分析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2021-2026年中国兼香型白酒行业环境透析</w:t>
      </w:r>
    </w:p>
    <w:p>
      <w:pPr>
        <w:spacing w:before="75" w:after="0"/>
      </w:pPr>
      <w:r>
        <w:rPr/>
        <w:t xml:space="preserve">第一节 2021-2026年中国兼香型白酒行业经济环境分析</w:t>
      </w:r>
    </w:p>
    <w:p>
      <w:pPr>
        <w:spacing w:before="75" w:after="0"/>
      </w:pPr>
      <w:r>
        <w:rPr/>
        <w:t xml:space="preserve">一、国内经济环境</w:t>
      </w:r>
    </w:p>
    <w:p>
      <w:pPr>
        <w:spacing w:before="75" w:after="0"/>
      </w:pPr>
      <w:r>
        <w:rPr/>
        <w:t xml:space="preserve">二、国际环境</w:t>
      </w:r>
    </w:p>
    <w:p>
      <w:pPr>
        <w:spacing w:before="75" w:after="0"/>
      </w:pPr>
      <w:r>
        <w:rPr/>
        <w:t xml:space="preserve">第二节 2021-2026年中国兼香型白酒行业政策环境分析</w:t>
      </w:r>
    </w:p>
    <w:p>
      <w:pPr>
        <w:spacing w:before="75" w:after="0"/>
      </w:pPr>
      <w:r>
        <w:rPr/>
        <w:t xml:space="preserve">一、政策体制</w:t>
      </w:r>
    </w:p>
    <w:p>
      <w:pPr>
        <w:spacing w:before="75" w:after="0"/>
      </w:pPr>
      <w:r>
        <w:rPr/>
        <w:t xml:space="preserve">二、相关政策</w:t>
      </w:r>
    </w:p>
    <w:p>
      <w:pPr>
        <w:spacing w:before="75" w:after="0"/>
      </w:pPr>
      <w:r>
        <w:rPr/>
        <w:t xml:space="preserve">第三节 2021-2026年中国兼香型白酒行业社会环境分析</w:t>
      </w:r>
    </w:p>
    <w:p>
      <w:pPr>
        <w:spacing w:before="75" w:after="0"/>
      </w:pPr>
      <w:r>
        <w:rPr/>
        <w:t xml:space="preserve">一、人口环境</w:t>
      </w:r>
    </w:p>
    <w:p>
      <w:pPr>
        <w:spacing w:before="75" w:after="0"/>
      </w:pPr>
      <w:r>
        <w:rPr/>
        <w:t xml:space="preserve">二、消费习惯</w:t>
      </w:r>
    </w:p>
    <w:p>
      <w:pPr>
        <w:spacing w:before="75" w:after="0"/>
      </w:pPr>
      <w:r>
        <w:rPr/>
        <w:t xml:space="preserve">三、城镇化进程</w:t>
      </w:r>
    </w:p>
    <w:p>
      <w:pPr>
        <w:spacing w:before="75" w:after="0"/>
      </w:pPr>
      <w:r>
        <w:rPr/>
        <w:t xml:space="preserve">第四节 2021-2026年中国兼香型白酒行业技术环境分析</w:t>
      </w:r>
    </w:p>
    <w:p>
      <w:pPr>
        <w:spacing w:before="75" w:after="0"/>
      </w:pPr>
      <w:r>
        <w:rPr>
          <w:b w:val="1"/>
          <w:bCs w:val="1"/>
        </w:rPr>
        <w:t xml:space="preserve">第二部分 市场现状分析</w:t>
      </w:r>
    </w:p>
    <w:p>
      <w:pPr>
        <w:spacing w:before="75" w:after="0"/>
      </w:pPr>
      <w:r>
        <w:rPr>
          <w:b w:val="1"/>
          <w:bCs w:val="1"/>
        </w:rPr>
        <w:t xml:space="preserve">第三章 2021-2026年中国兼香型白酒企业发展情况分析</w:t>
      </w:r>
    </w:p>
    <w:p>
      <w:pPr>
        <w:spacing w:before="75" w:after="0"/>
      </w:pPr>
      <w:r>
        <w:rPr/>
        <w:t xml:space="preserve">第一节 中国兼香型白酒企业发展分析</w:t>
      </w:r>
    </w:p>
    <w:p>
      <w:pPr>
        <w:spacing w:before="75" w:after="0"/>
      </w:pPr>
      <w:r>
        <w:rPr/>
        <w:t xml:space="preserve">一、2021-2026年兼香型白酒企业运行情况及特点分析</w:t>
      </w:r>
    </w:p>
    <w:p>
      <w:pPr>
        <w:spacing w:before="75" w:after="0"/>
      </w:pPr>
      <w:r>
        <w:rPr/>
        <w:t xml:space="preserve">二、2021-2026年兼香型白酒企业投资情况分析</w:t>
      </w:r>
    </w:p>
    <w:p>
      <w:pPr>
        <w:spacing w:before="75" w:after="0"/>
      </w:pPr>
      <w:r>
        <w:rPr/>
        <w:t xml:space="preserve">三、中国兼香型白酒企业产品结构分析</w:t>
      </w:r>
    </w:p>
    <w:p>
      <w:pPr>
        <w:spacing w:before="75" w:after="0"/>
      </w:pPr>
      <w:r>
        <w:rPr/>
        <w:t xml:space="preserve">四、中国兼香型白酒企业与宏观经济相关性分析</w:t>
      </w:r>
    </w:p>
    <w:p>
      <w:pPr>
        <w:spacing w:before="75" w:after="0"/>
      </w:pPr>
      <w:r>
        <w:rPr/>
        <w:t xml:space="preserve">第二节 2021-2026年中国企业区域发展分析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五、中南市场市场分析</w:t>
      </w:r>
    </w:p>
    <w:p>
      <w:pPr>
        <w:spacing w:before="75" w:after="0"/>
      </w:pPr>
      <w:r>
        <w:rPr/>
        <w:t xml:space="preserve">六、西部市场市场分析</w:t>
      </w:r>
    </w:p>
    <w:p>
      <w:pPr>
        <w:spacing w:before="75" w:after="0"/>
      </w:pPr>
      <w:r>
        <w:rPr/>
        <w:t xml:space="preserve">七、华南市场市场分析</w:t>
      </w:r>
    </w:p>
    <w:p>
      <w:pPr>
        <w:spacing w:before="75" w:after="0"/>
      </w:pPr>
      <w:r>
        <w:rPr>
          <w:b w:val="1"/>
          <w:bCs w:val="1"/>
        </w:rPr>
        <w:t xml:space="preserve">第四章 2021-2026年中国兼香型白酒市场供需调查分析</w:t>
      </w:r>
    </w:p>
    <w:p>
      <w:pPr>
        <w:spacing w:before="75" w:after="0"/>
      </w:pPr>
      <w:r>
        <w:rPr/>
        <w:t xml:space="preserve">第一节 2021-2026年中国兼香型白酒市场供给分析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2021-2026年中国兼香型白酒市场需求分析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2021-2026年中国兼香型白酒市场特征分析</w:t>
      </w:r>
    </w:p>
    <w:p>
      <w:pPr>
        <w:spacing w:before="75" w:after="0"/>
      </w:pPr>
      <w:r>
        <w:rPr/>
        <w:t xml:space="preserve">一、2021-2026年中国兼香型白酒产品特征分析</w:t>
      </w:r>
    </w:p>
    <w:p>
      <w:pPr>
        <w:spacing w:before="75" w:after="0"/>
      </w:pPr>
      <w:r>
        <w:rPr/>
        <w:t xml:space="preserve">二、2021-2026年中国兼香型白酒价格特征分析</w:t>
      </w:r>
    </w:p>
    <w:p>
      <w:pPr>
        <w:spacing w:before="75" w:after="0"/>
      </w:pPr>
      <w:r>
        <w:rPr/>
        <w:t xml:space="preserve">三、2021-2026年中国兼香型白酒渠道特征</w:t>
      </w:r>
    </w:p>
    <w:p>
      <w:pPr>
        <w:spacing w:before="75" w:after="0"/>
      </w:pPr>
      <w:r>
        <w:rPr/>
        <w:t xml:space="preserve">四、2021-2026年中国兼香型白酒购买特征</w:t>
      </w:r>
    </w:p>
    <w:p>
      <w:pPr>
        <w:spacing w:before="75" w:after="0"/>
      </w:pPr>
      <w:r>
        <w:rPr>
          <w:b w:val="1"/>
          <w:bCs w:val="1"/>
        </w:rPr>
        <w:t xml:space="preserve">第五章 中国兼香型白酒市场运行情况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第三部分 行业竞争分析</w:t>
      </w:r>
    </w:p>
    <w:p>
      <w:pPr>
        <w:spacing w:before="75" w:after="0"/>
      </w:pPr>
      <w:r>
        <w:rPr>
          <w:b w:val="1"/>
          <w:bCs w:val="1"/>
        </w:rPr>
        <w:t xml:space="preserve">第六章 2021-2026年兼香型白酒企业市场竞争格局分析</w:t>
      </w:r>
    </w:p>
    <w:p>
      <w:pPr>
        <w:spacing w:before="75" w:after="0"/>
      </w:pPr>
      <w:r>
        <w:rPr/>
        <w:t xml:space="preserve">第一节 2021-2026年中国兼香型白酒企业集中度分析</w:t>
      </w:r>
    </w:p>
    <w:p>
      <w:pPr>
        <w:spacing w:before="75" w:after="0"/>
      </w:pPr>
      <w:r>
        <w:rPr/>
        <w:t xml:space="preserve">第二节 2021-2026年中国兼香型白酒企业规模经济情况分析</w:t>
      </w:r>
    </w:p>
    <w:p>
      <w:pPr>
        <w:spacing w:before="75" w:after="0"/>
      </w:pPr>
      <w:r>
        <w:rPr/>
        <w:t xml:space="preserve">第三节 2021-2026年中国兼香型白酒企业格局以及竞争态势分析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2021-2026年中国兼香型白酒企业主要优势企业竞争力综合评价</w:t>
      </w:r>
    </w:p>
    <w:p>
      <w:pPr>
        <w:spacing w:before="75" w:after="0"/>
      </w:pPr>
      <w:r>
        <w:rPr>
          <w:b w:val="1"/>
          <w:bCs w:val="1"/>
        </w:rPr>
        <w:t xml:space="preserve">第七章 2021-2026年兼香型白酒企业主要竞争对手分析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第八章 2021-2026年中国兼香型白酒企业上下游产业链分析及其影响</w:t>
      </w:r>
    </w:p>
    <w:p>
      <w:pPr>
        <w:spacing w:before="75" w:after="0"/>
      </w:pPr>
      <w:r>
        <w:rPr/>
        <w:t xml:space="preserve">第一节 中国兼香型白酒企业上游企业发展及影响分析</w:t>
      </w:r>
    </w:p>
    <w:p>
      <w:pPr>
        <w:spacing w:before="75" w:after="0"/>
      </w:pPr>
      <w:r>
        <w:rPr/>
        <w:t xml:space="preserve">一、中国兼香型白酒企业上游企业运行现状分析</w:t>
      </w:r>
    </w:p>
    <w:p>
      <w:pPr>
        <w:spacing w:before="75" w:after="0"/>
      </w:pPr>
      <w:r>
        <w:rPr/>
        <w:t xml:space="preserve">二、对本企业产生的影响分析</w:t>
      </w:r>
    </w:p>
    <w:p>
      <w:pPr>
        <w:spacing w:before="75" w:after="0"/>
      </w:pPr>
      <w:r>
        <w:rPr/>
        <w:t xml:space="preserve">第二节 中国兼香型白酒企业下游企业发展及影响分析</w:t>
      </w:r>
    </w:p>
    <w:p>
      <w:pPr>
        <w:spacing w:before="75" w:after="0"/>
      </w:pPr>
      <w:r>
        <w:rPr/>
        <w:t xml:space="preserve">一、中国兼香型白酒企业下游企业运行现状分析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第四部分 投资策略分析</w:t>
      </w:r>
    </w:p>
    <w:p>
      <w:pPr>
        <w:spacing w:before="75" w:after="0"/>
      </w:pPr>
      <w:r>
        <w:rPr>
          <w:b w:val="1"/>
          <w:bCs w:val="1"/>
        </w:rPr>
        <w:t xml:space="preserve">第九章 2026-2031年中国兼香型白酒企业发展趋势预测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2026-2031年兼香型白酒企业投资潜力与价值分析</w:t>
      </w:r>
    </w:p>
    <w:p>
      <w:pPr>
        <w:spacing w:before="75" w:after="0"/>
      </w:pPr>
      <w:r>
        <w:rPr/>
        <w:t xml:space="preserve">第一节 2026-2031年兼香型白酒企业投资环境分析</w:t>
      </w:r>
    </w:p>
    <w:p>
      <w:pPr>
        <w:spacing w:before="75" w:after="0"/>
      </w:pPr>
      <w:r>
        <w:rPr/>
        <w:t xml:space="preserve">第二节 2026-2031年兼香型白酒企业SWOT模型分析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2026-2031年我国兼香型白酒企业投资潜力分析</w:t>
      </w:r>
    </w:p>
    <w:p>
      <w:pPr>
        <w:spacing w:before="75" w:after="0"/>
      </w:pPr>
      <w:r>
        <w:rPr/>
        <w:t xml:space="preserve">第四节 2026-2031年我国兼香型白酒企业前景展望分析</w:t>
      </w:r>
    </w:p>
    <w:p>
      <w:pPr>
        <w:spacing w:before="75" w:after="0"/>
      </w:pPr>
      <w:r>
        <w:rPr/>
        <w:t xml:space="preserve">第五节 2026-2031年我国兼香型白酒企业盈利能力预测</w:t>
      </w:r>
    </w:p>
    <w:p>
      <w:pPr>
        <w:spacing w:before="75" w:after="0"/>
      </w:pPr>
      <w:r>
        <w:rPr>
          <w:b w:val="1"/>
          <w:bCs w:val="1"/>
        </w:rPr>
        <w:t xml:space="preserve">第十一章 2026-2031年兼香型白酒企业投资风险预警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2026-2031年兼香型白酒产业投资机会及投资策略分析</w:t>
      </w:r>
    </w:p>
    <w:p>
      <w:pPr>
        <w:spacing w:before="75" w:after="0"/>
      </w:pPr>
      <w:r>
        <w:rPr/>
        <w:t xml:space="preserve">第一节 2026-2031年兼香型白酒企业区域投资机会</w:t>
      </w:r>
    </w:p>
    <w:p>
      <w:pPr>
        <w:spacing w:before="75" w:after="0"/>
      </w:pPr>
      <w:r>
        <w:rPr/>
        <w:t xml:space="preserve">第二节 2026-2031年兼香型白酒企业主要产品投资机会</w:t>
      </w:r>
    </w:p>
    <w:p>
      <w:pPr>
        <w:spacing w:before="75" w:after="0"/>
      </w:pPr>
      <w:r>
        <w:rPr/>
        <w:t xml:space="preserve">第三节 2026-2031年兼香型白酒企业出口市场投资机会</w:t>
      </w:r>
    </w:p>
    <w:p>
      <w:pPr>
        <w:spacing w:before="75" w:after="0"/>
      </w:pPr>
      <w:r>
        <w:rPr/>
        <w:t xml:space="preserve">第四节 2026-2031年中国兼香型白酒企业投资策略分析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图表目录</w:t>
      </w:r>
    </w:p>
    <w:p>
      <w:pPr>
        <w:spacing w:before="75" w:after="0"/>
      </w:pPr>
      <w:r>
        <w:rPr/>
        <w:t xml:space="preserve">图表：兼香型白酒行业发展特征</w:t>
      </w:r>
    </w:p>
    <w:p>
      <w:pPr>
        <w:spacing w:before="75" w:after="0"/>
      </w:pPr>
      <w:r>
        <w:rPr/>
        <w:t xml:space="preserve">图表：“波特五力模型”分析</w:t>
      </w:r>
    </w:p>
    <w:p>
      <w:pPr>
        <w:spacing w:before="75" w:after="0"/>
      </w:pPr>
      <w:r>
        <w:rPr/>
        <w:t xml:space="preserve">图表：兼香型白酒行业发展历程</w:t>
      </w:r>
    </w:p>
    <w:p>
      <w:pPr>
        <w:spacing w:before="75" w:after="0"/>
      </w:pPr>
      <w:r>
        <w:rPr/>
        <w:t xml:space="preserve">图表：2026-2031年中国GDP走势</w:t>
      </w:r>
    </w:p>
    <w:p>
      <w:pPr>
        <w:spacing w:before="75" w:after="0"/>
      </w:pPr>
      <w:r>
        <w:rPr/>
        <w:t xml:space="preserve">图表：2026-2031年CPI走势</w:t>
      </w:r>
    </w:p>
    <w:p>
      <w:pPr>
        <w:spacing w:before="75" w:after="0"/>
      </w:pPr>
      <w:r>
        <w:rPr/>
        <w:t xml:space="preserve">图表：2026-2031年PPI走势</w:t>
      </w:r>
    </w:p>
    <w:p>
      <w:pPr>
        <w:spacing w:before="75" w:after="0"/>
      </w:pPr>
      <w:r>
        <w:rPr/>
        <w:t xml:space="preserve">图表：2026-2031年兼香型白酒行业成本费用利润率走势</w:t>
      </w:r>
    </w:p>
    <w:p>
      <w:pPr>
        <w:spacing w:before="75" w:after="0"/>
      </w:pPr>
      <w:r>
        <w:rPr/>
        <w:t xml:space="preserve">图表：2026-2031年兼香型白酒行业销售毛利率走势</w:t>
      </w:r>
    </w:p>
    <w:p>
      <w:pPr>
        <w:spacing w:before="75" w:after="0"/>
      </w:pPr>
      <w:r>
        <w:rPr/>
        <w:t xml:space="preserve">图表：2026-2031年兼香型白酒行业销售利润率走势</w:t>
      </w:r>
    </w:p>
    <w:p>
      <w:pPr>
        <w:spacing w:before="75" w:after="0"/>
      </w:pPr>
      <w:r>
        <w:rPr/>
        <w:t xml:space="preserve">图表：2026-2031年兼香型白酒行业资产状况统计</w:t>
      </w:r>
    </w:p>
    <w:p>
      <w:pPr>
        <w:spacing w:before="75" w:after="0"/>
      </w:pPr>
      <w:r>
        <w:rPr/>
        <w:t xml:space="preserve">图表：2026-2031年兼香型白酒行业负债状况统计</w:t>
      </w:r>
    </w:p>
    <w:p>
      <w:pPr>
        <w:spacing w:before="75" w:after="0"/>
      </w:pPr>
      <w:r>
        <w:rPr/>
        <w:t xml:space="preserve">图表：兼香型白酒行业产业链构成</w:t>
      </w:r>
    </w:p>
    <w:p>
      <w:pPr>
        <w:spacing w:before="75" w:after="0"/>
      </w:pPr>
      <w:r>
        <w:rPr/>
        <w:t xml:space="preserve">图表：2026-2031年兼香型白酒行业产量及其增速</w:t>
      </w:r>
    </w:p>
    <w:p>
      <w:pPr>
        <w:spacing w:before="75" w:after="0"/>
      </w:pPr>
      <w:r>
        <w:rPr/>
        <w:t xml:space="preserve">图表：2021-2026年兼香型白酒行业消费比例</w:t>
      </w:r>
    </w:p>
    <w:p>
      <w:pPr>
        <w:spacing w:before="75" w:after="0"/>
      </w:pPr>
      <w:r>
        <w:rPr/>
        <w:t xml:space="preserve">图表：2026-2031年兼香型白酒行业产量及其增速预测</w:t>
      </w:r>
    </w:p>
    <w:p>
      <w:pPr>
        <w:spacing w:before="75" w:after="0"/>
      </w:pPr>
      <w:r>
        <w:rPr/>
        <w:t xml:space="preserve">图表：2026-2031年兼香型白酒行业需求及其增速预测</w:t>
      </w:r>
    </w:p>
    <w:p>
      <w:pPr>
        <w:spacing w:before="75" w:after="0"/>
      </w:pPr>
      <w:r>
        <w:rPr/>
        <w:t xml:space="preserve">图表：2021-2026年兼香型白酒不同所有制企业竞争格局</w:t>
      </w:r>
    </w:p>
    <w:p>
      <w:pPr>
        <w:spacing w:before="75" w:after="0"/>
      </w:pPr>
      <w:r>
        <w:rPr/>
        <w:t xml:space="preserve">图表：2021-2026年兼香型白酒不同规模企业竞争格局</w:t>
      </w:r>
    </w:p>
    <w:p>
      <w:pPr>
        <w:spacing w:before="75" w:after="0"/>
      </w:pPr>
      <w:r>
        <w:rPr/>
        <w:t xml:space="preserve">图表：2021-2026年国内兼香型白酒企业竞争格局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2026-2031年中国兼香型白酒行业竞争格局与投资战略研究咨询报告</dc:title>
  <dc:description>2026-2031年中国兼香型白酒行业竞争格局与投资战略研究咨询报告</dc:description>
  <dc:subject>2026-2031年中国兼香型白酒行业竞争格局与投资战略研究咨询报告</dc:subject>
  <cp:keywords>研究报告</cp:keywords>
  <cp:category>研究报告</cp:category>
  <cp:lastModifiedBy>北京中道泰和信息咨询有限公司</cp:lastModifiedBy>
  <dcterms:created xsi:type="dcterms:W3CDTF">2026-03-26T12:59:48+08:00</dcterms:created>
  <dcterms:modified xsi:type="dcterms:W3CDTF">2026-03-26T12:59:48+08:00</dcterms:modified>
</cp:coreProperties>
</file>

<file path=docProps/custom.xml><?xml version="1.0" encoding="utf-8"?>
<Properties xmlns="http://schemas.openxmlformats.org/officeDocument/2006/custom-properties" xmlns:vt="http://schemas.openxmlformats.org/officeDocument/2006/docPropsVTypes"/>
</file>