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2024-2029年中国大气污染防治行业全景调研与发展战略研究咨询报告</w:t>
      </w:r>
    </w:p>
    <w:p>
      <w:pPr>
        <w:spacing w:after="150"/>
      </w:pPr>
      <w:r>
        <w:rPr>
          <w:b w:val="1"/>
          <w:bCs w:val="1"/>
        </w:rPr>
        <w:t xml:space="preserve">报告简介</w:t>
      </w:r>
    </w:p>
    <w:p>
      <w:pPr>
        <w:spacing w:after="150"/>
      </w:pPr>
      <w:r>
        <w:rPr/>
        <w:t xml:space="preserve">地球上人口在急剧增加，人类经济在急速增长，地球上的大气污染也日趋严重。目前，全球性大气污染问题主要表现在温室效应、酸雨和臭氧层遭到破坏三个方面。中国大气污染状况也十分严重，主要呈现为城市大气环境中总悬浮颗粒物浓度普遍超标;二氧化硫污染保持在较高水平;机动车尾气污染物排放总量迅速增加;氮氧化物污染呈加重趋势;全国形成华中、西南、华东、华南多个酸雨区，以华中酸雨区为重。</w:t>
      </w:r>
    </w:p>
    <w:p>
      <w:pPr>
        <w:spacing w:after="150"/>
      </w:pPr>
      <w:r>
        <w:rPr/>
        <w:t xml:space="preserve">2020年3月，中共中央办公厅、国务院办公厅印发了《关于构建现代环境治理体系的指导意见》，要求各地区各部门结合实际认真贯彻落实。《意见》是我国现代环境治理体系建设的纲领性文件，为我国构建党委领导、政府主导、企业主体、社会组织和公众共同参与的现代环境治理体系勾画蓝图，并对环保督察、排污许可、监测覆盖、三方治理等重点的环保机制体制均提出了深化要求，未来相关工作的开展也将加速推进。2020年5月，生态环境部表示已经启动了“十四五”大气污染防治专项规划的编制工作，在目标设定方面，会延续《大气十条》、《蓝天保卫战三年行动计划》的思路，主要围绕着空气质量改善和主要污染物减排量方面来设计目标，包括针对臭氧的两项前体物VOCs和氮氧化物设计减排目标;在重点举措方面，将加强PM2.5与O3协同控制，积极推进产业、能源、运输、用地四大结构调整优化，加强区域联防联控和重污染天气应对，进一步提升环境监测和执法监管能力，推进大气环境管理体系和治理能力现代化。</w:t>
      </w:r>
    </w:p>
    <w:p>
      <w:pPr>
        <w:spacing w:after="150"/>
      </w:pPr>
      <w:r>
        <w:rPr/>
        <w:t xml:space="preserve">大气污染防治行业属于典型的政策引导型行业，其需求取决于国家环保政策及下游固定资产投资水平，其行业走势和环保政策及下游固定资产投资水平具有较强的相关性，具有独特的周期性。2019年中央财政安排250亿元用于大气污染防治，中央财政还通过可再生能源专项资金、节能减排专项资金、工业结构调整专项资金等资金渠道，支持各地调整能源结构、推进产业绿色发展，改善环境空气质量。目前我国的大气污染防治市场处于高速发展的时期，行业景气度高，发展速度迅速，是进入的好时机。建议关注菲达、龙净环保、清新环境等重点企业在大气污染防治行业领域的投资模式及布局方向。</w:t>
      </w:r>
    </w:p>
    <w:p>
      <w:pPr>
        <w:spacing w:after="150"/>
      </w:pPr>
      <w:r>
        <w:rPr/>
        <w:t xml:space="preserve">我国碳达峰、碳中和愿景与美丽中国建设目标高度协同，应尽快构建新一代大气污染防治科学体系，从科学上精准感知、智能响应和靶向治理，从行动上推进三个协同，即空气质量改善与气候变化应对协同、PM2.5与臭氧污染治理协同以及常规与非常规污染物治理协同。</w:t>
      </w:r>
    </w:p>
    <w:p>
      <w:pPr>
        <w:spacing w:after="150"/>
      </w:pPr>
      <w:r>
        <w:rPr/>
        <w:t xml:space="preserve">本研究咨询报告由北京中道泰和信息咨询有限公司领衔撰写，在大量周密的市场调研基础上，主要依据了国家统计局、国家环保部、国家商务部、国家发改委、中国环境保护产业协会、中国环境保护行业协会、51行业报告网、全国及海外多种相关报刊杂志以及专业研究机构公布和提供的大量资料，对我国大气污染防治及各子行业的发展状况、上下游行业发展状况、竞争替代服务、发展趋势、新产品与技术等进行了分析，并重点分析了我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【工业高度发展的今天，世界大气污染防治如何?主要国家地区如何重视大气污染防治?中国高速发展的背景下大气污染防治力度有多大?】</w:t>
      </w:r>
    </w:p>
    <w:p>
      <w:pPr>
        <w:spacing w:after="150"/>
      </w:pPr>
      <w:r>
        <w:rPr>
          <w:b w:val="1"/>
          <w:bCs w:val="1"/>
        </w:rPr>
        <w:t xml:space="preserve">第一章 大气污染防治行业背景</w:t>
      </w:r>
    </w:p>
    <w:p>
      <w:pPr>
        <w:spacing w:after="150"/>
      </w:pPr>
      <w:r>
        <w:rPr/>
        <w:t xml:space="preserve">第一节 研究背景及方法</w:t>
      </w:r>
    </w:p>
    <w:p>
      <w:pPr>
        <w:spacing w:after="150"/>
      </w:pPr>
      <w:r>
        <w:rPr/>
        <w:t xml:space="preserve">一、行业研究背景</w:t>
      </w:r>
    </w:p>
    <w:p>
      <w:pPr>
        <w:spacing w:after="150"/>
      </w:pPr>
      <w:r>
        <w:rPr/>
        <w:t xml:space="preserve">二、行业研究方法</w:t>
      </w:r>
    </w:p>
    <w:p>
      <w:pPr>
        <w:spacing w:after="150"/>
      </w:pPr>
      <w:r>
        <w:rPr/>
        <w:t xml:space="preserve">三、主要统计指标</w:t>
      </w:r>
    </w:p>
    <w:p>
      <w:pPr>
        <w:spacing w:after="150"/>
      </w:pPr>
      <w:r>
        <w:rPr/>
        <w:t xml:space="preserve">四、专业名词解释</w:t>
      </w:r>
    </w:p>
    <w:p>
      <w:pPr>
        <w:spacing w:after="150"/>
      </w:pPr>
      <w:r>
        <w:rPr/>
        <w:t xml:space="preserve">第二节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第三节 大气污染防治行业特征分析</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第四节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第五节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四、环境保护“十四五”规划发展动态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行业深度分析</w:t>
      </w:r>
    </w:p>
    <w:p>
      <w:pPr>
        <w:spacing w:after="150"/>
      </w:pPr>
      <w:r>
        <w:rPr/>
        <w:t xml:space="preserve">【大气污染防治现状如何?大气污染防治行业各项指标如何?大气污染有哪些主要污染源?各种大气污染防治结构如何?】</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 大气污染防治投资与运行费用预测</w:t>
      </w:r>
    </w:p>
    <w:p>
      <w:pPr>
        <w:spacing w:after="150"/>
      </w:pPr>
      <w:r>
        <w:rPr>
          <w:b w:val="1"/>
          <w:bCs w:val="1"/>
        </w:rPr>
        <w:t xml:space="preserve">第三部分 市场全景调研</w:t>
      </w:r>
    </w:p>
    <w:p>
      <w:pPr>
        <w:spacing w:after="150"/>
      </w:pPr>
      <w:r>
        <w:rPr/>
        <w:t xml:space="preserve">【大气污染防治脱销市场、大气污染防治脱硫市场、大气污染防治除尘市场……各细分大气污染防治市场投资吸引力情况如何?发展潜力如何?】</w:t>
      </w:r>
    </w:p>
    <w:p>
      <w:pPr>
        <w:spacing w:after="150"/>
      </w:pPr>
      <w:r>
        <w:rPr>
          <w:b w:val="1"/>
          <w:bCs w:val="1"/>
        </w:rPr>
        <w:t xml:space="preserve">第四章 大气污染防治行业脱硝市场吸引力分析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 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t xml:space="preserve">【大气污染防治市场竞争状况如何?企业间的竞争程度如何?兼并重组情况如何?各主要企业经营状况如何?有何优势?】</w:t>
      </w:r>
    </w:p>
    <w:p>
      <w:pPr>
        <w:spacing w:after="150"/>
      </w:pPr>
      <w:r>
        <w:rPr>
          <w:b w:val="1"/>
          <w:bCs w:val="1"/>
        </w:rPr>
        <w:t xml:space="preserve">第七章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三、大气污染防治行业集中度分析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四、大气污染防治行业SWOT分析</w:t>
      </w:r>
    </w:p>
    <w:p>
      <w:pPr>
        <w:spacing w:after="150"/>
      </w:pPr>
      <w:r>
        <w:rPr/>
        <w:t xml:space="preserve">第二节 中国大气污染防治行业竞争格局综述</w:t>
      </w:r>
    </w:p>
    <w:p>
      <w:pPr>
        <w:spacing w:after="150"/>
      </w:pPr>
      <w:r>
        <w:rPr/>
        <w:t xml:space="preserve">一、大气污染防治行业竞争概况</w:t>
      </w:r>
    </w:p>
    <w:p>
      <w:pPr>
        <w:spacing w:after="150"/>
      </w:pPr>
      <w:r>
        <w:rPr/>
        <w:t xml:space="preserve">1、中国大气污染防治行业品牌竞争格局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二、中国大气污染防治行业竞争力分析</w:t>
      </w:r>
    </w:p>
    <w:p>
      <w:pPr>
        <w:spacing w:after="150"/>
      </w:pPr>
      <w:r>
        <w:rPr/>
        <w:t xml:space="preserve">1、我国大气污染防治行业竞争力剖析</w:t>
      </w:r>
    </w:p>
    <w:p>
      <w:pPr>
        <w:spacing w:after="150"/>
      </w:pPr>
      <w:r>
        <w:rPr/>
        <w:t xml:space="preserve">2、我国大气污染防治企业市场竞争的优势</w:t>
      </w:r>
    </w:p>
    <w:p>
      <w:pPr>
        <w:spacing w:after="150"/>
      </w:pPr>
      <w:r>
        <w:rPr/>
        <w:t xml:space="preserve">3、民企与外企比较分析</w:t>
      </w:r>
    </w:p>
    <w:p>
      <w:pPr>
        <w:spacing w:after="150"/>
      </w:pPr>
      <w:r>
        <w:rPr/>
        <w:t xml:space="preserve">4、国内大气污染防治企业竞争能力提升途径</w:t>
      </w:r>
    </w:p>
    <w:p>
      <w:pPr>
        <w:spacing w:after="150"/>
      </w:pPr>
      <w:r>
        <w:rPr/>
        <w:t xml:space="preserve">三、中国大气污染防治服务竞争力优势分析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四、大气污染防治行业主要企业竞争力分析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2019-2023年大气污染防治行业竞争格局分析</w:t>
      </w:r>
    </w:p>
    <w:p>
      <w:pPr>
        <w:spacing w:after="150"/>
      </w:pPr>
      <w:r>
        <w:rPr/>
        <w:t xml:space="preserve">一、2019-2023年国内外大气污染防治竞争分析</w:t>
      </w:r>
    </w:p>
    <w:p>
      <w:pPr>
        <w:spacing w:after="150"/>
      </w:pPr>
      <w:r>
        <w:rPr/>
        <w:t xml:space="preserve">二、2019-2023年我国大气污染防治市场竞争分析</w:t>
      </w:r>
    </w:p>
    <w:p>
      <w:pPr>
        <w:spacing w:after="150"/>
      </w:pPr>
      <w:r>
        <w:rPr/>
        <w:t xml:space="preserve">三、2019-2023年我国大气污染防治市场集中度分析</w:t>
      </w:r>
    </w:p>
    <w:p>
      <w:pPr>
        <w:spacing w:after="150"/>
      </w:pPr>
      <w:r>
        <w:rPr/>
        <w:t xml:space="preserve">四、2019-2023年国内主要大气污染防治企业动向</w:t>
      </w:r>
    </w:p>
    <w:p>
      <w:pPr>
        <w:spacing w:after="150"/>
      </w:pPr>
      <w:r>
        <w:rPr/>
        <w:t xml:space="preserve">五、2019-2023年国内大气污染防治企业拟在建项目分析</w:t>
      </w:r>
    </w:p>
    <w:p>
      <w:pPr>
        <w:spacing w:after="150"/>
      </w:pPr>
      <w:r>
        <w:rPr/>
        <w:t xml:space="preserve">第四节 大气污染防治市场竞争策略分析</w:t>
      </w:r>
    </w:p>
    <w:p>
      <w:pPr>
        <w:spacing w:after="150"/>
      </w:pPr>
      <w:r>
        <w:rPr>
          <w:b w:val="1"/>
          <w:bCs w:val="1"/>
        </w:rPr>
        <w:t xml:space="preserve">第八章 2024-2029年大气污染防治行业领先企业经营形势分析</w:t>
      </w:r>
    </w:p>
    <w:p>
      <w:pPr>
        <w:spacing w:after="150"/>
      </w:pPr>
      <w:r>
        <w:rPr/>
        <w:t xml:space="preserve">第一节 浙江天蓝环保技术股份有限公司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第四节 福建龙净环保股份有限公司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第五节 无锡市东方环境工程设计研究所有限公司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第六节 江苏科航环保集团有限公司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第七节 中国博奇环保科技控股有限公司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第八节 北京国电龙源环保工程有限公司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第九节 中电投远达环保工程有限公司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第十节 武汉凯迪电力环保有限公司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第十一节 永清环保股份有限公司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第十二节 科林环保装备股份有限公司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第十三节 浙江菲达环保科技股份有限公司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安徽同兴环保工程股份有限公司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第十五节 江苏蜂业环保集团股份有限公司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第十六节 山东晨晰环境科技股份有限公司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第十七节 北京利德衡环保工程有限公司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第十八节 清华同方(鞍山)环保设备股份有限公司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第十九节 北京清新环境技术股份有限公司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第二十节 厦门三维丝环保股份有限公司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第二十一节 浙江德创环保科技股份有限公司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第二十二节 洁华控股股份有限公司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第二十三节 中节能六合天融环保科技有限公司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第二十四节 艾尼科环保技术(安徽)有限公司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第二十五节 湖南麓南脱硫脱硝科技有限公司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第二十六节 山东三融环保工程有限公司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第二十七节 杭州天明环保工程有限公司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第二十八节 武汉都市环保工程技术股份有限公司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第二十九节 江苏瑞帆环保装备股份有限公司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第三十节 江苏苏净集团有限公司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t xml:space="preserve">【大气污染防治行业发展前景如何?有何发展潜力?投资价值评价如何?投融资渠道如何?投资机会如何?有何发展建议?】</w:t>
      </w:r>
    </w:p>
    <w:p>
      <w:pPr>
        <w:spacing w:after="150"/>
      </w:pPr>
      <w:r>
        <w:rPr>
          <w:b w:val="1"/>
          <w:bCs w:val="1"/>
        </w:rPr>
        <w:t xml:space="preserve">第九章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一、火电脱硫脱硝市场前景分析</w:t>
      </w:r>
    </w:p>
    <w:p>
      <w:pPr>
        <w:spacing w:after="150"/>
      </w:pPr>
      <w:r>
        <w:rPr/>
        <w:t xml:space="preserve">二、钢铁烧结脱硫市场前景分析</w:t>
      </w:r>
    </w:p>
    <w:p>
      <w:pPr>
        <w:spacing w:after="150"/>
      </w:pPr>
      <w:r>
        <w:rPr/>
        <w:t xml:space="preserve">三、大气污染防治行业催化剂市场前景分析</w:t>
      </w:r>
    </w:p>
    <w:p>
      <w:pPr>
        <w:spacing w:after="150"/>
      </w:pPr>
      <w:r>
        <w:rPr>
          <w:b w:val="1"/>
          <w:bCs w:val="1"/>
        </w:rPr>
        <w:t xml:space="preserve">第十章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四、大气污染防治行业投资现状分析</w:t>
      </w:r>
    </w:p>
    <w:p>
      <w:pPr>
        <w:spacing w:after="150"/>
      </w:pPr>
      <w:r>
        <w:rPr/>
        <w:t xml:space="preserve">1、大气污染防治产业投资经历的阶段</w:t>
      </w:r>
    </w:p>
    <w:p>
      <w:pPr>
        <w:spacing w:after="150"/>
      </w:pPr>
      <w:r>
        <w:rPr/>
        <w:t xml:space="preserve">2、2019-2023年大气污染防治行业投资状况回顾</w:t>
      </w:r>
    </w:p>
    <w:p>
      <w:pPr>
        <w:spacing w:after="150"/>
      </w:pPr>
      <w:r>
        <w:rPr/>
        <w:t xml:space="preserve">3、2019-2023年中国大气污染防治行业风险投资状况</w:t>
      </w:r>
    </w:p>
    <w:p>
      <w:pPr>
        <w:spacing w:after="150"/>
      </w:pPr>
      <w:r>
        <w:rPr/>
        <w:t xml:space="preserve">4、2019-2023年我国大气污染防治行业的投资态势</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t xml:space="preserve">【大气污染防治行业有哪些困境及对策?国内外大气污染防治并购重组、经营管理案例如何?有何经验可以吸取?如何把握战略制高点?】</w:t>
      </w:r>
    </w:p>
    <w:p>
      <w:pPr>
        <w:spacing w:after="150"/>
      </w:pPr>
      <w:r>
        <w:rPr>
          <w:b w:val="1"/>
          <w:bCs w:val="1"/>
        </w:rPr>
        <w:t xml:space="preserve">第十一章 2024-2029年大气污染防治行业面临的困境及对策</w:t>
      </w:r>
    </w:p>
    <w:p>
      <w:pPr>
        <w:spacing w:after="150"/>
      </w:pPr>
      <w:r>
        <w:rPr/>
        <w:t xml:space="preserve">第一节 2019-2023年大气污染防治行业面临的困境</w:t>
      </w:r>
    </w:p>
    <w:p>
      <w:pPr>
        <w:spacing w:after="150"/>
      </w:pPr>
      <w:r>
        <w:rPr/>
        <w:t xml:space="preserve">第二节 大气污染防治企业面临的困境及对策</w:t>
      </w:r>
    </w:p>
    <w:p>
      <w:pPr>
        <w:spacing w:after="150"/>
      </w:pPr>
      <w:r>
        <w:rPr/>
        <w:t xml:space="preserve">一、重点大气污染防治企业面临的困境及对策</w:t>
      </w:r>
    </w:p>
    <w:p>
      <w:pPr>
        <w:spacing w:after="150"/>
      </w:pPr>
      <w:r>
        <w:rPr/>
        <w:t xml:space="preserve">1、重点大气污染防治企业面临的困境</w:t>
      </w:r>
    </w:p>
    <w:p>
      <w:pPr>
        <w:spacing w:after="150"/>
      </w:pPr>
      <w:r>
        <w:rPr/>
        <w:t xml:space="preserve">2、重点大气污染防治企业对策探讨</w:t>
      </w:r>
    </w:p>
    <w:p>
      <w:pPr>
        <w:spacing w:after="150"/>
      </w:pPr>
      <w:r>
        <w:rPr/>
        <w:t xml:space="preserve">二、中小大气污染防治企业发展困境及策略分析</w:t>
      </w:r>
    </w:p>
    <w:p>
      <w:pPr>
        <w:spacing w:after="150"/>
      </w:pPr>
      <w:r>
        <w:rPr/>
        <w:t xml:space="preserve">1、中小大气污染防治企业面临的困境</w:t>
      </w:r>
    </w:p>
    <w:p>
      <w:pPr>
        <w:spacing w:after="150"/>
      </w:pPr>
      <w:r>
        <w:rPr/>
        <w:t xml:space="preserve">2、中小大气污染防治企业对策探讨</w:t>
      </w:r>
    </w:p>
    <w:p>
      <w:pPr>
        <w:spacing w:after="150"/>
      </w:pPr>
      <w:r>
        <w:rPr/>
        <w:t xml:space="preserve">三、国内大气污染防治企业的出路分析</w:t>
      </w:r>
    </w:p>
    <w:p>
      <w:pPr>
        <w:spacing w:after="150"/>
      </w:pPr>
      <w:r>
        <w:rPr/>
        <w:t xml:space="preserve">第三节 中国大气污染防治行业存在的问题及对策</w:t>
      </w:r>
    </w:p>
    <w:p>
      <w:pPr>
        <w:spacing w:after="150"/>
      </w:pPr>
      <w:r>
        <w:rPr/>
        <w:t xml:space="preserve">一、中国大气污染防治行业存在的问题</w:t>
      </w:r>
    </w:p>
    <w:p>
      <w:pPr>
        <w:spacing w:after="150"/>
      </w:pPr>
      <w:r>
        <w:rPr/>
        <w:t xml:space="preserve">二、大气污染防治行业发展的建议对策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中国大气污染防治市场发展面临的挑战与对策</w:t>
      </w:r>
    </w:p>
    <w:p>
      <w:pPr>
        <w:spacing w:after="150"/>
      </w:pPr>
      <w:r>
        <w:rPr>
          <w:b w:val="1"/>
          <w:bCs w:val="1"/>
        </w:rPr>
        <w:t xml:space="preserve">第十二章 大气污染防治行业发展战略研究</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对我国大气污染防治品牌的战略思考</w:t>
      </w:r>
    </w:p>
    <w:p>
      <w:pPr>
        <w:spacing w:after="150"/>
      </w:pPr>
      <w:r>
        <w:rPr/>
        <w:t xml:space="preserve">一、大气污染防治品牌的重要性</w:t>
      </w:r>
    </w:p>
    <w:p>
      <w:pPr>
        <w:spacing w:after="150"/>
      </w:pPr>
      <w:r>
        <w:rPr/>
        <w:t xml:space="preserve">二、大气污染防治实施品牌战略的意义</w:t>
      </w:r>
    </w:p>
    <w:p>
      <w:pPr>
        <w:spacing w:after="150"/>
      </w:pPr>
      <w:r>
        <w:rPr/>
        <w:t xml:space="preserve">三、大气污染防治企业品牌的现状分析</w:t>
      </w:r>
    </w:p>
    <w:p>
      <w:pPr>
        <w:spacing w:after="150"/>
      </w:pPr>
      <w:r>
        <w:rPr/>
        <w:t xml:space="preserve">四、我国大气污染防治企业的品牌战略</w:t>
      </w:r>
    </w:p>
    <w:p>
      <w:pPr>
        <w:spacing w:after="150"/>
      </w:pPr>
      <w:r>
        <w:rPr/>
        <w:t xml:space="preserve">五、大气污染防治品牌战略管理的策略</w:t>
      </w:r>
    </w:p>
    <w:p>
      <w:pPr>
        <w:spacing w:after="150"/>
      </w:pPr>
      <w:r>
        <w:rPr/>
        <w:t xml:space="preserve">第三节 大气污染防治经营策略分析</w:t>
      </w:r>
    </w:p>
    <w:p>
      <w:pPr>
        <w:spacing w:after="150"/>
      </w:pPr>
      <w:r>
        <w:rPr/>
        <w:t xml:space="preserve">一、大气污染防治市场细分策略</w:t>
      </w:r>
    </w:p>
    <w:p>
      <w:pPr>
        <w:spacing w:after="150"/>
      </w:pPr>
      <w:r>
        <w:rPr/>
        <w:t xml:space="preserve">二、大气污染防治市场创新策略</w:t>
      </w:r>
    </w:p>
    <w:p>
      <w:pPr>
        <w:spacing w:after="150"/>
      </w:pPr>
      <w:r>
        <w:rPr/>
        <w:t xml:space="preserve">三、品牌定位与品类规划</w:t>
      </w:r>
    </w:p>
    <w:p>
      <w:pPr>
        <w:spacing w:after="150"/>
      </w:pPr>
      <w:r>
        <w:rPr/>
        <w:t xml:space="preserve">四、大气污染防治新产品差异化战略</w:t>
      </w:r>
    </w:p>
    <w:p>
      <w:pPr>
        <w:spacing w:after="150"/>
      </w:pPr>
      <w:r>
        <w:rPr/>
        <w:t xml:space="preserve">第四节 大气污染防治行业投资发展研究</w:t>
      </w:r>
    </w:p>
    <w:p>
      <w:pPr>
        <w:spacing w:after="150"/>
      </w:pPr>
      <w:r>
        <w:rPr/>
        <w:t xml:space="preserve">一、大气污染防治行业投资战略</w:t>
      </w:r>
    </w:p>
    <w:p>
      <w:pPr>
        <w:spacing w:after="150"/>
      </w:pPr>
      <w:r>
        <w:rPr/>
        <w:t xml:space="preserve">二、2024-2029年大气污染防治行业发展战略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图表：大气污染治理工程项目人员配备结构</w:t>
      </w:r>
    </w:p>
    <w:p>
      <w:pPr>
        <w:spacing w:after="150"/>
      </w:pPr>
      <w:r>
        <w:rPr/>
        <w:t xml:space="preserve">图表：典型的EPC模式示意图</w:t>
      </w:r>
    </w:p>
    <w:p>
      <w:pPr>
        <w:spacing w:after="150"/>
      </w:pPr>
      <w:r>
        <w:rPr/>
        <w:t xml:space="preserve">图表：EPC模式流程图</w:t>
      </w:r>
    </w:p>
    <w:p>
      <w:pPr>
        <w:spacing w:after="150"/>
      </w:pPr>
      <w:r>
        <w:rPr/>
        <w:t xml:space="preserve">图表：大气污染治理行业主管部门</w:t>
      </w:r>
    </w:p>
    <w:p>
      <w:pPr>
        <w:spacing w:after="150"/>
      </w:pPr>
      <w:r>
        <w:rPr/>
        <w:t xml:space="preserve">图表：大气污染治理行业协会</w:t>
      </w:r>
    </w:p>
    <w:p>
      <w:pPr>
        <w:spacing w:after="150"/>
      </w:pPr>
      <w:r>
        <w:rPr/>
        <w:t xml:space="preserve">图表：中国废气排放主要标准</w:t>
      </w:r>
    </w:p>
    <w:p>
      <w:pPr>
        <w:spacing w:after="150"/>
      </w:pPr>
      <w:r>
        <w:rPr/>
        <w:t xml:space="preserve">图表：我国节能减排政策汇总</w:t>
      </w:r>
    </w:p>
    <w:p>
      <w:pPr>
        <w:spacing w:after="150"/>
      </w:pPr>
      <w:r>
        <w:rPr/>
        <w:t xml:space="preserve">图表：脱硫脱硝政策汇总</w:t>
      </w:r>
    </w:p>
    <w:p>
      <w:pPr>
        <w:spacing w:after="150"/>
      </w:pPr>
      <w:r>
        <w:rPr/>
        <w:t xml:space="preserve">图表：“十四五”环境保护重点工程</w:t>
      </w:r>
    </w:p>
    <w:p>
      <w:pPr>
        <w:spacing w:after="150"/>
      </w:pPr>
      <w:r>
        <w:rPr/>
        <w:t xml:space="preserve">图表：“十四五”环境保护完成指标</w:t>
      </w:r>
    </w:p>
    <w:p>
      <w:pPr>
        <w:spacing w:after="150"/>
      </w:pPr>
      <w:r>
        <w:rPr/>
        <w:t xml:space="preserve">图表：环保行业“十四五”规划主要措施</w:t>
      </w:r>
    </w:p>
    <w:p>
      <w:pPr>
        <w:spacing w:after="150"/>
      </w:pPr>
      <w:r>
        <w:rPr/>
        <w:t xml:space="preserve">图表：环保行业“十四五”规划要点</w:t>
      </w:r>
    </w:p>
    <w:p>
      <w:pPr>
        <w:spacing w:after="150"/>
      </w:pPr>
      <w:r>
        <w:rPr/>
        <w:t xml:space="preserve">图表：2019-2023年我国GDP增长趋势</w:t>
      </w:r>
    </w:p>
    <w:p>
      <w:pPr>
        <w:spacing w:after="150"/>
      </w:pPr>
      <w:r>
        <w:rPr/>
        <w:t xml:space="preserve">图表：2019-2023年我国全社会固定资产投资变化情况</w:t>
      </w:r>
    </w:p>
    <w:p>
      <w:pPr>
        <w:spacing w:after="150"/>
      </w:pPr>
      <w:r>
        <w:rPr/>
        <w:t xml:space="preserve">图表：2019-2023年全社会固定资产投资及增长速度</w:t>
      </w:r>
    </w:p>
    <w:p>
      <w:pPr>
        <w:spacing w:after="150"/>
      </w:pPr>
      <w:r>
        <w:rPr/>
        <w:t xml:space="preserve">图表：环保业投资政策汇总</w:t>
      </w:r>
    </w:p>
    <w:p>
      <w:pPr>
        <w:spacing w:after="150"/>
      </w:pPr>
      <w:r>
        <w:rPr/>
        <w:t xml:space="preserve">图表：十四五”期间中国环保投资额预测</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图表：电力行业二氧化硫排放变化趋势</w:t>
      </w:r>
    </w:p>
    <w:p>
      <w:pPr>
        <w:spacing w:after="150"/>
      </w:pPr>
      <w:r>
        <w:rPr/>
        <w:t xml:space="preserve">图表：电力行业二氧化硫排放量主要指标</w:t>
      </w:r>
    </w:p>
    <w:p>
      <w:pPr>
        <w:spacing w:after="150"/>
      </w:pPr>
      <w:r>
        <w:rPr/>
        <w:t xml:space="preserve">图表：电力行业二氧化硫排放结构</w:t>
      </w:r>
    </w:p>
    <w:p>
      <w:pPr>
        <w:spacing w:after="150"/>
      </w:pPr>
      <w:r>
        <w:rPr/>
        <w:t xml:space="preserve">图表：电力行业氮氧化物产生及排放情况</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图表：我国工业废气占比情况</w:t>
      </w:r>
    </w:p>
    <w:p>
      <w:pPr>
        <w:spacing w:after="150"/>
      </w:pPr>
      <w:r>
        <w:rPr/>
        <w:t xml:space="preserve">图表：“十四五”时期各个行业废气治理投资额预测</w:t>
      </w:r>
    </w:p>
    <w:p>
      <w:pPr>
        <w:spacing w:after="150"/>
      </w:pPr>
      <w:r>
        <w:rPr/>
        <w:t xml:space="preserve">图表：“十四五”时期各个行业废气治理设备投资预测</w:t>
      </w:r>
    </w:p>
    <w:p>
      <w:pPr>
        <w:spacing w:after="150"/>
      </w:pPr>
      <w:r>
        <w:rPr/>
        <w:t xml:space="preserve">图表：2024-2029年我国废气治理运行费用预测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图表：2019-2023年我国钢材综合价格指数走势图</w:t>
      </w:r>
    </w:p>
    <w:p>
      <w:pPr>
        <w:spacing w:after="150"/>
      </w:pPr>
      <w:r>
        <w:rPr/>
        <w:t xml:space="preserve">图表：2019-2023年我国钢材库存年均增速走势图</w:t>
      </w:r>
    </w:p>
    <w:p>
      <w:pPr>
        <w:spacing w:after="150"/>
      </w:pPr>
      <w:r>
        <w:rPr/>
        <w:t xml:space="preserve">图表：钢铁行业二氧化硫排放量主要指标</w:t>
      </w:r>
    </w:p>
    <w:p>
      <w:pPr>
        <w:spacing w:after="150"/>
      </w:pPr>
      <w:r>
        <w:rPr/>
        <w:t xml:space="preserve">图表：钢铁行业二氧化硫排放结构</w:t>
      </w:r>
    </w:p>
    <w:p>
      <w:pPr>
        <w:spacing w:after="150"/>
      </w:pPr>
      <w:r>
        <w:rPr/>
        <w:t xml:space="preserve">图表：2024-2029年钢铁行业二氧化硫产生量预测结果</w:t>
      </w:r>
    </w:p>
    <w:p>
      <w:pPr>
        <w:spacing w:after="150"/>
      </w:pPr>
      <w:r>
        <w:rPr/>
        <w:t xml:space="preserve">图表：2019-2023年我国有色金属产品产量增长速率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2024-2029年中国大气污染防治行业全景调研与发展战略研究咨询报告</dc:title>
  <dc:description>2024-2029年中国大气污染防治行业全景调研与发展战略研究咨询报告</dc:description>
  <dc:subject>2024-2029年中国大气污染防治行业全景调研与发展战略研究咨询报告</dc:subject>
  <cp:keywords>研究报告</cp:keywords>
  <cp:category>研究报告</cp:category>
  <cp:lastModifiedBy>北京中道泰和信息咨询有限公司</cp:lastModifiedBy>
  <dcterms:created xsi:type="dcterms:W3CDTF">2024-01-24T04:24:00+08:00</dcterms:created>
  <dcterms:modified xsi:type="dcterms:W3CDTF">2024-01-24T04:24:00+08:00</dcterms:modified>
</cp:coreProperties>
</file>

<file path=docProps/custom.xml><?xml version="1.0" encoding="utf-8"?>
<Properties xmlns="http://schemas.openxmlformats.org/officeDocument/2006/custom-properties" xmlns:vt="http://schemas.openxmlformats.org/officeDocument/2006/docPropsVTypes"/>
</file>