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2024-2029年中国烟酰胺行业运营模式分析与发展趋势预测报告</w:t>
      </w:r>
    </w:p>
    <w:p>
      <w:pPr>
        <w:spacing w:after="150"/>
      </w:pPr>
      <w:r>
        <w:rPr>
          <w:b w:val="1"/>
          <w:bCs w:val="1"/>
        </w:rPr>
        <w:t xml:space="preserve">报告简介</w:t>
      </w:r>
    </w:p>
    <w:p>
      <w:pPr>
        <w:spacing w:after="150"/>
      </w:pPr>
      <w:r>
        <w:rPr/>
        <w:t xml:space="preserve">烟酰胺品在水或乙醇中易溶，在甘油中溶解;在乙醚中几乎不溶;在碳酸钠试液或氢氧化钠试液中易溶。本品为白色颗粒状或结晶性粉末，无臭或几乎无臭，味苦。烟酰胺是辅酶I和辅酶II的组成部分，成为许多脱氢酶的辅酶。缺乏时可影响细胞的正常呼吸和代谢而引起糙皮病。产品胃肠道易吸收，吸收后分布到全身组织，经肝脏代谢，仅少量以原形自尿液排出。用于补充营养及治疗舌炎、皮炎等。烟酰胺行业属于高度集中的产业，国外的厂家主要包括：龙沙(瑞士)、凡特鲁斯(美国和欧洲)、印度吉友联等，中国厂家主要有龙沙(广东)、兰博、兄弟科技以及崴尼达(烟酸)等。</w:t>
      </w:r>
    </w:p>
    <w:p>
      <w:pPr>
        <w:spacing w:after="150"/>
      </w:pPr>
      <w:r>
        <w:rPr/>
        <w:t xml:space="preserve">国内烟酰胺添加比例将逐步提高，市场快速增长，70%左右烟酰胺被用于饲料添加剂，因此烟酰胺受饲料业和畜牧养殖业的影响较大。烟酰胺的市场容量主要取决于饲料产量以及烟酰胺在饲料中的平均添加比例两个因素。未来几年，我国养殖业及饲料业的快速发展将带动维生素饲料添加剂的迅猛发展。</w:t>
      </w:r>
    </w:p>
    <w:p>
      <w:pPr>
        <w:spacing w:after="150"/>
      </w:pPr>
      <w:r>
        <w:rPr/>
        <w:t xml:space="preserve">从饲料的维生素添加比例来看，欧美市场添加比例较高，中国和亚洲市场则有较大提升空间。维生素饲料添加标准的逐步规范，将在未来几年有力地推动饲料级维生素市场需求的持续增长。因此，预计未来几年维生素饲料添加剂的增长速度将高于饲料的增长速度。</w:t>
      </w:r>
    </w:p>
    <w:p>
      <w:pPr>
        <w:spacing w:after="150"/>
      </w:pPr>
      <w:r>
        <w:rPr/>
        <w:t xml:space="preserve">我国烟酰胺行业已经进入竞争阶段，国内市场集中度较高，国内企业同时面临品牌厂家的打压和同类厂家间的竞争， 目前供需基本处于紧平衡状态。而不断进入的新厂家，增加的产能有望打破原有格局。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烟酰胺市场进行了分析研究。报告在总结中国烟酰胺行业发展历程的基础上，结合新时期的各方面因素，对中国烟酰胺行业的发展趋势给予了细致和审慎的预测论证。报告资料详实，图表丰富，既有深入的分析，又有直观的比较，为烟酰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烟酰胺行业发展概述 1</w:t>
      </w:r>
    </w:p>
    <w:p>
      <w:pPr>
        <w:spacing w:after="150"/>
      </w:pPr>
      <w:r>
        <w:rPr/>
        <w:t xml:space="preserve">第一节 烟酰胺的概念 1</w:t>
      </w:r>
    </w:p>
    <w:p>
      <w:pPr>
        <w:spacing w:after="150"/>
      </w:pPr>
      <w:r>
        <w:rPr/>
        <w:t xml:space="preserve">一、烟酰胺的定义 1</w:t>
      </w:r>
    </w:p>
    <w:p>
      <w:pPr>
        <w:spacing w:after="150"/>
      </w:pPr>
      <w:r>
        <w:rPr/>
        <w:t xml:space="preserve">二、烟酰胺的特点 1</w:t>
      </w:r>
    </w:p>
    <w:p>
      <w:pPr>
        <w:spacing w:after="150"/>
      </w:pPr>
      <w:r>
        <w:rPr/>
        <w:t xml:space="preserve">三、烟酰胺的作用 1</w:t>
      </w:r>
    </w:p>
    <w:p>
      <w:pPr>
        <w:spacing w:after="150"/>
      </w:pPr>
      <w:r>
        <w:rPr/>
        <w:t xml:space="preserve">第二节 烟酰胺行业发展成熟度 2</w:t>
      </w:r>
    </w:p>
    <w:p>
      <w:pPr>
        <w:spacing w:after="150"/>
      </w:pPr>
      <w:r>
        <w:rPr/>
        <w:t xml:space="preserve">一、行业发展周期分析 2</w:t>
      </w:r>
    </w:p>
    <w:p>
      <w:pPr>
        <w:spacing w:after="150"/>
      </w:pPr>
      <w:r>
        <w:rPr/>
        <w:t xml:space="preserve">二、行业中外市场成熟度对比 3</w:t>
      </w:r>
    </w:p>
    <w:p>
      <w:pPr>
        <w:spacing w:after="150"/>
      </w:pPr>
      <w:r>
        <w:rPr/>
        <w:t xml:space="preserve">第三节 烟酰胺市场特征分析 4</w:t>
      </w:r>
    </w:p>
    <w:p>
      <w:pPr>
        <w:spacing w:after="150"/>
      </w:pPr>
      <w:r>
        <w:rPr/>
        <w:t xml:space="preserve">一、市场规模 4</w:t>
      </w:r>
    </w:p>
    <w:p>
      <w:pPr>
        <w:spacing w:after="150"/>
      </w:pPr>
      <w:r>
        <w:rPr/>
        <w:t xml:space="preserve">二、产业关联度 5</w:t>
      </w:r>
    </w:p>
    <w:p>
      <w:pPr>
        <w:spacing w:after="150"/>
      </w:pPr>
      <w:r>
        <w:rPr/>
        <w:t xml:space="preserve">三、影响需求的关键因素 5</w:t>
      </w:r>
    </w:p>
    <w:p>
      <w:pPr>
        <w:spacing w:after="150"/>
      </w:pPr>
      <w:r>
        <w:rPr/>
        <w:t xml:space="preserve">四、国内和国际市场 7</w:t>
      </w:r>
    </w:p>
    <w:p>
      <w:pPr>
        <w:spacing w:after="150"/>
      </w:pPr>
      <w:r>
        <w:rPr/>
        <w:t xml:space="preserve">五、主要竞争因素 8</w:t>
      </w:r>
    </w:p>
    <w:p>
      <w:pPr>
        <w:spacing w:after="150"/>
      </w:pPr>
      <w:r>
        <w:rPr/>
        <w:t xml:space="preserve">六、生命周期 8</w:t>
      </w:r>
    </w:p>
    <w:p>
      <w:pPr>
        <w:spacing w:after="150"/>
      </w:pPr>
      <w:r>
        <w:rPr>
          <w:b w:val="1"/>
          <w:bCs w:val="1"/>
        </w:rPr>
        <w:t xml:space="preserve">第二章 全球烟酰胺行业发展分析 9</w:t>
      </w:r>
    </w:p>
    <w:p>
      <w:pPr>
        <w:spacing w:after="150"/>
      </w:pPr>
      <w:r>
        <w:rPr/>
        <w:t xml:space="preserve">第一节 世界烟酰胺行业发展分析 9</w:t>
      </w:r>
    </w:p>
    <w:p>
      <w:pPr>
        <w:spacing w:after="150"/>
      </w:pPr>
      <w:r>
        <w:rPr/>
        <w:t xml:space="preserve">一、2019-2023年世界烟酰胺行业发展分析 9</w:t>
      </w:r>
    </w:p>
    <w:p>
      <w:pPr>
        <w:spacing w:after="150"/>
      </w:pPr>
      <w:r>
        <w:rPr/>
        <w:t xml:space="preserve">二、2019-2023年世界烟酰胺行业发展分析 9</w:t>
      </w:r>
    </w:p>
    <w:p>
      <w:pPr>
        <w:spacing w:after="150"/>
      </w:pPr>
      <w:r>
        <w:rPr/>
        <w:t xml:space="preserve">第二节 全球烟酰胺市场分析 12</w:t>
      </w:r>
    </w:p>
    <w:p>
      <w:pPr>
        <w:spacing w:after="150"/>
      </w:pPr>
      <w:r>
        <w:rPr/>
        <w:t xml:space="preserve">一、全球烟酰胺需求分析 12</w:t>
      </w:r>
    </w:p>
    <w:p>
      <w:pPr>
        <w:spacing w:after="150"/>
      </w:pPr>
      <w:r>
        <w:rPr/>
        <w:t xml:space="preserve">二、欧美烟酰胺需求分析 12</w:t>
      </w:r>
    </w:p>
    <w:p>
      <w:pPr>
        <w:spacing w:after="150"/>
      </w:pPr>
      <w:r>
        <w:rPr/>
        <w:t xml:space="preserve">三、烟酰胺市场走势对比 13</w:t>
      </w:r>
    </w:p>
    <w:p>
      <w:pPr>
        <w:spacing w:after="150"/>
      </w:pPr>
      <w:r>
        <w:rPr/>
        <w:t xml:space="preserve">第三节 2019-2023年主要国家或地区烟酰胺行业发展分析 14</w:t>
      </w:r>
    </w:p>
    <w:p>
      <w:pPr>
        <w:spacing w:after="150"/>
      </w:pPr>
      <w:r>
        <w:rPr/>
        <w:t xml:space="preserve">一、2019-2023年美国烟酰胺行业分析 14</w:t>
      </w:r>
    </w:p>
    <w:p>
      <w:pPr>
        <w:spacing w:after="150"/>
      </w:pPr>
      <w:r>
        <w:rPr/>
        <w:t xml:space="preserve">二、2019-2023年亚太地区烟酰胺行业分析 15</w:t>
      </w:r>
    </w:p>
    <w:p>
      <w:pPr>
        <w:spacing w:after="150"/>
      </w:pPr>
      <w:r>
        <w:rPr/>
        <w:t xml:space="preserve">三、2019-2023年欧洲烟酰胺行业分析 15</w:t>
      </w:r>
    </w:p>
    <w:p>
      <w:pPr>
        <w:spacing w:after="150"/>
      </w:pPr>
      <w:r>
        <w:rPr>
          <w:b w:val="1"/>
          <w:bCs w:val="1"/>
        </w:rPr>
        <w:t xml:space="preserve">第二部分 行业深度分析</w:t>
      </w:r>
    </w:p>
    <w:p>
      <w:pPr>
        <w:spacing w:after="150"/>
      </w:pPr>
      <w:r>
        <w:rPr>
          <w:b w:val="1"/>
          <w:bCs w:val="1"/>
        </w:rPr>
        <w:t xml:space="preserve">第三章 我国烟酰胺行业发展分析 16</w:t>
      </w:r>
    </w:p>
    <w:p>
      <w:pPr>
        <w:spacing w:after="150"/>
      </w:pPr>
      <w:r>
        <w:rPr/>
        <w:t xml:space="preserve">第一节 中国烟酰胺行业发展状况 16</w:t>
      </w:r>
    </w:p>
    <w:p>
      <w:pPr>
        <w:spacing w:after="150"/>
      </w:pPr>
      <w:r>
        <w:rPr/>
        <w:t xml:space="preserve">一、2019-2023年烟酰胺行业发展状况分析 16</w:t>
      </w:r>
    </w:p>
    <w:p>
      <w:pPr>
        <w:spacing w:after="150"/>
      </w:pPr>
      <w:r>
        <w:rPr/>
        <w:t xml:space="preserve">二、2019-2023年中国烟酰胺行业发展动态 23</w:t>
      </w:r>
    </w:p>
    <w:p>
      <w:pPr>
        <w:spacing w:after="150"/>
      </w:pPr>
      <w:r>
        <w:rPr/>
        <w:t xml:space="preserve">三、2019-2023年烟酰胺行业经营业绩分析 23</w:t>
      </w:r>
    </w:p>
    <w:p>
      <w:pPr>
        <w:spacing w:after="150"/>
      </w:pPr>
      <w:r>
        <w:rPr/>
        <w:t xml:space="preserve">四、2019-2023年我国烟酰胺行业发展热点 24</w:t>
      </w:r>
    </w:p>
    <w:p>
      <w:pPr>
        <w:spacing w:after="150"/>
      </w:pPr>
      <w:r>
        <w:rPr/>
        <w:t xml:space="preserve">第二节 中国烟酰胺市场供需状况 25</w:t>
      </w:r>
    </w:p>
    <w:p>
      <w:pPr>
        <w:spacing w:after="150"/>
      </w:pPr>
      <w:r>
        <w:rPr/>
        <w:t xml:space="preserve">一、2019-2023年中国烟酰胺行业供给能力 25</w:t>
      </w:r>
    </w:p>
    <w:p>
      <w:pPr>
        <w:spacing w:after="150"/>
      </w:pPr>
      <w:r>
        <w:rPr/>
        <w:t xml:space="preserve">二、2019-2023年中国烟酰胺市场需求分析 25</w:t>
      </w:r>
    </w:p>
    <w:p>
      <w:pPr>
        <w:spacing w:after="150"/>
      </w:pPr>
      <w:r>
        <w:rPr/>
        <w:t xml:space="preserve">第三节 2019-2023年我国烟酰胺市场分析 26</w:t>
      </w:r>
    </w:p>
    <w:p>
      <w:pPr>
        <w:spacing w:after="150"/>
      </w:pPr>
      <w:r>
        <w:rPr/>
        <w:t xml:space="preserve">一、2019-2023年烟酰胺市场分析 26</w:t>
      </w:r>
    </w:p>
    <w:p>
      <w:pPr>
        <w:spacing w:after="150"/>
      </w:pPr>
      <w:r>
        <w:rPr/>
        <w:t xml:space="preserve">二、2019-2023年烟酰胺市场分析 27</w:t>
      </w:r>
    </w:p>
    <w:p>
      <w:pPr>
        <w:spacing w:after="150"/>
      </w:pPr>
      <w:r>
        <w:rPr>
          <w:b w:val="1"/>
          <w:bCs w:val="1"/>
        </w:rPr>
        <w:t xml:space="preserve">第四章 烟酰胺的生产现状 29</w:t>
      </w:r>
    </w:p>
    <w:p>
      <w:pPr>
        <w:spacing w:after="150"/>
      </w:pPr>
      <w:r>
        <w:rPr/>
        <w:t xml:space="preserve">第一节 烟酰胺的生产工艺 29</w:t>
      </w:r>
    </w:p>
    <w:p>
      <w:pPr>
        <w:spacing w:after="150"/>
      </w:pPr>
      <w:r>
        <w:rPr/>
        <w:t xml:space="preserve">一、烟酰胺的化学合成 29</w:t>
      </w:r>
    </w:p>
    <w:p>
      <w:pPr>
        <w:spacing w:after="150"/>
      </w:pPr>
      <w:r>
        <w:rPr/>
        <w:t xml:space="preserve">二、烟酰胺的生物催化合成工艺 29</w:t>
      </w:r>
    </w:p>
    <w:p>
      <w:pPr>
        <w:spacing w:after="150"/>
      </w:pPr>
      <w:r>
        <w:rPr/>
        <w:t xml:space="preserve">三、烟酰胺生产工艺流程 30</w:t>
      </w:r>
    </w:p>
    <w:p>
      <w:pPr>
        <w:spacing w:after="150"/>
      </w:pPr>
      <w:r>
        <w:rPr/>
        <w:t xml:space="preserve">1、3-甲基吡啶合成工序 30</w:t>
      </w:r>
    </w:p>
    <w:p>
      <w:pPr>
        <w:spacing w:after="150"/>
      </w:pPr>
      <w:r>
        <w:rPr/>
        <w:t xml:space="preserve">2、3-氰基吡啶合成工序 39</w:t>
      </w:r>
    </w:p>
    <w:p>
      <w:pPr>
        <w:spacing w:after="150"/>
      </w:pPr>
      <w:r>
        <w:rPr/>
        <w:t xml:space="preserve">3、微生物水解工序 40</w:t>
      </w:r>
    </w:p>
    <w:p>
      <w:pPr>
        <w:spacing w:after="150"/>
      </w:pPr>
      <w:r>
        <w:rPr/>
        <w:t xml:space="preserve">四、工艺技术的特点 46</w:t>
      </w:r>
    </w:p>
    <w:p>
      <w:pPr>
        <w:spacing w:after="150"/>
      </w:pPr>
      <w:r>
        <w:rPr/>
        <w:t xml:space="preserve">五、主要设备技术特性 46</w:t>
      </w:r>
    </w:p>
    <w:p>
      <w:pPr>
        <w:spacing w:after="150"/>
      </w:pPr>
      <w:r>
        <w:rPr/>
        <w:t xml:space="preserve">第二节 腈水合酶的基本性质 48</w:t>
      </w:r>
    </w:p>
    <w:p>
      <w:pPr>
        <w:spacing w:after="150"/>
      </w:pPr>
      <w:r>
        <w:rPr/>
        <w:t xml:space="preserve">一、腈水合酶的种类及分布情况 48</w:t>
      </w:r>
    </w:p>
    <w:p>
      <w:pPr>
        <w:spacing w:after="150"/>
      </w:pPr>
      <w:r>
        <w:rPr/>
        <w:t xml:space="preserve">二、腈水合酶的生物合成调节及其结构特点 48</w:t>
      </w:r>
    </w:p>
    <w:p>
      <w:pPr>
        <w:spacing w:after="150"/>
      </w:pPr>
      <w:r>
        <w:rPr/>
        <w:t xml:space="preserve">三、腈水合酶催化反应的机制 49</w:t>
      </w:r>
    </w:p>
    <w:p>
      <w:pPr>
        <w:spacing w:after="150"/>
      </w:pPr>
      <w:r>
        <w:rPr/>
        <w:t xml:space="preserve">四、腈水合酶的热稳定性 49</w:t>
      </w:r>
    </w:p>
    <w:p>
      <w:pPr>
        <w:spacing w:after="150"/>
      </w:pPr>
      <w:r>
        <w:rPr/>
        <w:t xml:space="preserve">第三节 烟酰胺生产工艺技术的优点 50</w:t>
      </w:r>
    </w:p>
    <w:p>
      <w:pPr>
        <w:spacing w:after="150"/>
      </w:pPr>
      <w:r>
        <w:rPr/>
        <w:t xml:space="preserve">一、生产起点向前推进 50</w:t>
      </w:r>
    </w:p>
    <w:p>
      <w:pPr>
        <w:spacing w:after="150"/>
      </w:pPr>
      <w:r>
        <w:rPr/>
        <w:t xml:space="preserve">二、原料路线的优化 51</w:t>
      </w:r>
    </w:p>
    <w:p>
      <w:pPr>
        <w:spacing w:after="150"/>
      </w:pPr>
      <w:r>
        <w:rPr/>
        <w:t xml:space="preserve">三、水解技术的改进 51</w:t>
      </w:r>
    </w:p>
    <w:p>
      <w:pPr>
        <w:spacing w:after="150"/>
      </w:pPr>
      <w:r>
        <w:rPr/>
        <w:t xml:space="preserve">四、生产灵活性的提高 51</w:t>
      </w:r>
    </w:p>
    <w:p>
      <w:pPr>
        <w:spacing w:after="150"/>
      </w:pPr>
      <w:r>
        <w:rPr/>
        <w:t xml:space="preserve">五、注重环境保护 52</w:t>
      </w:r>
    </w:p>
    <w:p>
      <w:pPr>
        <w:spacing w:after="150"/>
      </w:pPr>
      <w:r>
        <w:rPr/>
        <w:t xml:space="preserve">六、能源的充分利用 52</w:t>
      </w:r>
    </w:p>
    <w:p>
      <w:pPr>
        <w:spacing w:after="150"/>
      </w:pPr>
      <w:r>
        <w:rPr/>
        <w:t xml:space="preserve">第五节 行业重点厂家烟酰胺生产情况对比 53</w:t>
      </w:r>
    </w:p>
    <w:p>
      <w:pPr>
        <w:spacing w:after="150"/>
      </w:pPr>
      <w:r>
        <w:rPr/>
        <w:t xml:space="preserve">一、生产产能对比 53</w:t>
      </w:r>
    </w:p>
    <w:p>
      <w:pPr>
        <w:spacing w:after="150"/>
      </w:pPr>
      <w:r>
        <w:rPr/>
        <w:t xml:space="preserve">二、生产工艺及技术优势对比 53</w:t>
      </w:r>
    </w:p>
    <w:p>
      <w:pPr>
        <w:spacing w:after="150"/>
      </w:pPr>
      <w:r>
        <w:rPr>
          <w:b w:val="1"/>
          <w:bCs w:val="1"/>
        </w:rPr>
        <w:t xml:space="preserve">第三部分 竞争格局分析</w:t>
      </w:r>
    </w:p>
    <w:p>
      <w:pPr>
        <w:spacing w:after="150"/>
      </w:pPr>
      <w:r>
        <w:rPr>
          <w:b w:val="1"/>
          <w:bCs w:val="1"/>
        </w:rPr>
        <w:t xml:space="preserve">第五章 烟酰胺行业竞争格局分析 54</w:t>
      </w:r>
    </w:p>
    <w:p>
      <w:pPr>
        <w:spacing w:after="150"/>
      </w:pPr>
      <w:r>
        <w:rPr/>
        <w:t xml:space="preserve">第一节 行业竞争结构分析 54</w:t>
      </w:r>
    </w:p>
    <w:p>
      <w:pPr>
        <w:spacing w:after="150"/>
      </w:pPr>
      <w:r>
        <w:rPr/>
        <w:t xml:space="preserve">一、现有企业间竞争 54</w:t>
      </w:r>
    </w:p>
    <w:p>
      <w:pPr>
        <w:spacing w:after="150"/>
      </w:pPr>
      <w:r>
        <w:rPr/>
        <w:t xml:space="preserve">二、潜在进入者分析 54</w:t>
      </w:r>
    </w:p>
    <w:p>
      <w:pPr>
        <w:spacing w:after="150"/>
      </w:pPr>
      <w:r>
        <w:rPr/>
        <w:t xml:space="preserve">三、替代品威胁分析 55</w:t>
      </w:r>
    </w:p>
    <w:p>
      <w:pPr>
        <w:spacing w:after="150"/>
      </w:pPr>
      <w:r>
        <w:rPr/>
        <w:t xml:space="preserve">四、供应商议价能力 56</w:t>
      </w:r>
    </w:p>
    <w:p>
      <w:pPr>
        <w:spacing w:after="150"/>
      </w:pPr>
      <w:r>
        <w:rPr/>
        <w:t xml:space="preserve">五、客户议价能力 56</w:t>
      </w:r>
    </w:p>
    <w:p>
      <w:pPr>
        <w:spacing w:after="150"/>
      </w:pPr>
      <w:r>
        <w:rPr/>
        <w:t xml:space="preserve">第二节 行业集中度分析 57</w:t>
      </w:r>
    </w:p>
    <w:p>
      <w:pPr>
        <w:spacing w:after="150"/>
      </w:pPr>
      <w:r>
        <w:rPr/>
        <w:t xml:space="preserve">一、市场集中度分析 57</w:t>
      </w:r>
    </w:p>
    <w:p>
      <w:pPr>
        <w:spacing w:after="150"/>
      </w:pPr>
      <w:r>
        <w:rPr/>
        <w:t xml:space="preserve">二、企业集中度分析 57</w:t>
      </w:r>
    </w:p>
    <w:p>
      <w:pPr>
        <w:spacing w:after="150"/>
      </w:pPr>
      <w:r>
        <w:rPr/>
        <w:t xml:space="preserve">三、区域集中度分析 57</w:t>
      </w:r>
    </w:p>
    <w:p>
      <w:pPr>
        <w:spacing w:after="150"/>
      </w:pPr>
      <w:r>
        <w:rPr/>
        <w:t xml:space="preserve">第三节 行业国际竞争力比较 58</w:t>
      </w:r>
    </w:p>
    <w:p>
      <w:pPr>
        <w:spacing w:after="150"/>
      </w:pPr>
      <w:r>
        <w:rPr/>
        <w:t xml:space="preserve">一、需求条件 58</w:t>
      </w:r>
    </w:p>
    <w:p>
      <w:pPr>
        <w:spacing w:after="150"/>
      </w:pPr>
      <w:r>
        <w:rPr/>
        <w:t xml:space="preserve">二、支援与相关产业 58</w:t>
      </w:r>
    </w:p>
    <w:p>
      <w:pPr>
        <w:spacing w:after="150"/>
      </w:pPr>
      <w:r>
        <w:rPr/>
        <w:t xml:space="preserve">三、企业战略、结构与竞争状态 59</w:t>
      </w:r>
    </w:p>
    <w:p>
      <w:pPr>
        <w:spacing w:after="150"/>
      </w:pPr>
      <w:r>
        <w:rPr/>
        <w:t xml:space="preserve">四、政府的作用 60</w:t>
      </w:r>
    </w:p>
    <w:p>
      <w:pPr>
        <w:spacing w:after="150"/>
      </w:pPr>
      <w:r>
        <w:rPr/>
        <w:t xml:space="preserve">第四节 烟酰胺行业主要企业竞争力分析 65</w:t>
      </w:r>
    </w:p>
    <w:p>
      <w:pPr>
        <w:spacing w:after="150"/>
      </w:pPr>
      <w:r>
        <w:rPr/>
        <w:t xml:space="preserve">一、重点企业资产总计对比分析 65</w:t>
      </w:r>
    </w:p>
    <w:p>
      <w:pPr>
        <w:spacing w:after="150"/>
      </w:pPr>
      <w:r>
        <w:rPr/>
        <w:t xml:space="preserve">二、重点企业从业人员对比分析 65</w:t>
      </w:r>
    </w:p>
    <w:p>
      <w:pPr>
        <w:spacing w:after="150"/>
      </w:pPr>
      <w:r>
        <w:rPr/>
        <w:t xml:space="preserve">三、重点企业综合竞争力对比分析 66</w:t>
      </w:r>
    </w:p>
    <w:p>
      <w:pPr>
        <w:spacing w:after="150"/>
      </w:pPr>
      <w:r>
        <w:rPr/>
        <w:t xml:space="preserve">第五节 2019-2023年烟酰胺行业竞争格局分析 66</w:t>
      </w:r>
    </w:p>
    <w:p>
      <w:pPr>
        <w:spacing w:after="150"/>
      </w:pPr>
      <w:r>
        <w:rPr/>
        <w:t xml:space="preserve">一、2019-2023年烟酰胺行业竞争分析 66</w:t>
      </w:r>
    </w:p>
    <w:p>
      <w:pPr>
        <w:spacing w:after="150"/>
      </w:pPr>
      <w:r>
        <w:rPr/>
        <w:t xml:space="preserve">二、2019-2023年中外烟酰胺产品竞争分析 67</w:t>
      </w:r>
    </w:p>
    <w:p>
      <w:pPr>
        <w:spacing w:after="150"/>
      </w:pPr>
      <w:r>
        <w:rPr/>
        <w:t xml:space="preserve">三、2019-2023年国内外烟酰胺竞争分析 68</w:t>
      </w:r>
    </w:p>
    <w:p>
      <w:pPr>
        <w:spacing w:after="150"/>
      </w:pPr>
      <w:r>
        <w:rPr/>
        <w:t xml:space="preserve">四、2019-2023年我国烟酰胺市场竞争分析 69</w:t>
      </w:r>
    </w:p>
    <w:p>
      <w:pPr>
        <w:spacing w:after="150"/>
      </w:pPr>
      <w:r>
        <w:rPr/>
        <w:t xml:space="preserve">五、2019-2023年我国烟酰胺市场集中度分析 69</w:t>
      </w:r>
    </w:p>
    <w:p>
      <w:pPr>
        <w:spacing w:after="150"/>
      </w:pPr>
      <w:r>
        <w:rPr/>
        <w:t xml:space="preserve">六、2024-2029年国内主要烟酰胺企业动向 70</w:t>
      </w:r>
    </w:p>
    <w:p>
      <w:pPr>
        <w:spacing w:after="150"/>
      </w:pPr>
      <w:r>
        <w:rPr>
          <w:b w:val="1"/>
          <w:bCs w:val="1"/>
        </w:rPr>
        <w:t xml:space="preserve">第六章 烟酰胺企业竞争策略分析 71</w:t>
      </w:r>
    </w:p>
    <w:p>
      <w:pPr>
        <w:spacing w:after="150"/>
      </w:pPr>
      <w:r>
        <w:rPr/>
        <w:t xml:space="preserve">第一节 烟酰胺市场竞争策略分析 71</w:t>
      </w:r>
    </w:p>
    <w:p>
      <w:pPr>
        <w:spacing w:after="150"/>
      </w:pPr>
      <w:r>
        <w:rPr/>
        <w:t xml:space="preserve">一、烟酰胺市场增长潜力分析 71</w:t>
      </w:r>
    </w:p>
    <w:p>
      <w:pPr>
        <w:spacing w:after="150"/>
      </w:pPr>
      <w:r>
        <w:rPr/>
        <w:t xml:space="preserve">二、现有烟酰胺行业竞争策略分析 72</w:t>
      </w:r>
    </w:p>
    <w:p>
      <w:pPr>
        <w:spacing w:after="150"/>
      </w:pPr>
      <w:r>
        <w:rPr/>
        <w:t xml:space="preserve">第二节 烟酰胺企业竞争策略分析 73</w:t>
      </w:r>
    </w:p>
    <w:p>
      <w:pPr>
        <w:spacing w:after="150"/>
      </w:pPr>
      <w:r>
        <w:rPr/>
        <w:t xml:space="preserve">一、全球热点对烟酰胺行业竞争格局的影响 73</w:t>
      </w:r>
    </w:p>
    <w:p>
      <w:pPr>
        <w:spacing w:after="150"/>
      </w:pPr>
      <w:r>
        <w:rPr/>
        <w:t xml:space="preserve">二、2024-2029年我国烟酰胺市场竞争趋势 74</w:t>
      </w:r>
    </w:p>
    <w:p>
      <w:pPr>
        <w:spacing w:after="150"/>
      </w:pPr>
      <w:r>
        <w:rPr/>
        <w:t xml:space="preserve">三、2024-2029年烟酰胺行业竞争策略分析 75</w:t>
      </w:r>
    </w:p>
    <w:p>
      <w:pPr>
        <w:spacing w:after="150"/>
      </w:pPr>
      <w:r>
        <w:rPr/>
        <w:t xml:space="preserve">四、2024-2029年烟酰胺企业竞争策略分析 75</w:t>
      </w:r>
    </w:p>
    <w:p>
      <w:pPr>
        <w:spacing w:after="150"/>
      </w:pPr>
      <w:r>
        <w:rPr>
          <w:b w:val="1"/>
          <w:bCs w:val="1"/>
        </w:rPr>
        <w:t xml:space="preserve">第七章 主要烟酰胺企业竞争分析 77</w:t>
      </w:r>
    </w:p>
    <w:p>
      <w:pPr>
        <w:spacing w:after="150"/>
      </w:pPr>
      <w:r>
        <w:rPr/>
        <w:t xml:space="preserve">第一节 龙沙(中国)投资有限公司 77</w:t>
      </w:r>
    </w:p>
    <w:p>
      <w:pPr>
        <w:spacing w:after="150"/>
      </w:pPr>
      <w:r>
        <w:rPr/>
        <w:t xml:space="preserve">一、企业概况 77</w:t>
      </w:r>
    </w:p>
    <w:p>
      <w:pPr>
        <w:spacing w:after="150"/>
      </w:pPr>
      <w:r>
        <w:rPr/>
        <w:t xml:space="preserve">二、竞争优势分析 78</w:t>
      </w:r>
    </w:p>
    <w:p>
      <w:pPr>
        <w:spacing w:after="150"/>
      </w:pPr>
      <w:r>
        <w:rPr/>
        <w:t xml:space="preserve">三、2019-2023年经营状况 78</w:t>
      </w:r>
    </w:p>
    <w:p>
      <w:pPr>
        <w:spacing w:after="150"/>
      </w:pPr>
      <w:r>
        <w:rPr/>
        <w:t xml:space="preserve">四、2024-2029年发展战略 80</w:t>
      </w:r>
    </w:p>
    <w:p>
      <w:pPr>
        <w:spacing w:after="150"/>
      </w:pPr>
      <w:r>
        <w:rPr/>
        <w:t xml:space="preserve">第二节 浙江兰博生物科技股份有限公司 81</w:t>
      </w:r>
    </w:p>
    <w:p>
      <w:pPr>
        <w:spacing w:after="150"/>
      </w:pPr>
      <w:r>
        <w:rPr/>
        <w:t xml:space="preserve">一、企业概况 81</w:t>
      </w:r>
    </w:p>
    <w:p>
      <w:pPr>
        <w:spacing w:after="150"/>
      </w:pPr>
      <w:r>
        <w:rPr/>
        <w:t xml:space="preserve">二、竞争优势分析 81</w:t>
      </w:r>
    </w:p>
    <w:p>
      <w:pPr>
        <w:spacing w:after="150"/>
      </w:pPr>
      <w:r>
        <w:rPr/>
        <w:t xml:space="preserve">三、2019-2023年经营状况 82</w:t>
      </w:r>
    </w:p>
    <w:p>
      <w:pPr>
        <w:spacing w:after="150"/>
      </w:pPr>
      <w:r>
        <w:rPr/>
        <w:t xml:space="preserve">四、2024-2029年发展战略 83</w:t>
      </w:r>
    </w:p>
    <w:p>
      <w:pPr>
        <w:spacing w:after="150"/>
      </w:pPr>
      <w:r>
        <w:rPr/>
        <w:t xml:space="preserve">第三节 兄弟科技股份有限公司 83</w:t>
      </w:r>
    </w:p>
    <w:p>
      <w:pPr>
        <w:spacing w:after="150"/>
      </w:pPr>
      <w:r>
        <w:rPr/>
        <w:t xml:space="preserve">一、企业概况 83</w:t>
      </w:r>
    </w:p>
    <w:p>
      <w:pPr>
        <w:spacing w:after="150"/>
      </w:pPr>
      <w:r>
        <w:rPr/>
        <w:t xml:space="preserve">二、竞争优势分析 84</w:t>
      </w:r>
    </w:p>
    <w:p>
      <w:pPr>
        <w:spacing w:after="150"/>
      </w:pPr>
      <w:r>
        <w:rPr/>
        <w:t xml:space="preserve">三、2019-2023年经营状况 86</w:t>
      </w:r>
    </w:p>
    <w:p>
      <w:pPr>
        <w:spacing w:after="150"/>
      </w:pPr>
      <w:r>
        <w:rPr/>
        <w:t xml:space="preserve">四、2024-2029年发展战略 87</w:t>
      </w:r>
    </w:p>
    <w:p>
      <w:pPr>
        <w:spacing w:after="150"/>
      </w:pPr>
      <w:r>
        <w:rPr/>
        <w:t xml:space="preserve">第四节 绵阳崴尼达化工有限公司 87</w:t>
      </w:r>
    </w:p>
    <w:p>
      <w:pPr>
        <w:spacing w:after="150"/>
      </w:pPr>
      <w:r>
        <w:rPr/>
        <w:t xml:space="preserve">一、企业概况 87</w:t>
      </w:r>
    </w:p>
    <w:p>
      <w:pPr>
        <w:spacing w:after="150"/>
      </w:pPr>
      <w:r>
        <w:rPr/>
        <w:t xml:space="preserve">二、竞争优势分析 87</w:t>
      </w:r>
    </w:p>
    <w:p>
      <w:pPr>
        <w:spacing w:after="150"/>
      </w:pPr>
      <w:r>
        <w:rPr/>
        <w:t xml:space="preserve">三、2019-2023年经营状况 87</w:t>
      </w:r>
    </w:p>
    <w:p>
      <w:pPr>
        <w:spacing w:after="150"/>
      </w:pPr>
      <w:r>
        <w:rPr/>
        <w:t xml:space="preserve">四、2024-2029年发展战略 88</w:t>
      </w:r>
    </w:p>
    <w:p>
      <w:pPr>
        <w:spacing w:after="150"/>
      </w:pPr>
      <w:r>
        <w:rPr/>
        <w:t xml:space="preserve">第五节 凡特鲁斯(国外) 88</w:t>
      </w:r>
    </w:p>
    <w:p>
      <w:pPr>
        <w:spacing w:after="150"/>
      </w:pPr>
      <w:r>
        <w:rPr/>
        <w:t xml:space="preserve">一、企业概况 88</w:t>
      </w:r>
    </w:p>
    <w:p>
      <w:pPr>
        <w:spacing w:after="150"/>
      </w:pPr>
      <w:r>
        <w:rPr/>
        <w:t xml:space="preserve">二、竞争优势分析 88</w:t>
      </w:r>
    </w:p>
    <w:p>
      <w:pPr>
        <w:spacing w:after="150"/>
      </w:pPr>
      <w:r>
        <w:rPr/>
        <w:t xml:space="preserve">三、2019-2023年经营状况 88</w:t>
      </w:r>
    </w:p>
    <w:p>
      <w:pPr>
        <w:spacing w:after="150"/>
      </w:pPr>
      <w:r>
        <w:rPr/>
        <w:t xml:space="preserve">四、2024-2029年发展战略 89</w:t>
      </w:r>
    </w:p>
    <w:p>
      <w:pPr>
        <w:spacing w:after="150"/>
      </w:pPr>
      <w:r>
        <w:rPr/>
        <w:t xml:space="preserve">第六节 印度吉友联(国外) 90</w:t>
      </w:r>
    </w:p>
    <w:p>
      <w:pPr>
        <w:spacing w:after="150"/>
      </w:pPr>
      <w:r>
        <w:rPr/>
        <w:t xml:space="preserve">一、企业概况 90</w:t>
      </w:r>
    </w:p>
    <w:p>
      <w:pPr>
        <w:spacing w:after="150"/>
      </w:pPr>
      <w:r>
        <w:rPr/>
        <w:t xml:space="preserve">二、竞争优势分析 91</w:t>
      </w:r>
    </w:p>
    <w:p>
      <w:pPr>
        <w:spacing w:after="150"/>
      </w:pPr>
      <w:r>
        <w:rPr/>
        <w:t xml:space="preserve">三、2019-2023年经营状况 91</w:t>
      </w:r>
    </w:p>
    <w:p>
      <w:pPr>
        <w:spacing w:after="150"/>
      </w:pPr>
      <w:r>
        <w:rPr/>
        <w:t xml:space="preserve">四、2024-2029年发展战略 91</w:t>
      </w:r>
    </w:p>
    <w:p>
      <w:pPr>
        <w:spacing w:after="150"/>
      </w:pPr>
      <w:r>
        <w:rPr/>
        <w:t xml:space="preserve">第七节 天津市兽药二厂 92</w:t>
      </w:r>
    </w:p>
    <w:p>
      <w:pPr>
        <w:spacing w:after="150"/>
      </w:pPr>
      <w:r>
        <w:rPr/>
        <w:t xml:space="preserve">一、企业概况 92</w:t>
      </w:r>
    </w:p>
    <w:p>
      <w:pPr>
        <w:spacing w:after="150"/>
      </w:pPr>
      <w:r>
        <w:rPr/>
        <w:t xml:space="preserve">二、竞争优势分析 92</w:t>
      </w:r>
    </w:p>
    <w:p>
      <w:pPr>
        <w:spacing w:after="150"/>
      </w:pPr>
      <w:r>
        <w:rPr/>
        <w:t xml:space="preserve">三、2019-2023年经营状况 92</w:t>
      </w:r>
    </w:p>
    <w:p>
      <w:pPr>
        <w:spacing w:after="150"/>
      </w:pPr>
      <w:r>
        <w:rPr/>
        <w:t xml:space="preserve">四、2024-2029年发展战略 92</w:t>
      </w:r>
    </w:p>
    <w:p>
      <w:pPr>
        <w:spacing w:after="150"/>
      </w:pPr>
      <w:r>
        <w:rPr/>
        <w:t xml:space="preserve">第八节 广州全奥化工产品有限公司 93</w:t>
      </w:r>
    </w:p>
    <w:p>
      <w:pPr>
        <w:spacing w:after="150"/>
      </w:pPr>
      <w:r>
        <w:rPr/>
        <w:t xml:space="preserve">一、企业概况 93</w:t>
      </w:r>
    </w:p>
    <w:p>
      <w:pPr>
        <w:spacing w:after="150"/>
      </w:pPr>
      <w:r>
        <w:rPr/>
        <w:t xml:space="preserve">二、竞争优势分析 93</w:t>
      </w:r>
    </w:p>
    <w:p>
      <w:pPr>
        <w:spacing w:after="150"/>
      </w:pPr>
      <w:r>
        <w:rPr/>
        <w:t xml:space="preserve">三、2019-2023年经营状况 93</w:t>
      </w:r>
    </w:p>
    <w:p>
      <w:pPr>
        <w:spacing w:after="150"/>
      </w:pPr>
      <w:r>
        <w:rPr/>
        <w:t xml:space="preserve">四、2024-2029年发展战略 93</w:t>
      </w:r>
    </w:p>
    <w:p>
      <w:pPr>
        <w:spacing w:after="150"/>
      </w:pPr>
      <w:r>
        <w:rPr/>
        <w:t xml:space="preserve">第九节 湖北巨胜科技有限公司 94</w:t>
      </w:r>
    </w:p>
    <w:p>
      <w:pPr>
        <w:spacing w:after="150"/>
      </w:pPr>
      <w:r>
        <w:rPr/>
        <w:t xml:space="preserve">一、企业概况 94</w:t>
      </w:r>
    </w:p>
    <w:p>
      <w:pPr>
        <w:spacing w:after="150"/>
      </w:pPr>
      <w:r>
        <w:rPr/>
        <w:t xml:space="preserve">二、竞争优势分析 94</w:t>
      </w:r>
    </w:p>
    <w:p>
      <w:pPr>
        <w:spacing w:after="150"/>
      </w:pPr>
      <w:r>
        <w:rPr/>
        <w:t xml:space="preserve">三、2019-2023年经营状况 94</w:t>
      </w:r>
    </w:p>
    <w:p>
      <w:pPr>
        <w:spacing w:after="150"/>
      </w:pPr>
      <w:r>
        <w:rPr/>
        <w:t xml:space="preserve">四、2024-2029年发展战略 95</w:t>
      </w:r>
    </w:p>
    <w:p>
      <w:pPr>
        <w:spacing w:after="150"/>
      </w:pPr>
      <w:r>
        <w:rPr/>
        <w:t xml:space="preserve">第十节 浙江爱迪亚营养科技有限公司 95</w:t>
      </w:r>
    </w:p>
    <w:p>
      <w:pPr>
        <w:spacing w:after="150"/>
      </w:pPr>
      <w:r>
        <w:rPr/>
        <w:t xml:space="preserve">一、企业概况 95</w:t>
      </w:r>
    </w:p>
    <w:p>
      <w:pPr>
        <w:spacing w:after="150"/>
      </w:pPr>
      <w:r>
        <w:rPr/>
        <w:t xml:space="preserve">二、竞争优势分析 96</w:t>
      </w:r>
    </w:p>
    <w:p>
      <w:pPr>
        <w:spacing w:after="150"/>
      </w:pPr>
      <w:r>
        <w:rPr/>
        <w:t xml:space="preserve">三、2019-2023年经营状况 96</w:t>
      </w:r>
    </w:p>
    <w:p>
      <w:pPr>
        <w:spacing w:after="150"/>
      </w:pPr>
      <w:r>
        <w:rPr/>
        <w:t xml:space="preserve">四、2024-2029年发展战略 96</w:t>
      </w:r>
    </w:p>
    <w:p>
      <w:pPr>
        <w:spacing w:after="150"/>
      </w:pPr>
      <w:r>
        <w:rPr>
          <w:b w:val="1"/>
          <w:bCs w:val="1"/>
        </w:rPr>
        <w:t xml:space="preserve">第四部分 发展前景展望</w:t>
      </w:r>
    </w:p>
    <w:p>
      <w:pPr>
        <w:spacing w:after="150"/>
      </w:pPr>
      <w:r>
        <w:rPr>
          <w:b w:val="1"/>
          <w:bCs w:val="1"/>
        </w:rPr>
        <w:t xml:space="preserve">第八章 烟酰胺行业发展趋势分析 97</w:t>
      </w:r>
    </w:p>
    <w:p>
      <w:pPr>
        <w:spacing w:after="150"/>
      </w:pPr>
      <w:r>
        <w:rPr/>
        <w:t xml:space="preserve">第一节 2019-2023年发展环境展望 97</w:t>
      </w:r>
    </w:p>
    <w:p>
      <w:pPr>
        <w:spacing w:after="150"/>
      </w:pPr>
      <w:r>
        <w:rPr/>
        <w:t xml:space="preserve">一、2019-2023年宏观经济形势展望 97</w:t>
      </w:r>
    </w:p>
    <w:p>
      <w:pPr>
        <w:spacing w:after="150"/>
      </w:pPr>
      <w:r>
        <w:rPr/>
        <w:t xml:space="preserve">二、2019-2023年政策走势及其影响 98</w:t>
      </w:r>
    </w:p>
    <w:p>
      <w:pPr>
        <w:spacing w:after="150"/>
      </w:pPr>
      <w:r>
        <w:rPr/>
        <w:t xml:space="preserve">三、2019-2023年国际行业走势展望 98</w:t>
      </w:r>
    </w:p>
    <w:p>
      <w:pPr>
        <w:spacing w:after="150"/>
      </w:pPr>
      <w:r>
        <w:rPr/>
        <w:t xml:space="preserve">第二节 2019-2023年烟酰胺行业发展趋势分析 100</w:t>
      </w:r>
    </w:p>
    <w:p>
      <w:pPr>
        <w:spacing w:after="150"/>
      </w:pPr>
      <w:r>
        <w:rPr/>
        <w:t xml:space="preserve">一、2019-2023年行业发展趋势分析 100</w:t>
      </w:r>
    </w:p>
    <w:p>
      <w:pPr>
        <w:spacing w:after="150"/>
      </w:pPr>
      <w:r>
        <w:rPr/>
        <w:t xml:space="preserve">二、2019-2023年行业竞争格局展望 100</w:t>
      </w:r>
    </w:p>
    <w:p>
      <w:pPr>
        <w:spacing w:after="150"/>
      </w:pPr>
      <w:r>
        <w:rPr/>
        <w:t xml:space="preserve">第三节 2024-2029年中国烟酰胺市场趋势分析 101</w:t>
      </w:r>
    </w:p>
    <w:p>
      <w:pPr>
        <w:spacing w:after="150"/>
      </w:pPr>
      <w:r>
        <w:rPr/>
        <w:t xml:space="preserve">一、2019-2023年烟酰胺市场趋势总结 101</w:t>
      </w:r>
    </w:p>
    <w:p>
      <w:pPr>
        <w:spacing w:after="150"/>
      </w:pPr>
      <w:r>
        <w:rPr/>
        <w:t xml:space="preserve">二、2024-2029年烟酰胺发展趋势分析 101</w:t>
      </w:r>
    </w:p>
    <w:p>
      <w:pPr>
        <w:spacing w:after="150"/>
      </w:pPr>
      <w:r>
        <w:rPr>
          <w:b w:val="1"/>
          <w:bCs w:val="1"/>
        </w:rPr>
        <w:t xml:space="preserve">第九章 未来烟酰胺行业发展预测 102</w:t>
      </w:r>
    </w:p>
    <w:p>
      <w:pPr>
        <w:spacing w:after="150"/>
      </w:pPr>
      <w:r>
        <w:rPr/>
        <w:t xml:space="preserve">第一节 未来烟酰胺需求与市场预测 102</w:t>
      </w:r>
    </w:p>
    <w:p>
      <w:pPr>
        <w:spacing w:after="150"/>
      </w:pPr>
      <w:r>
        <w:rPr/>
        <w:t xml:space="preserve">一、2024-2029年烟酰胺市场规模预测 102</w:t>
      </w:r>
    </w:p>
    <w:p>
      <w:pPr>
        <w:spacing w:after="150"/>
      </w:pPr>
      <w:r>
        <w:rPr/>
        <w:t xml:space="preserve">二、2024-2029年烟酰胺行业总资产预测 102</w:t>
      </w:r>
    </w:p>
    <w:p>
      <w:pPr>
        <w:spacing w:after="150"/>
      </w:pPr>
      <w:r>
        <w:rPr/>
        <w:t xml:space="preserve">第二节 2024-2029年中国烟酰胺行业供需预测 103</w:t>
      </w:r>
    </w:p>
    <w:p>
      <w:pPr>
        <w:spacing w:after="150"/>
      </w:pPr>
      <w:r>
        <w:rPr/>
        <w:t xml:space="preserve">一、2024-2029年中国烟酰胺供给预测 103</w:t>
      </w:r>
    </w:p>
    <w:p>
      <w:pPr>
        <w:spacing w:after="150"/>
      </w:pPr>
      <w:r>
        <w:rPr/>
        <w:t xml:space="preserve">二、2024-2029年中国烟酰胺需求预测 104</w:t>
      </w:r>
    </w:p>
    <w:p>
      <w:pPr>
        <w:spacing w:after="150"/>
      </w:pPr>
      <w:r>
        <w:rPr/>
        <w:t xml:space="preserve">三、2024-2029年中国烟酰胺供需平衡预测 105</w:t>
      </w:r>
    </w:p>
    <w:p>
      <w:pPr>
        <w:spacing w:after="150"/>
      </w:pPr>
      <w:r>
        <w:rPr>
          <w:b w:val="1"/>
          <w:bCs w:val="1"/>
        </w:rPr>
        <w:t xml:space="preserve">第十章 2019-2023年烟酰胺行业投资现状分析 106</w:t>
      </w:r>
    </w:p>
    <w:p>
      <w:pPr>
        <w:spacing w:after="150"/>
      </w:pPr>
      <w:r>
        <w:rPr/>
        <w:t xml:space="preserve">第一节 2019-2023年烟酰胺行业投资情况分析 106</w:t>
      </w:r>
    </w:p>
    <w:p>
      <w:pPr>
        <w:spacing w:after="150"/>
      </w:pPr>
      <w:r>
        <w:rPr/>
        <w:t xml:space="preserve">一、2019-2023年总体投资及结构 106</w:t>
      </w:r>
    </w:p>
    <w:p>
      <w:pPr>
        <w:spacing w:after="150"/>
      </w:pPr>
      <w:r>
        <w:rPr/>
        <w:t xml:space="preserve">二、2019-2023年投资规模情况 106</w:t>
      </w:r>
    </w:p>
    <w:p>
      <w:pPr>
        <w:spacing w:after="150"/>
      </w:pPr>
      <w:r>
        <w:rPr/>
        <w:t xml:space="preserve">三、2019-2023年投资增速情况 107</w:t>
      </w:r>
    </w:p>
    <w:p>
      <w:pPr>
        <w:spacing w:after="150"/>
      </w:pPr>
      <w:r>
        <w:rPr/>
        <w:t xml:space="preserve">四、2019-2023年外商投资情况 107</w:t>
      </w:r>
    </w:p>
    <w:p>
      <w:pPr>
        <w:spacing w:after="150"/>
      </w:pPr>
      <w:r>
        <w:rPr/>
        <w:t xml:space="preserve">第二节 2019-2023年烟酰胺行业投资情况分析 109</w:t>
      </w:r>
    </w:p>
    <w:p>
      <w:pPr>
        <w:spacing w:after="150"/>
      </w:pPr>
      <w:r>
        <w:rPr/>
        <w:t xml:space="preserve">一、2019-2023年投资及结构 109</w:t>
      </w:r>
    </w:p>
    <w:p>
      <w:pPr>
        <w:spacing w:after="150"/>
      </w:pPr>
      <w:r>
        <w:rPr/>
        <w:t xml:space="preserve">二、2019-2023年投资规模情况 109</w:t>
      </w:r>
    </w:p>
    <w:p>
      <w:pPr>
        <w:spacing w:after="150"/>
      </w:pPr>
      <w:r>
        <w:rPr/>
        <w:t xml:space="preserve">三、2019-2023年外商投资情况 110</w:t>
      </w:r>
    </w:p>
    <w:p>
      <w:pPr>
        <w:spacing w:after="150"/>
      </w:pPr>
      <w:r>
        <w:rPr>
          <w:b w:val="1"/>
          <w:bCs w:val="1"/>
        </w:rPr>
        <w:t xml:space="preserve">第十一章 烟酰胺行业投资环境分析 111</w:t>
      </w:r>
    </w:p>
    <w:p>
      <w:pPr>
        <w:spacing w:after="150"/>
      </w:pPr>
      <w:r>
        <w:rPr/>
        <w:t xml:space="preserve">第一节 经济发展环境分析 111</w:t>
      </w:r>
    </w:p>
    <w:p>
      <w:pPr>
        <w:spacing w:after="150"/>
      </w:pPr>
      <w:r>
        <w:rPr/>
        <w:t xml:space="preserve">一、2019-2023年我国宏观经济运行情况 111</w:t>
      </w:r>
    </w:p>
    <w:p>
      <w:pPr>
        <w:spacing w:after="150"/>
      </w:pPr>
      <w:r>
        <w:rPr/>
        <w:t xml:space="preserve">二、2024-2029年我国宏观经济形势分析 115</w:t>
      </w:r>
    </w:p>
    <w:p>
      <w:pPr>
        <w:spacing w:after="150"/>
      </w:pPr>
      <w:r>
        <w:rPr/>
        <w:t xml:space="preserve">三、2024-2029年投资趋势及其影响预测 119</w:t>
      </w:r>
    </w:p>
    <w:p>
      <w:pPr>
        <w:spacing w:after="150"/>
      </w:pPr>
      <w:r>
        <w:rPr/>
        <w:t xml:space="preserve">第二节 政策法规环境分析 119</w:t>
      </w:r>
    </w:p>
    <w:p>
      <w:pPr>
        <w:spacing w:after="150"/>
      </w:pPr>
      <w:r>
        <w:rPr/>
        <w:t xml:space="preserve">一、2019-2023年烟酰胺行业政策环境 119</w:t>
      </w:r>
    </w:p>
    <w:p>
      <w:pPr>
        <w:spacing w:after="150"/>
      </w:pPr>
      <w:r>
        <w:rPr/>
        <w:t xml:space="preserve">二、2019-2023年国内宏观政策对其影响 121</w:t>
      </w:r>
    </w:p>
    <w:p>
      <w:pPr>
        <w:spacing w:after="150"/>
      </w:pPr>
      <w:r>
        <w:rPr/>
        <w:t xml:space="preserve">第三节 社会发展环境分析 121</w:t>
      </w:r>
    </w:p>
    <w:p>
      <w:pPr>
        <w:spacing w:after="150"/>
      </w:pPr>
      <w:r>
        <w:rPr/>
        <w:t xml:space="preserve">一、国内社会环境发展现状 121</w:t>
      </w:r>
    </w:p>
    <w:p>
      <w:pPr>
        <w:spacing w:after="150"/>
      </w:pPr>
      <w:r>
        <w:rPr/>
        <w:t xml:space="preserve">二、2019-2023年社会环境发展分析 123</w:t>
      </w:r>
    </w:p>
    <w:p>
      <w:pPr>
        <w:spacing w:after="150"/>
      </w:pPr>
      <w:r>
        <w:rPr/>
        <w:t xml:space="preserve">三、2024-2029年社会环境对行业的影响 125</w:t>
      </w:r>
    </w:p>
    <w:p>
      <w:pPr>
        <w:spacing w:after="150"/>
      </w:pPr>
      <w:r>
        <w:rPr>
          <w:b w:val="1"/>
          <w:bCs w:val="1"/>
        </w:rPr>
        <w:t xml:space="preserve">第十二章 烟酰胺行业投资机会与风险 126</w:t>
      </w:r>
    </w:p>
    <w:p>
      <w:pPr>
        <w:spacing w:after="150"/>
      </w:pPr>
      <w:r>
        <w:rPr/>
        <w:t xml:space="preserve">第一节 行业投资收益率比较及分析 126</w:t>
      </w:r>
    </w:p>
    <w:p>
      <w:pPr>
        <w:spacing w:after="150"/>
      </w:pPr>
      <w:r>
        <w:rPr/>
        <w:t xml:space="preserve">一、2019-2023年相关产业投资收益率比较 126</w:t>
      </w:r>
    </w:p>
    <w:p>
      <w:pPr>
        <w:spacing w:after="150"/>
      </w:pPr>
      <w:r>
        <w:rPr/>
        <w:t xml:space="preserve">二、2019-2023年行业投资收益率分析 127</w:t>
      </w:r>
    </w:p>
    <w:p>
      <w:pPr>
        <w:spacing w:after="150"/>
      </w:pPr>
      <w:r>
        <w:rPr/>
        <w:t xml:space="preserve">第二节 烟酰胺行业投资策略分析 127</w:t>
      </w:r>
    </w:p>
    <w:p>
      <w:pPr>
        <w:spacing w:after="150"/>
      </w:pPr>
      <w:r>
        <w:rPr/>
        <w:t xml:space="preserve">一、2019-2023年烟酰胺行业投资环境考察 127</w:t>
      </w:r>
    </w:p>
    <w:p>
      <w:pPr>
        <w:spacing w:after="150"/>
      </w:pPr>
      <w:r>
        <w:rPr/>
        <w:t xml:space="preserve">二、2024-2029年烟酰胺行业投资的建议 129</w:t>
      </w:r>
    </w:p>
    <w:p>
      <w:pPr>
        <w:spacing w:after="150"/>
      </w:pPr>
      <w:r>
        <w:rPr/>
        <w:t xml:space="preserve">第三节 影响烟酰胺行业发展的主要因素 135</w:t>
      </w:r>
    </w:p>
    <w:p>
      <w:pPr>
        <w:spacing w:after="150"/>
      </w:pPr>
      <w:r>
        <w:rPr/>
        <w:t xml:space="preserve">一、2024-2029年影响烟酰胺行业运行的有利因素分析 135</w:t>
      </w:r>
    </w:p>
    <w:p>
      <w:pPr>
        <w:spacing w:after="150"/>
      </w:pPr>
      <w:r>
        <w:rPr/>
        <w:t xml:space="preserve">二、2024-2029年影响烟酰胺行业运行的稳定因素分析 135</w:t>
      </w:r>
    </w:p>
    <w:p>
      <w:pPr>
        <w:spacing w:after="150"/>
      </w:pPr>
      <w:r>
        <w:rPr/>
        <w:t xml:space="preserve">三、2024-2029年影响烟酰胺行业运行的不利因素分析 135</w:t>
      </w:r>
    </w:p>
    <w:p>
      <w:pPr>
        <w:spacing w:after="150"/>
      </w:pPr>
      <w:r>
        <w:rPr/>
        <w:t xml:space="preserve">四、2024-2029年我国烟酰胺行业发展面临的挑战分析 136</w:t>
      </w:r>
    </w:p>
    <w:p>
      <w:pPr>
        <w:spacing w:after="150"/>
      </w:pPr>
      <w:r>
        <w:rPr/>
        <w:t xml:space="preserve">五、2024-2029年我国烟酰胺行业发展面临的机遇分析 136</w:t>
      </w:r>
    </w:p>
    <w:p>
      <w:pPr>
        <w:spacing w:after="150"/>
      </w:pPr>
      <w:r>
        <w:rPr/>
        <w:t xml:space="preserve">第四节 烟酰胺行业投资风险及控制策略分析 136</w:t>
      </w:r>
    </w:p>
    <w:p>
      <w:pPr>
        <w:spacing w:after="150"/>
      </w:pPr>
      <w:r>
        <w:rPr/>
        <w:t xml:space="preserve">一、2024-2029年烟酰胺行业市场风险及控制策略 136</w:t>
      </w:r>
    </w:p>
    <w:p>
      <w:pPr>
        <w:spacing w:after="150"/>
      </w:pPr>
      <w:r>
        <w:rPr/>
        <w:t xml:space="preserve">二、2024-2029年烟酰胺行业政策风险及控制策略 137</w:t>
      </w:r>
    </w:p>
    <w:p>
      <w:pPr>
        <w:spacing w:after="150"/>
      </w:pPr>
      <w:r>
        <w:rPr/>
        <w:t xml:space="preserve">三、2024-2029年烟酰胺行业经营风险及控制策略 138</w:t>
      </w:r>
    </w:p>
    <w:p>
      <w:pPr>
        <w:spacing w:after="150"/>
      </w:pPr>
      <w:r>
        <w:rPr/>
        <w:t xml:space="preserve">四、2024-2029年烟酰胺行业技术风险及控制策略 140</w:t>
      </w:r>
    </w:p>
    <w:p>
      <w:pPr>
        <w:spacing w:after="150"/>
      </w:pPr>
      <w:r>
        <w:rPr/>
        <w:t xml:space="preserve">五、2024-2029年烟酰胺同业竞争风险及控制策略 141</w:t>
      </w:r>
    </w:p>
    <w:p>
      <w:pPr>
        <w:spacing w:after="150"/>
      </w:pPr>
      <w:r>
        <w:rPr/>
        <w:t xml:space="preserve">六、2024-2029年烟酰胺行业其他风险及控制策略 143</w:t>
      </w:r>
    </w:p>
    <w:p>
      <w:pPr>
        <w:spacing w:after="150"/>
      </w:pPr>
      <w:r>
        <w:rPr>
          <w:b w:val="1"/>
          <w:bCs w:val="1"/>
        </w:rPr>
        <w:t xml:space="preserve">第十三章 烟酰胺行业投资战略研究 146</w:t>
      </w:r>
    </w:p>
    <w:p>
      <w:pPr>
        <w:spacing w:after="150"/>
      </w:pPr>
      <w:r>
        <w:rPr/>
        <w:t xml:space="preserve">第一节 烟酰胺行业发展战略研究 146</w:t>
      </w:r>
    </w:p>
    <w:p>
      <w:pPr>
        <w:spacing w:after="150"/>
      </w:pPr>
      <w:r>
        <w:rPr/>
        <w:t xml:space="preserve">一、战略综合规划 146</w:t>
      </w:r>
    </w:p>
    <w:p>
      <w:pPr>
        <w:spacing w:after="150"/>
      </w:pPr>
      <w:r>
        <w:rPr/>
        <w:t xml:space="preserve">二、技术开发战略 146</w:t>
      </w:r>
    </w:p>
    <w:p>
      <w:pPr>
        <w:spacing w:after="150"/>
      </w:pPr>
      <w:r>
        <w:rPr/>
        <w:t xml:space="preserve">三、业务组合战略 150</w:t>
      </w:r>
    </w:p>
    <w:p>
      <w:pPr>
        <w:spacing w:after="150"/>
      </w:pPr>
      <w:r>
        <w:rPr/>
        <w:t xml:space="preserve">四、区域战略规划 153</w:t>
      </w:r>
    </w:p>
    <w:p>
      <w:pPr>
        <w:spacing w:after="150"/>
      </w:pPr>
      <w:r>
        <w:rPr/>
        <w:t xml:space="preserve">五、产业战略规划 162</w:t>
      </w:r>
    </w:p>
    <w:p>
      <w:pPr>
        <w:spacing w:after="150"/>
      </w:pPr>
      <w:r>
        <w:rPr/>
        <w:t xml:space="preserve">六、营销品牌战略 163</w:t>
      </w:r>
    </w:p>
    <w:p>
      <w:pPr>
        <w:spacing w:after="150"/>
      </w:pPr>
      <w:r>
        <w:rPr/>
        <w:t xml:space="preserve">七、竞争战略规划 166</w:t>
      </w:r>
    </w:p>
    <w:p>
      <w:pPr>
        <w:spacing w:after="150"/>
      </w:pPr>
      <w:r>
        <w:rPr/>
        <w:t xml:space="preserve">第二节 烟酰胺行业品牌发展战略 170</w:t>
      </w:r>
    </w:p>
    <w:p>
      <w:pPr>
        <w:spacing w:after="150"/>
      </w:pPr>
      <w:r>
        <w:rPr/>
        <w:t xml:space="preserve">一、品牌的重要性 170</w:t>
      </w:r>
    </w:p>
    <w:p>
      <w:pPr>
        <w:spacing w:after="150"/>
      </w:pPr>
      <w:r>
        <w:rPr/>
        <w:t xml:space="preserve">二、实施品牌战略的意义 171</w:t>
      </w:r>
    </w:p>
    <w:p>
      <w:pPr>
        <w:spacing w:after="150"/>
      </w:pPr>
      <w:r>
        <w:rPr/>
        <w:t xml:space="preserve">三、企业品牌的现状分析 172</w:t>
      </w:r>
    </w:p>
    <w:p>
      <w:pPr>
        <w:spacing w:after="150"/>
      </w:pPr>
      <w:r>
        <w:rPr/>
        <w:t xml:space="preserve">四、企业的品牌战略 173</w:t>
      </w:r>
    </w:p>
    <w:p>
      <w:pPr>
        <w:spacing w:after="150"/>
      </w:pPr>
      <w:r>
        <w:rPr/>
        <w:t xml:space="preserve">五、品牌战略管理的策略 175</w:t>
      </w:r>
    </w:p>
    <w:p>
      <w:pPr>
        <w:spacing w:after="150"/>
      </w:pPr>
      <w:r>
        <w:rPr/>
        <w:t xml:space="preserve">第三节 烟酰胺行业投资战略研究 179</w:t>
      </w:r>
    </w:p>
    <w:p>
      <w:pPr>
        <w:spacing w:after="150"/>
      </w:pPr>
      <w:r>
        <w:rPr/>
        <w:t xml:space="preserve">一、2019-2023年烟酰胺行业投资战略研究 179</w:t>
      </w:r>
    </w:p>
    <w:p>
      <w:pPr>
        <w:spacing w:after="150"/>
      </w:pPr>
      <w:r>
        <w:rPr/>
        <w:t xml:space="preserve">二、2024-2029年烟酰胺行业投资方式 180</w:t>
      </w:r>
    </w:p>
    <w:p>
      <w:pPr>
        <w:spacing w:after="150"/>
      </w:pPr>
      <w:r>
        <w:rPr/>
        <w:t xml:space="preserve">三、2024-2029年烟酰胺行业投资战略 186</w:t>
      </w:r>
    </w:p>
    <w:p>
      <w:pPr>
        <w:spacing w:after="150"/>
      </w:pPr>
      <w:r>
        <w:rPr>
          <w:b w:val="1"/>
          <w:bCs w:val="1"/>
        </w:rPr>
        <w:t xml:space="preserve">图表目录</w:t>
      </w:r>
    </w:p>
    <w:p>
      <w:pPr>
        <w:spacing w:after="150"/>
      </w:pPr>
      <w:r>
        <w:rPr/>
        <w:t xml:space="preserve">图表：行业发展周期 2</w:t>
      </w:r>
    </w:p>
    <w:p>
      <w:pPr>
        <w:spacing w:after="150"/>
      </w:pPr>
      <w:r>
        <w:rPr/>
        <w:t xml:space="preserve">图表：行业生命周期图 3</w:t>
      </w:r>
    </w:p>
    <w:p>
      <w:pPr>
        <w:spacing w:after="150"/>
      </w:pPr>
      <w:r>
        <w:rPr/>
        <w:t xml:space="preserve">图表：国外烟酸/烟酰胺主要生产商的情况 9</w:t>
      </w:r>
    </w:p>
    <w:p>
      <w:pPr>
        <w:spacing w:after="150"/>
      </w:pPr>
      <w:r>
        <w:rPr/>
        <w:t xml:space="preserve">图表：2019-2023年我国烟酰胺行业产能分析 25</w:t>
      </w:r>
    </w:p>
    <w:p>
      <w:pPr>
        <w:spacing w:after="150"/>
      </w:pPr>
      <w:r>
        <w:rPr/>
        <w:t xml:space="preserve">图表：2019-2023年中国烟酰胺市场需求分析 26</w:t>
      </w:r>
    </w:p>
    <w:p>
      <w:pPr>
        <w:spacing w:after="150"/>
      </w:pPr>
      <w:r>
        <w:rPr/>
        <w:t xml:space="preserve">图表：烟酰胺生产工艺流程示意图 30</w:t>
      </w:r>
    </w:p>
    <w:p>
      <w:pPr>
        <w:spacing w:after="150"/>
      </w:pPr>
      <w:r>
        <w:rPr/>
        <w:t xml:space="preserve">图表：腈水合酶反应的最适温度及耐热性 50</w:t>
      </w:r>
    </w:p>
    <w:p>
      <w:pPr>
        <w:spacing w:after="150"/>
      </w:pPr>
      <w:r>
        <w:rPr/>
        <w:t xml:space="preserve">图表：重点厂家产能对给分析(单位：万吨) 53</w:t>
      </w:r>
    </w:p>
    <w:p>
      <w:pPr>
        <w:spacing w:after="150"/>
      </w:pPr>
      <w:r>
        <w:rPr/>
        <w:t xml:space="preserve">图表：我国烟酰胺主要生产厂家 54</w:t>
      </w:r>
    </w:p>
    <w:p>
      <w:pPr>
        <w:spacing w:after="150"/>
      </w:pPr>
      <w:r>
        <w:rPr/>
        <w:t xml:space="preserve">图表：烟酰胺行业应用行业市场集中度 57</w:t>
      </w:r>
    </w:p>
    <w:p>
      <w:pPr>
        <w:spacing w:after="150"/>
      </w:pPr>
      <w:r>
        <w:rPr/>
        <w:t xml:space="preserve">图表：2019-2023年烟酰胺行业重点企业资产总计对比分析 65</w:t>
      </w:r>
    </w:p>
    <w:p>
      <w:pPr>
        <w:spacing w:after="150"/>
      </w:pPr>
      <w:r>
        <w:rPr/>
        <w:t xml:space="preserve">图表：2019-2023年烟酰胺行业重点企业从业人员分析 65</w:t>
      </w:r>
    </w:p>
    <w:p>
      <w:pPr>
        <w:spacing w:after="150"/>
      </w:pPr>
      <w:r>
        <w:rPr/>
        <w:t xml:space="preserve">图表：我国氰基吡啶生产企业及产能(吨) 67</w:t>
      </w:r>
    </w:p>
    <w:p>
      <w:pPr>
        <w:spacing w:after="150"/>
      </w:pPr>
      <w:r>
        <w:rPr/>
        <w:t xml:space="preserve">图表：全球主要烟酰胺产能情况(万吨) 68</w:t>
      </w:r>
    </w:p>
    <w:p>
      <w:pPr>
        <w:spacing w:after="150"/>
      </w:pPr>
      <w:r>
        <w:rPr/>
        <w:t xml:space="preserve">图表：烟酰胺价格处于历史低位 68</w:t>
      </w:r>
    </w:p>
    <w:p>
      <w:pPr>
        <w:spacing w:after="150"/>
      </w:pPr>
      <w:r>
        <w:rPr/>
        <w:t xml:space="preserve">图表：我国《饲料添加剂安全使用规范》(农业部第1224号)和DSM烟酰胺添加准则对比 69</w:t>
      </w:r>
    </w:p>
    <w:p>
      <w:pPr>
        <w:spacing w:after="150"/>
      </w:pPr>
      <w:r>
        <w:rPr/>
        <w:t xml:space="preserve">图表：目前烟酰胺在建项目统计(万吨) 69</w:t>
      </w:r>
    </w:p>
    <w:p>
      <w:pPr>
        <w:spacing w:after="150"/>
      </w:pPr>
      <w:r>
        <w:rPr/>
        <w:t xml:space="preserve">图表：2019-2023年中期浙江兰博生物科技股份有限公司财务指标分析 82</w:t>
      </w:r>
    </w:p>
    <w:p>
      <w:pPr>
        <w:spacing w:after="150"/>
      </w:pPr>
      <w:r>
        <w:rPr/>
        <w:t xml:space="preserve">图表：2019-2023年中期浙江兰博生物科技股份有限公司利润表分析 82</w:t>
      </w:r>
    </w:p>
    <w:p>
      <w:pPr>
        <w:spacing w:after="150"/>
      </w:pPr>
      <w:r>
        <w:rPr/>
        <w:t xml:space="preserve">图表：2019-2023年中期浙江兰博生物科技股份有限公司资产负债表分析 83</w:t>
      </w:r>
    </w:p>
    <w:p>
      <w:pPr>
        <w:spacing w:after="150"/>
      </w:pPr>
      <w:r>
        <w:rPr/>
        <w:t xml:space="preserve">图表：2019-2023年9月兄弟科技股份有限公司资产负债表 86</w:t>
      </w:r>
    </w:p>
    <w:p>
      <w:pPr>
        <w:spacing w:after="150"/>
      </w:pPr>
      <w:r>
        <w:rPr/>
        <w:t xml:space="preserve">图表：2019-2023年9月兄弟科技股份有限公司利润表 86</w:t>
      </w:r>
    </w:p>
    <w:p>
      <w:pPr>
        <w:spacing w:after="150"/>
      </w:pPr>
      <w:r>
        <w:rPr/>
        <w:t xml:space="preserve">图表：印度吉友联公司优势 91</w:t>
      </w:r>
    </w:p>
    <w:p>
      <w:pPr>
        <w:spacing w:after="150"/>
      </w:pPr>
      <w:r>
        <w:rPr/>
        <w:t xml:space="preserve">图表：印度吉友联经营情况分析 91</w:t>
      </w:r>
    </w:p>
    <w:p>
      <w:pPr>
        <w:spacing w:after="150"/>
      </w:pPr>
      <w:r>
        <w:rPr/>
        <w:t xml:space="preserve">图表：2024-2029年烟酰胺市场规模预测 102</w:t>
      </w:r>
    </w:p>
    <w:p>
      <w:pPr>
        <w:spacing w:after="150"/>
      </w:pPr>
      <w:r>
        <w:rPr/>
        <w:t xml:space="preserve">图表：2024-2029年烟酰胺行业总资产预测 103</w:t>
      </w:r>
    </w:p>
    <w:p>
      <w:pPr>
        <w:spacing w:after="150"/>
      </w:pPr>
      <w:r>
        <w:rPr/>
        <w:t xml:space="preserve">图表：2024-2029年中国烟酰胺产能预测 104</w:t>
      </w:r>
    </w:p>
    <w:p>
      <w:pPr>
        <w:spacing w:after="150"/>
      </w:pPr>
      <w:r>
        <w:rPr/>
        <w:t xml:space="preserve">图表：2024-2029年中国烟酰胺需求预测 104</w:t>
      </w:r>
    </w:p>
    <w:p>
      <w:pPr>
        <w:spacing w:after="150"/>
      </w:pPr>
      <w:r>
        <w:rPr/>
        <w:t xml:space="preserve">图表：中国维生素占全球市场份额的变化 106</w:t>
      </w:r>
    </w:p>
    <w:p>
      <w:pPr>
        <w:spacing w:after="150"/>
      </w:pPr>
      <w:r>
        <w:rPr/>
        <w:t xml:space="preserve">图表：2019-2023年我国烟酰胺行业投资增速分析 107</w:t>
      </w:r>
    </w:p>
    <w:p>
      <w:pPr>
        <w:spacing w:after="150"/>
      </w:pPr>
      <w:r>
        <w:rPr/>
        <w:t xml:space="preserve">图表：2019-2023年烟酰胺行业投资结构 109</w:t>
      </w:r>
    </w:p>
    <w:p>
      <w:pPr>
        <w:spacing w:after="150"/>
      </w:pPr>
      <w:r>
        <w:rPr/>
        <w:t xml:space="preserve">图表：2019-2023年烟酰胺行业的投资规模分析 110</w:t>
      </w:r>
    </w:p>
    <w:p>
      <w:pPr>
        <w:spacing w:after="150"/>
      </w:pPr>
      <w:r>
        <w:rPr/>
        <w:t xml:space="preserve">图表：外资投资占比分析 110</w:t>
      </w:r>
    </w:p>
    <w:p>
      <w:pPr>
        <w:spacing w:after="150"/>
      </w:pPr>
      <w:r>
        <w:rPr/>
        <w:t xml:space="preserve">图表：2019-2023年中国GDP变动轨迹 111</w:t>
      </w:r>
    </w:p>
    <w:p>
      <w:pPr>
        <w:spacing w:after="150"/>
      </w:pPr>
      <w:r>
        <w:rPr/>
        <w:t xml:space="preserve">图表：2024-2029年烟酰胺行业投资趋势预测 119</w:t>
      </w:r>
    </w:p>
    <w:p>
      <w:pPr>
        <w:spacing w:after="150"/>
      </w:pPr>
      <w:r>
        <w:rPr/>
        <w:t xml:space="preserve">图表：2019-2023年中国人口年龄结构 121</w:t>
      </w:r>
    </w:p>
    <w:p>
      <w:pPr>
        <w:spacing w:after="150"/>
      </w:pPr>
      <w:r>
        <w:rPr/>
        <w:t xml:space="preserve">图表：2019-2023年全国人口总数 122</w:t>
      </w:r>
    </w:p>
    <w:p>
      <w:pPr>
        <w:spacing w:after="150"/>
      </w:pPr>
      <w:r>
        <w:rPr/>
        <w:t xml:space="preserve">图表：2019-2023年全国居民人均可支配收入情况 122</w:t>
      </w:r>
    </w:p>
    <w:p>
      <w:pPr>
        <w:spacing w:after="150"/>
      </w:pPr>
      <w:r>
        <w:rPr/>
        <w:t xml:space="preserve">图表：兄弟科技股份有限公司投资收益情况 126</w:t>
      </w:r>
    </w:p>
    <w:p>
      <w:pPr>
        <w:spacing w:after="150"/>
      </w:pPr>
      <w:r>
        <w:rPr/>
        <w:t xml:space="preserve">图表：2019-2023年行业投资收益率分析 127</w:t>
      </w:r>
    </w:p>
    <w:p>
      <w:pPr>
        <w:spacing w:after="150"/>
      </w:pPr>
      <w:r>
        <w:rPr/>
        <w:t xml:space="preserve">图表：区域发展战略咨询流程图 159</w:t>
      </w:r>
    </w:p>
    <w:p>
      <w:pPr>
        <w:spacing w:after="150"/>
      </w:pPr>
      <w:r>
        <w:rPr/>
        <w:t xml:space="preserve">图表：区域SWOT战略分析图 160</w:t>
      </w:r>
    </w:p>
    <w:p>
      <w:pPr>
        <w:spacing w:after="150"/>
      </w:pPr>
      <w:r>
        <w:rPr/>
        <w:t xml:space="preserve">图表：四种基本的品牌战略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2024-2029年中国烟酰胺行业运营模式分析与发展趋势预测报告</dc:title>
  <dc:description>2024-2029年中国烟酰胺行业运营模式分析与发展趋势预测报告</dc:description>
  <dc:subject>2024-2029年中国烟酰胺行业运营模式分析与发展趋势预测报告</dc:subject>
  <cp:keywords>研究报告</cp:keywords>
  <cp:category>研究报告</cp:category>
  <cp:lastModifiedBy>北京中道泰和信息咨询有限公司</cp:lastModifiedBy>
  <dcterms:created xsi:type="dcterms:W3CDTF">2024-01-24T04:15:12+08:00</dcterms:created>
  <dcterms:modified xsi:type="dcterms:W3CDTF">2024-01-24T04:15:12+08:00</dcterms:modified>
</cp:coreProperties>
</file>

<file path=docProps/custom.xml><?xml version="1.0" encoding="utf-8"?>
<Properties xmlns="http://schemas.openxmlformats.org/officeDocument/2006/custom-properties" xmlns:vt="http://schemas.openxmlformats.org/officeDocument/2006/docPropsVTypes"/>
</file>