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2024-2029年中国软件外包行业竞争格局分析与投资风险预测报告</w:t>
      </w:r>
    </w:p>
    <w:p>
      <w:pPr>
        <w:spacing w:after="150"/>
      </w:pPr>
      <w:r>
        <w:rPr>
          <w:b w:val="1"/>
          <w:bCs w:val="1"/>
        </w:rPr>
        <w:t xml:space="preserve">报告简介</w:t>
      </w:r>
    </w:p>
    <w:p>
      <w:pPr>
        <w:spacing w:after="150"/>
      </w:pPr>
      <w:r>
        <w:rPr/>
        <w:t xml:space="preserve">软件外包就是企业为了专注核心竞争力业务和降低软件项目成本，将软件项目中的全部或部分工作发包给提供外包服务的企业完成的软件需求活动。外包是软件全球化环境下，软件生产在全球进行资源有效配置的必然产物。</w:t>
      </w:r>
    </w:p>
    <w:p>
      <w:pPr>
        <w:spacing w:after="150"/>
      </w:pPr>
      <w:r>
        <w:rPr/>
        <w:t xml:space="preserve">近年来，中国的软件外包发展迅速，政府打出了软件服务外包政策组合拳。科技部，工业和信息化部以及商务部等部委在推动软件服务外包出口方面出台了一系列措施，包括建立相关园区和出口基地，集中资源打造中国的外包品牌。</w:t>
      </w:r>
    </w:p>
    <w:p>
      <w:pPr>
        <w:spacing w:after="150"/>
      </w:pPr>
      <w:r>
        <w:rPr/>
        <w:t xml:space="preserve">2019年我国企业承接服务外包合同额15699.1亿元人民币(币种下同)，执行额10695.7亿元，同比分别增长18.6%和11.5%，执行额首次突破万亿元，再创历史新高。其中，离岸服务外包合同额9207.9亿元，执行额6555.8亿元，同比分别增长15.6%和11.8%(以美元计算，离岸服务外包合同额1389.1亿美元，执行额968.9亿美元，同比分别增长15.4%和9.3%)。2020年上半年承接离岸服务外包执行额1414.6亿元，同比增长8.5%，占全国52.8%，软件研发服务外包是其主要领域(占26.9%)。</w:t>
      </w:r>
    </w:p>
    <w:p>
      <w:pPr>
        <w:spacing w:after="150"/>
      </w:pPr>
      <w:r>
        <w:rPr/>
        <w:t xml:space="preserve">随着大数据、云计算、人工智能等新技术迅速得到应用和扩展，软件产业活力将不断增强。另外“一带一路”建设、京津冀协同发展、长江经济带建设等战略在拓展服务外包产业发展新空间的同时，也推动了服务外包国际、国内市场布局的优化，为软件和服务外包产业的发展提供新的机遇。</w:t>
      </w:r>
    </w:p>
    <w:p>
      <w:pPr>
        <w:spacing w:after="150"/>
      </w:pPr>
      <w:r>
        <w:rPr/>
        <w:t xml:space="preserve">2019年5月7日，全球服务外包大会在武汉举行，商务部副部长钱克明在会议上指出：当前服务外包已经成为中国开放经济的一大亮点，是开放型经济内涵不断丰富的重要体现;党中央、国务院高度重视服务外包的发展，近期商务部将出台推动服务外包转型升级的指导意见，推动中国服务外包走向高质量发展的新阶段。在国家政策的大力支持下，伴随着产业升级和各行业信息化建设不断推进，软件外包需求得到大量释放，国内外包业务保持较快增长，外包需求日益旺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件外包行业及各子行业的发展状况、上下游行业发展状况、市场供需形势、新产品与技术等进行了分析，并重点分析了我国软件外包行业发展状况和特点，以及中国软件外包行业将面临的挑战、企业的发展策略等。报告还对全球软件外包行业发展态势作了详细分析，并对软件外包行业进行了趋向研判，是软件外包生产、经营企业，科研、投资机构等单位准确了解目前软件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国际市场现状</w:t>
      </w:r>
    </w:p>
    <w:p>
      <w:pPr>
        <w:spacing w:after="150"/>
      </w:pPr>
      <w:r>
        <w:rPr>
          <w:b w:val="1"/>
          <w:bCs w:val="1"/>
        </w:rPr>
        <w:t xml:space="preserve">第一章 国际软件外包行业发展现状 1</w:t>
      </w:r>
    </w:p>
    <w:p>
      <w:pPr>
        <w:spacing w:after="150"/>
      </w:pPr>
      <w:r>
        <w:rPr/>
        <w:t xml:space="preserve">第一节 世界软件外包产业概况 1</w:t>
      </w:r>
    </w:p>
    <w:p>
      <w:pPr>
        <w:spacing w:after="150"/>
      </w:pPr>
      <w:r>
        <w:rPr/>
        <w:t xml:space="preserve">一、世界软件外包业发展综述 1</w:t>
      </w:r>
    </w:p>
    <w:p>
      <w:pPr>
        <w:spacing w:after="150"/>
      </w:pPr>
      <w:r>
        <w:rPr/>
        <w:t xml:space="preserve">二、世界软件外包产业的分工格局 2</w:t>
      </w:r>
    </w:p>
    <w:p>
      <w:pPr>
        <w:spacing w:after="150"/>
      </w:pPr>
      <w:r>
        <w:rPr/>
        <w:t xml:space="preserve">第二节 印度软件外包行业 3</w:t>
      </w:r>
    </w:p>
    <w:p>
      <w:pPr>
        <w:spacing w:after="150"/>
      </w:pPr>
      <w:r>
        <w:rPr/>
        <w:t xml:space="preserve">一、印度软件外包产业发展概况 3</w:t>
      </w:r>
    </w:p>
    <w:p>
      <w:pPr>
        <w:spacing w:after="150"/>
      </w:pPr>
      <w:r>
        <w:rPr/>
        <w:t xml:space="preserve">二、印度软件外包业向日本市场进发 4</w:t>
      </w:r>
    </w:p>
    <w:p>
      <w:pPr>
        <w:spacing w:after="150"/>
      </w:pPr>
      <w:r>
        <w:rPr/>
        <w:t xml:space="preserve">三、印度软件外包行业竞争激烈 4</w:t>
      </w:r>
    </w:p>
    <w:p>
      <w:pPr>
        <w:spacing w:after="150"/>
      </w:pPr>
      <w:r>
        <w:rPr/>
        <w:t xml:space="preserve">四、印度业务流程外包发展现状及展望 6</w:t>
      </w:r>
    </w:p>
    <w:p>
      <w:pPr>
        <w:spacing w:after="150"/>
      </w:pPr>
      <w:r>
        <w:rPr/>
        <w:t xml:space="preserve">第三节 其他国家或地区软件外包行业 8</w:t>
      </w:r>
    </w:p>
    <w:p>
      <w:pPr>
        <w:spacing w:after="150"/>
      </w:pPr>
      <w:r>
        <w:rPr/>
        <w:t xml:space="preserve">一、中东欧软件外包业异军突起 8</w:t>
      </w:r>
    </w:p>
    <w:p>
      <w:pPr>
        <w:spacing w:after="150"/>
      </w:pPr>
      <w:r>
        <w:rPr/>
        <w:t xml:space="preserve">二、中东欧国家发展服务外包业的政策与措施 9</w:t>
      </w:r>
    </w:p>
    <w:p>
      <w:pPr>
        <w:spacing w:after="150"/>
      </w:pPr>
      <w:r>
        <w:rPr/>
        <w:t xml:space="preserve">三、俄罗斯软件外包产业发展状况 10</w:t>
      </w:r>
    </w:p>
    <w:p>
      <w:pPr>
        <w:spacing w:after="150"/>
      </w:pPr>
      <w:r>
        <w:rPr/>
        <w:t xml:space="preserve">四、爱尔兰软件和服务外包行业发展分析 12</w:t>
      </w:r>
    </w:p>
    <w:p>
      <w:pPr>
        <w:spacing w:after="150"/>
      </w:pPr>
      <w:r>
        <w:rPr>
          <w:b w:val="1"/>
          <w:bCs w:val="1"/>
        </w:rPr>
        <w:t xml:space="preserve">第二部分 国内市场分析</w:t>
      </w:r>
    </w:p>
    <w:p>
      <w:pPr>
        <w:spacing w:after="150"/>
      </w:pPr>
      <w:r>
        <w:rPr>
          <w:b w:val="1"/>
          <w:bCs w:val="1"/>
        </w:rPr>
        <w:t xml:space="preserve">第二章 中国软件外包行业分析 13</w:t>
      </w:r>
    </w:p>
    <w:p>
      <w:pPr>
        <w:spacing w:after="150"/>
      </w:pPr>
      <w:r>
        <w:rPr/>
        <w:t xml:space="preserve">第一节 中国软件外包产业发展概况 13</w:t>
      </w:r>
    </w:p>
    <w:p>
      <w:pPr>
        <w:spacing w:after="150"/>
      </w:pPr>
      <w:r>
        <w:rPr/>
        <w:t xml:space="preserve">一、我国软件外包业的并购形势分析 13</w:t>
      </w:r>
    </w:p>
    <w:p>
      <w:pPr>
        <w:spacing w:after="150"/>
      </w:pPr>
      <w:r>
        <w:rPr/>
        <w:t xml:space="preserve">二、创新试点城市软件外包产业面临发展机遇 13</w:t>
      </w:r>
    </w:p>
    <w:p>
      <w:pPr>
        <w:spacing w:after="150"/>
      </w:pPr>
      <w:r>
        <w:rPr/>
        <w:t xml:space="preserve">三、国内软件服务外包产业正向二线城市发展 13</w:t>
      </w:r>
    </w:p>
    <w:p>
      <w:pPr>
        <w:spacing w:after="150"/>
      </w:pPr>
      <w:r>
        <w:rPr/>
        <w:t xml:space="preserve">四、中国软件外包业高端突破发展探析 14</w:t>
      </w:r>
    </w:p>
    <w:p>
      <w:pPr>
        <w:spacing w:after="150"/>
      </w:pPr>
      <w:r>
        <w:rPr/>
        <w:t xml:space="preserve">第二节 软件外包细分市场分析 14</w:t>
      </w:r>
    </w:p>
    <w:p>
      <w:pPr>
        <w:spacing w:after="150"/>
      </w:pPr>
      <w:r>
        <w:rPr/>
        <w:t xml:space="preserve">一、在岸外包市场发展势头较好 14</w:t>
      </w:r>
    </w:p>
    <w:p>
      <w:pPr>
        <w:spacing w:after="150"/>
      </w:pPr>
      <w:r>
        <w:rPr/>
        <w:t xml:space="preserve">二、在岸与离岸外包业务发展局势分析 14</w:t>
      </w:r>
    </w:p>
    <w:p>
      <w:pPr>
        <w:spacing w:after="150"/>
      </w:pPr>
      <w:r>
        <w:rPr/>
        <w:t xml:space="preserve">三、中国离岸软件外包未来发展特点及市场规模预测 15</w:t>
      </w:r>
    </w:p>
    <w:p>
      <w:pPr>
        <w:spacing w:after="150"/>
      </w:pPr>
      <w:r>
        <w:rPr/>
        <w:t xml:space="preserve">四、软件离岸外包商模式转型的策略选择 16</w:t>
      </w:r>
    </w:p>
    <w:p>
      <w:pPr>
        <w:spacing w:after="150"/>
      </w:pPr>
      <w:r>
        <w:rPr/>
        <w:t xml:space="preserve">第三节 中国与印度软件外包产业比较分析 17</w:t>
      </w:r>
    </w:p>
    <w:p>
      <w:pPr>
        <w:spacing w:after="150"/>
      </w:pPr>
      <w:r>
        <w:rPr/>
        <w:t xml:space="preserve">一、中印软件外包产业的发展模式比较 17</w:t>
      </w:r>
    </w:p>
    <w:p>
      <w:pPr>
        <w:spacing w:after="150"/>
      </w:pPr>
      <w:r>
        <w:rPr/>
        <w:t xml:space="preserve">二、中印软件外包的竞争优势比较 18</w:t>
      </w:r>
    </w:p>
    <w:p>
      <w:pPr>
        <w:spacing w:after="150"/>
      </w:pPr>
      <w:r>
        <w:rPr/>
        <w:t xml:space="preserve">三、中国软件外包服务业与印度之间的差距 19</w:t>
      </w:r>
    </w:p>
    <w:p>
      <w:pPr>
        <w:spacing w:after="150"/>
      </w:pPr>
      <w:r>
        <w:rPr/>
        <w:t xml:space="preserve">第四节 中国软件外包发展模式探析 20</w:t>
      </w:r>
    </w:p>
    <w:p>
      <w:pPr>
        <w:spacing w:after="150"/>
      </w:pPr>
      <w:r>
        <w:rPr/>
        <w:t xml:space="preserve">一、软件外包模式的发展阶段 20</w:t>
      </w:r>
    </w:p>
    <w:p>
      <w:pPr>
        <w:spacing w:after="150"/>
      </w:pPr>
      <w:r>
        <w:rPr/>
        <w:t xml:space="preserve">二、中国软件外包发展的路径选择 20</w:t>
      </w:r>
    </w:p>
    <w:p>
      <w:pPr>
        <w:spacing w:after="150"/>
      </w:pPr>
      <w:r>
        <w:rPr/>
        <w:t xml:space="preserve">第五节 中国软件外包产业发展中存在的问题 25</w:t>
      </w:r>
    </w:p>
    <w:p>
      <w:pPr>
        <w:spacing w:after="150"/>
      </w:pPr>
      <w:r>
        <w:rPr/>
        <w:t xml:space="preserve">一、我国软件和信息服务外包业面临的主要挑战 25</w:t>
      </w:r>
    </w:p>
    <w:p>
      <w:pPr>
        <w:spacing w:after="150"/>
      </w:pPr>
      <w:r>
        <w:rPr/>
        <w:t xml:space="preserve">二、我国软件外包业开拓国际市场面临人才瓶颈 25</w:t>
      </w:r>
    </w:p>
    <w:p>
      <w:pPr>
        <w:spacing w:after="150"/>
      </w:pPr>
      <w:r>
        <w:rPr/>
        <w:t xml:space="preserve">三、我国软件外包企业发展存在的主要劣势 25</w:t>
      </w:r>
    </w:p>
    <w:p>
      <w:pPr>
        <w:spacing w:after="150"/>
      </w:pPr>
      <w:r>
        <w:rPr/>
        <w:t xml:space="preserve">四、知识产权保护不力阻碍软件外包产业发展 25</w:t>
      </w:r>
    </w:p>
    <w:p>
      <w:pPr>
        <w:spacing w:after="150"/>
      </w:pPr>
      <w:r>
        <w:rPr/>
        <w:t xml:space="preserve">第六节 中国软件外包产业发展策略分析 26</w:t>
      </w:r>
    </w:p>
    <w:p>
      <w:pPr>
        <w:spacing w:after="150"/>
      </w:pPr>
      <w:r>
        <w:rPr/>
        <w:t xml:space="preserve">一、促进我国软件外包业发展的对策 26</w:t>
      </w:r>
    </w:p>
    <w:p>
      <w:pPr>
        <w:spacing w:after="150"/>
      </w:pPr>
      <w:r>
        <w:rPr/>
        <w:t xml:space="preserve">二、解决我国软件外包业人才问题的发展建议 26</w:t>
      </w:r>
    </w:p>
    <w:p>
      <w:pPr>
        <w:spacing w:after="150"/>
      </w:pPr>
      <w:r>
        <w:rPr/>
        <w:t xml:space="preserve">三、推进软件外包业发展的政策建议 27</w:t>
      </w:r>
    </w:p>
    <w:p>
      <w:pPr>
        <w:spacing w:after="150"/>
      </w:pPr>
      <w:r>
        <w:rPr>
          <w:b w:val="1"/>
          <w:bCs w:val="1"/>
        </w:rPr>
        <w:t xml:space="preserve">第三章 中国软件外包行业运行数据分析 28</w:t>
      </w:r>
    </w:p>
    <w:p>
      <w:pPr>
        <w:spacing w:after="150"/>
      </w:pPr>
      <w:r>
        <w:rPr/>
        <w:t xml:space="preserve">第一节 行业基本数据信息 28</w:t>
      </w:r>
    </w:p>
    <w:p>
      <w:pPr>
        <w:spacing w:after="150"/>
      </w:pPr>
      <w:r>
        <w:rPr/>
        <w:t xml:space="preserve">一、2019-2023年软件外包行业产值 28</w:t>
      </w:r>
    </w:p>
    <w:p>
      <w:pPr>
        <w:spacing w:after="150"/>
      </w:pPr>
      <w:r>
        <w:rPr/>
        <w:t xml:space="preserve">二、2019-2023年软件外包行业销售收入 29</w:t>
      </w:r>
    </w:p>
    <w:p>
      <w:pPr>
        <w:spacing w:after="150"/>
      </w:pPr>
      <w:r>
        <w:rPr/>
        <w:t xml:space="preserve">三、2019-2023年软件外包行业利润总额 30</w:t>
      </w:r>
    </w:p>
    <w:p>
      <w:pPr>
        <w:spacing w:after="150"/>
      </w:pPr>
      <w:r>
        <w:rPr/>
        <w:t xml:space="preserve">四、2019-2023年软件外包行业资产总计 30</w:t>
      </w:r>
    </w:p>
    <w:p>
      <w:pPr>
        <w:spacing w:after="150"/>
      </w:pPr>
      <w:r>
        <w:rPr/>
        <w:t xml:space="preserve">五、2019-2023年软件外包行业负债总计 31</w:t>
      </w:r>
    </w:p>
    <w:p>
      <w:pPr>
        <w:spacing w:after="150"/>
      </w:pPr>
      <w:r>
        <w:rPr/>
        <w:t xml:space="preserve">六、2019-2023年软件外包市场价格走势 31</w:t>
      </w:r>
    </w:p>
    <w:p>
      <w:pPr>
        <w:spacing w:after="150"/>
      </w:pPr>
      <w:r>
        <w:rPr/>
        <w:t xml:space="preserve">七、2019-2023年软件外包行业主营业务成本 32</w:t>
      </w:r>
    </w:p>
    <w:p>
      <w:pPr>
        <w:spacing w:after="150"/>
      </w:pPr>
      <w:r>
        <w:rPr/>
        <w:t xml:space="preserve">八、2019-2023年软件外包行业供给分析 33</w:t>
      </w:r>
    </w:p>
    <w:p>
      <w:pPr>
        <w:spacing w:after="150"/>
      </w:pPr>
      <w:r>
        <w:rPr/>
        <w:t xml:space="preserve">九、2019-2023年软件外包行业需求分析 34</w:t>
      </w:r>
    </w:p>
    <w:p>
      <w:pPr>
        <w:spacing w:after="150"/>
      </w:pPr>
      <w:r>
        <w:rPr/>
        <w:t xml:space="preserve">第二节 行业成本费用分析 35</w:t>
      </w:r>
    </w:p>
    <w:p>
      <w:pPr>
        <w:spacing w:after="150"/>
      </w:pPr>
      <w:r>
        <w:rPr/>
        <w:t xml:space="preserve">一、2019-2023年软件外包行业销售费用分析 35</w:t>
      </w:r>
    </w:p>
    <w:p>
      <w:pPr>
        <w:spacing w:after="150"/>
      </w:pPr>
      <w:r>
        <w:rPr/>
        <w:t xml:space="preserve">二、2019-2023年软件外包行业管理费用分析 36</w:t>
      </w:r>
    </w:p>
    <w:p>
      <w:pPr>
        <w:spacing w:after="150"/>
      </w:pPr>
      <w:r>
        <w:rPr/>
        <w:t xml:space="preserve">三、2019-2023年软件外包行业财务费用分析 36</w:t>
      </w:r>
    </w:p>
    <w:p>
      <w:pPr>
        <w:spacing w:after="150"/>
      </w:pPr>
      <w:r>
        <w:rPr/>
        <w:t xml:space="preserve">第三节 行业盈利能力分析 37</w:t>
      </w:r>
    </w:p>
    <w:p>
      <w:pPr>
        <w:spacing w:after="150"/>
      </w:pPr>
      <w:r>
        <w:rPr/>
        <w:t xml:space="preserve">一、2019-2023年软件外包行业销售毛利率分析 37</w:t>
      </w:r>
    </w:p>
    <w:p>
      <w:pPr>
        <w:spacing w:after="150"/>
      </w:pPr>
      <w:r>
        <w:rPr/>
        <w:t xml:space="preserve">二、2019-2023年软件外包行业销售利润率分析 38</w:t>
      </w:r>
    </w:p>
    <w:p>
      <w:pPr>
        <w:spacing w:after="150"/>
      </w:pPr>
      <w:r>
        <w:rPr/>
        <w:t xml:space="preserve">三、2019-2023年软件外包行业成本费用利润率分析 38</w:t>
      </w:r>
    </w:p>
    <w:p>
      <w:pPr>
        <w:spacing w:after="150"/>
      </w:pPr>
      <w:r>
        <w:rPr/>
        <w:t xml:space="preserve">四、2019-2023年软件外包行业总资产利润率分析 39</w:t>
      </w:r>
    </w:p>
    <w:p>
      <w:pPr>
        <w:spacing w:after="150"/>
      </w:pPr>
      <w:r>
        <w:rPr/>
        <w:t xml:space="preserve">第四节 其他经济效益能力分析 40</w:t>
      </w:r>
    </w:p>
    <w:p>
      <w:pPr>
        <w:spacing w:after="150"/>
      </w:pPr>
      <w:r>
        <w:rPr/>
        <w:t xml:space="preserve">一、行业偿债能力分析 40</w:t>
      </w:r>
    </w:p>
    <w:p>
      <w:pPr>
        <w:spacing w:after="150"/>
      </w:pPr>
      <w:r>
        <w:rPr/>
        <w:t xml:space="preserve">二、行业运营能力分析 41</w:t>
      </w:r>
    </w:p>
    <w:p>
      <w:pPr>
        <w:spacing w:after="150"/>
      </w:pPr>
      <w:r>
        <w:rPr/>
        <w:t xml:space="preserve">三、行业发展能力分析 41</w:t>
      </w:r>
    </w:p>
    <w:p>
      <w:pPr>
        <w:spacing w:after="150"/>
      </w:pPr>
      <w:r>
        <w:rPr/>
        <w:t xml:space="preserve">第五节 行业进出口数据分析 42</w:t>
      </w:r>
    </w:p>
    <w:p>
      <w:pPr>
        <w:spacing w:after="150"/>
      </w:pPr>
      <w:r>
        <w:rPr/>
        <w:t xml:space="preserve">一、2019-2023年软件外包行业进口数据 42</w:t>
      </w:r>
    </w:p>
    <w:p>
      <w:pPr>
        <w:spacing w:after="150"/>
      </w:pPr>
      <w:r>
        <w:rPr/>
        <w:t xml:space="preserve">二、2019-2023年软件外包行业出口数据 42</w:t>
      </w:r>
    </w:p>
    <w:p>
      <w:pPr>
        <w:spacing w:after="150"/>
      </w:pPr>
      <w:r>
        <w:rPr/>
        <w:t xml:space="preserve">第六节 行业前景数据预测 44</w:t>
      </w:r>
    </w:p>
    <w:p>
      <w:pPr>
        <w:spacing w:after="150"/>
      </w:pPr>
      <w:r>
        <w:rPr/>
        <w:t xml:space="preserve">一、2024-2029年软件外包行业市场规模预测 44</w:t>
      </w:r>
    </w:p>
    <w:p>
      <w:pPr>
        <w:spacing w:after="150"/>
      </w:pPr>
      <w:r>
        <w:rPr/>
        <w:t xml:space="preserve">二、2024-2029年软件外包行业销售收入预测 45</w:t>
      </w:r>
    </w:p>
    <w:p>
      <w:pPr>
        <w:spacing w:after="150"/>
      </w:pPr>
      <w:r>
        <w:rPr/>
        <w:t xml:space="preserve">三、2024-2029年软件外包行业产值预测 45</w:t>
      </w:r>
    </w:p>
    <w:p>
      <w:pPr>
        <w:spacing w:after="150"/>
      </w:pPr>
      <w:r>
        <w:rPr/>
        <w:t xml:space="preserve">四、2024-2029年软件外包行业竞争格局预测 46</w:t>
      </w:r>
    </w:p>
    <w:p>
      <w:pPr>
        <w:spacing w:after="150"/>
      </w:pPr>
      <w:r>
        <w:rPr>
          <w:b w:val="1"/>
          <w:bCs w:val="1"/>
        </w:rPr>
        <w:t xml:space="preserve">第四章 行业市场结构分析 47</w:t>
      </w:r>
    </w:p>
    <w:p>
      <w:pPr>
        <w:spacing w:after="150"/>
      </w:pPr>
      <w:r>
        <w:rPr/>
        <w:t xml:space="preserve">第一节 业务结构 47</w:t>
      </w:r>
    </w:p>
    <w:p>
      <w:pPr>
        <w:spacing w:after="150"/>
      </w:pPr>
      <w:r>
        <w:rPr/>
        <w:t xml:space="preserve">第二节 区域结构 47</w:t>
      </w:r>
    </w:p>
    <w:p>
      <w:pPr>
        <w:spacing w:after="150"/>
      </w:pPr>
      <w:r>
        <w:rPr/>
        <w:t xml:space="preserve">一、中国软件外包行业来源国家结构 47</w:t>
      </w:r>
    </w:p>
    <w:p>
      <w:pPr>
        <w:spacing w:after="150"/>
      </w:pPr>
      <w:r>
        <w:rPr/>
        <w:t xml:space="preserve">二、主要国家的业务特点/要求分析 48</w:t>
      </w:r>
    </w:p>
    <w:p>
      <w:pPr>
        <w:spacing w:after="150"/>
      </w:pPr>
      <w:r>
        <w:rPr/>
        <w:t xml:space="preserve">1、美国 48</w:t>
      </w:r>
    </w:p>
    <w:p>
      <w:pPr>
        <w:spacing w:after="150"/>
      </w:pPr>
      <w:r>
        <w:rPr/>
        <w:t xml:space="preserve">2、印度 49</w:t>
      </w:r>
    </w:p>
    <w:p>
      <w:pPr>
        <w:spacing w:after="150"/>
      </w:pPr>
      <w:r>
        <w:rPr>
          <w:b w:val="1"/>
          <w:bCs w:val="1"/>
        </w:rPr>
        <w:t xml:space="preserve">第三部分 产业区域特征</w:t>
      </w:r>
    </w:p>
    <w:p>
      <w:pPr>
        <w:spacing w:after="150"/>
      </w:pPr>
      <w:r>
        <w:rPr>
          <w:b w:val="1"/>
          <w:bCs w:val="1"/>
        </w:rPr>
        <w:t xml:space="preserve">第五章 重点区域市场及区域政策环境 50</w:t>
      </w:r>
    </w:p>
    <w:p>
      <w:pPr>
        <w:spacing w:after="150"/>
      </w:pPr>
      <w:r>
        <w:rPr/>
        <w:t xml:space="preserve">第一节 主要省市政策环境 50</w:t>
      </w:r>
    </w:p>
    <w:p>
      <w:pPr>
        <w:spacing w:after="150"/>
      </w:pPr>
      <w:r>
        <w:rPr/>
        <w:t xml:space="preserve">一、东北大区主要省市鼓励政策 50</w:t>
      </w:r>
    </w:p>
    <w:p>
      <w:pPr>
        <w:spacing w:after="150"/>
      </w:pPr>
      <w:r>
        <w:rPr/>
        <w:t xml:space="preserve">1、大庆 50</w:t>
      </w:r>
    </w:p>
    <w:p>
      <w:pPr>
        <w:spacing w:after="150"/>
      </w:pPr>
      <w:r>
        <w:rPr/>
        <w:t xml:space="preserve">2、辽宁 53</w:t>
      </w:r>
    </w:p>
    <w:p>
      <w:pPr>
        <w:spacing w:after="150"/>
      </w:pPr>
      <w:r>
        <w:rPr/>
        <w:t xml:space="preserve">3、吉林 53</w:t>
      </w:r>
    </w:p>
    <w:p>
      <w:pPr>
        <w:spacing w:after="150"/>
      </w:pPr>
      <w:r>
        <w:rPr/>
        <w:t xml:space="preserve">4、哈尔滨 54</w:t>
      </w:r>
    </w:p>
    <w:p>
      <w:pPr>
        <w:spacing w:after="150"/>
      </w:pPr>
      <w:r>
        <w:rPr/>
        <w:t xml:space="preserve">二、华东大区主要省市鼓励政策 56</w:t>
      </w:r>
    </w:p>
    <w:p>
      <w:pPr>
        <w:spacing w:after="150"/>
      </w:pPr>
      <w:r>
        <w:rPr/>
        <w:t xml:space="preserve">1、济南 56</w:t>
      </w:r>
    </w:p>
    <w:p>
      <w:pPr>
        <w:spacing w:after="150"/>
      </w:pPr>
      <w:r>
        <w:rPr/>
        <w:t xml:space="preserve">2、合肥 59</w:t>
      </w:r>
    </w:p>
    <w:p>
      <w:pPr>
        <w:spacing w:after="150"/>
      </w:pPr>
      <w:r>
        <w:rPr/>
        <w:t xml:space="preserve">3、南昌 61</w:t>
      </w:r>
    </w:p>
    <w:p>
      <w:pPr>
        <w:spacing w:after="150"/>
      </w:pPr>
      <w:r>
        <w:rPr/>
        <w:t xml:space="preserve">4、厦门 63</w:t>
      </w:r>
    </w:p>
    <w:p>
      <w:pPr>
        <w:spacing w:after="150"/>
      </w:pPr>
      <w:r>
        <w:rPr/>
        <w:t xml:space="preserve">5、无锡 67</w:t>
      </w:r>
    </w:p>
    <w:p>
      <w:pPr>
        <w:spacing w:after="150"/>
      </w:pPr>
      <w:r>
        <w:rPr/>
        <w:t xml:space="preserve">6、杭州 70</w:t>
      </w:r>
    </w:p>
    <w:p>
      <w:pPr>
        <w:spacing w:after="150"/>
      </w:pPr>
      <w:r>
        <w:rPr/>
        <w:t xml:space="preserve">7、苏州 72</w:t>
      </w:r>
    </w:p>
    <w:p>
      <w:pPr>
        <w:spacing w:after="150"/>
      </w:pPr>
      <w:r>
        <w:rPr/>
        <w:t xml:space="preserve">三、华北大区主要省市鼓励政策 74</w:t>
      </w:r>
    </w:p>
    <w:p>
      <w:pPr>
        <w:spacing w:after="150"/>
      </w:pPr>
      <w:r>
        <w:rPr/>
        <w:t xml:space="preserve">1、北京 74</w:t>
      </w:r>
    </w:p>
    <w:p>
      <w:pPr>
        <w:spacing w:after="150"/>
      </w:pPr>
      <w:r>
        <w:rPr/>
        <w:t xml:space="preserve">2、天津 75</w:t>
      </w:r>
    </w:p>
    <w:p>
      <w:pPr>
        <w:spacing w:after="150"/>
      </w:pPr>
      <w:r>
        <w:rPr/>
        <w:t xml:space="preserve">3、石家庄 83</w:t>
      </w:r>
    </w:p>
    <w:p>
      <w:pPr>
        <w:spacing w:after="150"/>
      </w:pPr>
      <w:r>
        <w:rPr/>
        <w:t xml:space="preserve">4、内蒙古 85</w:t>
      </w:r>
    </w:p>
    <w:p>
      <w:pPr>
        <w:spacing w:after="150"/>
      </w:pPr>
      <w:r>
        <w:rPr/>
        <w:t xml:space="preserve">四、华中大区主要省市鼓励政策 86</w:t>
      </w:r>
    </w:p>
    <w:p>
      <w:pPr>
        <w:spacing w:after="150"/>
      </w:pPr>
      <w:r>
        <w:rPr/>
        <w:t xml:space="preserve">1、长沙 86</w:t>
      </w:r>
    </w:p>
    <w:p>
      <w:pPr>
        <w:spacing w:after="150"/>
      </w:pPr>
      <w:r>
        <w:rPr/>
        <w:t xml:space="preserve">2、武汉 89</w:t>
      </w:r>
    </w:p>
    <w:p>
      <w:pPr>
        <w:spacing w:after="150"/>
      </w:pPr>
      <w:r>
        <w:rPr/>
        <w:t xml:space="preserve">3、河南 91</w:t>
      </w:r>
    </w:p>
    <w:p>
      <w:pPr>
        <w:spacing w:after="150"/>
      </w:pPr>
      <w:r>
        <w:rPr/>
        <w:t xml:space="preserve">五、华南大区主要省市鼓励政策 91</w:t>
      </w:r>
    </w:p>
    <w:p>
      <w:pPr>
        <w:spacing w:after="150"/>
      </w:pPr>
      <w:r>
        <w:rPr/>
        <w:t xml:space="preserve">1、深圳 91</w:t>
      </w:r>
    </w:p>
    <w:p>
      <w:pPr>
        <w:spacing w:after="150"/>
      </w:pPr>
      <w:r>
        <w:rPr/>
        <w:t xml:space="preserve">2、广州 93</w:t>
      </w:r>
    </w:p>
    <w:p>
      <w:pPr>
        <w:spacing w:after="150"/>
      </w:pPr>
      <w:r>
        <w:rPr/>
        <w:t xml:space="preserve">3、海南 97</w:t>
      </w:r>
    </w:p>
    <w:p>
      <w:pPr>
        <w:spacing w:after="150"/>
      </w:pPr>
      <w:r>
        <w:rPr/>
        <w:t xml:space="preserve">4、广西 100</w:t>
      </w:r>
    </w:p>
    <w:p>
      <w:pPr>
        <w:spacing w:after="150"/>
      </w:pPr>
      <w:r>
        <w:rPr/>
        <w:t xml:space="preserve">六、西部大区主要省市鼓励政策 102</w:t>
      </w:r>
    </w:p>
    <w:p>
      <w:pPr>
        <w:spacing w:after="150"/>
      </w:pPr>
      <w:r>
        <w:rPr/>
        <w:t xml:space="preserve">1、西安 102</w:t>
      </w:r>
    </w:p>
    <w:p>
      <w:pPr>
        <w:spacing w:after="150"/>
      </w:pPr>
      <w:r>
        <w:rPr/>
        <w:t xml:space="preserve">2、重庆 104</w:t>
      </w:r>
    </w:p>
    <w:p>
      <w:pPr>
        <w:spacing w:after="150"/>
      </w:pPr>
      <w:r>
        <w:rPr/>
        <w:t xml:space="preserve">3、成都 109</w:t>
      </w:r>
    </w:p>
    <w:p>
      <w:pPr>
        <w:spacing w:after="150"/>
      </w:pPr>
      <w:r>
        <w:rPr/>
        <w:t xml:space="preserve">第二节 长三角地区软件外包企业信息 110</w:t>
      </w:r>
    </w:p>
    <w:p>
      <w:pPr>
        <w:spacing w:after="150"/>
      </w:pPr>
      <w:r>
        <w:rPr/>
        <w:t xml:space="preserve">一、2019-2023年长三角地区软件外包企业数量分析 110</w:t>
      </w:r>
    </w:p>
    <w:p>
      <w:pPr>
        <w:spacing w:after="150"/>
      </w:pPr>
      <w:r>
        <w:rPr/>
        <w:t xml:space="preserve">二、2019-2023年长三角地区软件外包企业结构分析 111</w:t>
      </w:r>
    </w:p>
    <w:p>
      <w:pPr>
        <w:spacing w:after="150"/>
      </w:pPr>
      <w:r>
        <w:rPr/>
        <w:t xml:space="preserve">三、2019-2023年长三角地区软件外包企业从业人员数量分析 112</w:t>
      </w:r>
    </w:p>
    <w:p>
      <w:pPr>
        <w:spacing w:after="150"/>
      </w:pPr>
      <w:r>
        <w:rPr/>
        <w:t xml:space="preserve">四、2019-2023年长三角地区软件外包企业薪酬水平评价 112</w:t>
      </w:r>
    </w:p>
    <w:p>
      <w:pPr>
        <w:spacing w:after="150"/>
      </w:pPr>
      <w:r>
        <w:rPr/>
        <w:t xml:space="preserve">五、2019-2023年长三角地区软件外包企业人员稳定性评价 113</w:t>
      </w:r>
    </w:p>
    <w:p>
      <w:pPr>
        <w:spacing w:after="150"/>
      </w:pPr>
      <w:r>
        <w:rPr>
          <w:b w:val="1"/>
          <w:bCs w:val="1"/>
        </w:rPr>
        <w:t xml:space="preserve">第四部分 产业竞争格局</w:t>
      </w:r>
    </w:p>
    <w:p>
      <w:pPr>
        <w:spacing w:after="150"/>
      </w:pPr>
      <w:r>
        <w:rPr>
          <w:b w:val="1"/>
          <w:bCs w:val="1"/>
        </w:rPr>
        <w:t xml:space="preserve">第六章 软件外包市场竞争格局及集中度分析 115</w:t>
      </w:r>
    </w:p>
    <w:p>
      <w:pPr>
        <w:spacing w:after="150"/>
      </w:pPr>
      <w:r>
        <w:rPr/>
        <w:t xml:space="preserve">第一节 软件外包行业国际竞争格局分析 115</w:t>
      </w:r>
    </w:p>
    <w:p>
      <w:pPr>
        <w:spacing w:after="150"/>
      </w:pPr>
      <w:r>
        <w:rPr/>
        <w:t xml:space="preserve">一、国际软件外包市场发展状况 115</w:t>
      </w:r>
    </w:p>
    <w:p>
      <w:pPr>
        <w:spacing w:after="150"/>
      </w:pPr>
      <w:r>
        <w:rPr/>
        <w:t xml:space="preserve">二、国际软件外包市场竞争格局 115</w:t>
      </w:r>
    </w:p>
    <w:p>
      <w:pPr>
        <w:spacing w:after="150"/>
      </w:pPr>
      <w:r>
        <w:rPr/>
        <w:t xml:space="preserve">1、全球服务外包的发展为新兴经济体的崛起提供了难得的机遇 115</w:t>
      </w:r>
    </w:p>
    <w:p>
      <w:pPr>
        <w:spacing w:after="150"/>
      </w:pPr>
      <w:r>
        <w:rPr/>
        <w:t xml:space="preserve">2、中国和印度日益成为全球两个最大的外包基地 116</w:t>
      </w:r>
    </w:p>
    <w:p>
      <w:pPr>
        <w:spacing w:after="150"/>
      </w:pPr>
      <w:r>
        <w:rPr/>
        <w:t xml:space="preserve">3、IT外包成为国际服务外包产业的主导 116</w:t>
      </w:r>
    </w:p>
    <w:p>
      <w:pPr>
        <w:spacing w:after="150"/>
      </w:pPr>
      <w:r>
        <w:rPr/>
        <w:t xml:space="preserve">4、全球产业链条在全球服务外包领域受到重视 117</w:t>
      </w:r>
    </w:p>
    <w:p>
      <w:pPr>
        <w:spacing w:after="150"/>
      </w:pPr>
      <w:r>
        <w:rPr/>
        <w:t xml:space="preserve">三、国际软件外包市场发展趋势分析 118</w:t>
      </w:r>
    </w:p>
    <w:p>
      <w:pPr>
        <w:spacing w:after="150"/>
      </w:pPr>
      <w:r>
        <w:rPr/>
        <w:t xml:space="preserve">1、软件和信息服务外包市场呈现多元化趋势 118</w:t>
      </w:r>
    </w:p>
    <w:p>
      <w:pPr>
        <w:spacing w:after="150"/>
      </w:pPr>
      <w:r>
        <w:rPr/>
        <w:t xml:space="preserve">2、发包企业将进一步释放市场需求 119</w:t>
      </w:r>
    </w:p>
    <w:p>
      <w:pPr>
        <w:spacing w:after="150"/>
      </w:pPr>
      <w:r>
        <w:rPr/>
        <w:t xml:space="preserve">3、外包业务管理模式不断创新 119</w:t>
      </w:r>
    </w:p>
    <w:p>
      <w:pPr>
        <w:spacing w:after="150"/>
      </w:pPr>
      <w:r>
        <w:rPr/>
        <w:t xml:space="preserve">四、国际软件外包重点企业竞争力分析 119</w:t>
      </w:r>
    </w:p>
    <w:p>
      <w:pPr>
        <w:spacing w:after="150"/>
      </w:pPr>
      <w:r>
        <w:rPr/>
        <w:t xml:space="preserve">1、IBM 119</w:t>
      </w:r>
    </w:p>
    <w:p>
      <w:pPr>
        <w:spacing w:after="150"/>
      </w:pPr>
      <w:r>
        <w:rPr/>
        <w:t xml:space="preserve">2、埃森哲 123</w:t>
      </w:r>
    </w:p>
    <w:p>
      <w:pPr>
        <w:spacing w:after="150"/>
      </w:pPr>
      <w:r>
        <w:rPr/>
        <w:t xml:space="preserve">3、印孚瑟斯技术有限公司 124</w:t>
      </w:r>
    </w:p>
    <w:p>
      <w:pPr>
        <w:spacing w:after="150"/>
      </w:pPr>
      <w:r>
        <w:rPr/>
        <w:t xml:space="preserve">第二节 软件外包行业国内竞争格局分析 126</w:t>
      </w:r>
    </w:p>
    <w:p>
      <w:pPr>
        <w:spacing w:after="150"/>
      </w:pPr>
      <w:r>
        <w:rPr/>
        <w:t xml:space="preserve">一、国内软件外包行业市场规模分析 126</w:t>
      </w:r>
    </w:p>
    <w:p>
      <w:pPr>
        <w:spacing w:after="150"/>
      </w:pPr>
      <w:r>
        <w:rPr/>
        <w:t xml:space="preserve">二、国内软件外包行业竞争格局分析 126</w:t>
      </w:r>
    </w:p>
    <w:p>
      <w:pPr>
        <w:spacing w:after="150"/>
      </w:pPr>
      <w:r>
        <w:rPr/>
        <w:t xml:space="preserve">1、厂商竞争格局 126</w:t>
      </w:r>
    </w:p>
    <w:p>
      <w:pPr>
        <w:spacing w:after="150"/>
      </w:pPr>
      <w:r>
        <w:rPr/>
        <w:t xml:space="preserve">2、重点企业SWOT分析 127</w:t>
      </w:r>
    </w:p>
    <w:p>
      <w:pPr>
        <w:spacing w:after="150"/>
      </w:pPr>
      <w:r>
        <w:rPr/>
        <w:t xml:space="preserve">三、国内软件外包行业竞争力分析 128</w:t>
      </w:r>
    </w:p>
    <w:p>
      <w:pPr>
        <w:spacing w:after="150"/>
      </w:pPr>
      <w:r>
        <w:rPr/>
        <w:t xml:space="preserve">1、中国软件外包产业竞争优势 129</w:t>
      </w:r>
    </w:p>
    <w:p>
      <w:pPr>
        <w:spacing w:after="150"/>
      </w:pPr>
      <w:r>
        <w:rPr/>
        <w:t xml:space="preserve">2、中国软件外包的竞争劣势 130</w:t>
      </w:r>
    </w:p>
    <w:p>
      <w:pPr>
        <w:spacing w:after="150"/>
      </w:pPr>
      <w:r>
        <w:rPr/>
        <w:t xml:space="preserve">第三节 软件外包行业集中度分析 131</w:t>
      </w:r>
    </w:p>
    <w:p>
      <w:pPr>
        <w:spacing w:after="150"/>
      </w:pPr>
      <w:r>
        <w:rPr/>
        <w:t xml:space="preserve">一、企业集中度分析 131</w:t>
      </w:r>
    </w:p>
    <w:p>
      <w:pPr>
        <w:spacing w:after="150"/>
      </w:pPr>
      <w:r>
        <w:rPr/>
        <w:t xml:space="preserve">二、区域集中度分析 131</w:t>
      </w:r>
    </w:p>
    <w:p>
      <w:pPr>
        <w:spacing w:after="150"/>
      </w:pPr>
      <w:r>
        <w:rPr/>
        <w:t xml:space="preserve">三、市场集中度分析 132</w:t>
      </w:r>
    </w:p>
    <w:p>
      <w:pPr>
        <w:spacing w:after="150"/>
      </w:pPr>
      <w:r>
        <w:rPr>
          <w:b w:val="1"/>
          <w:bCs w:val="1"/>
        </w:rPr>
        <w:t xml:space="preserve">第七章 行业企业信息及人力资源分析 134</w:t>
      </w:r>
    </w:p>
    <w:p>
      <w:pPr>
        <w:spacing w:after="150"/>
      </w:pPr>
      <w:r>
        <w:rPr/>
        <w:t xml:space="preserve">第一节 TOP10企业信息 134</w:t>
      </w:r>
    </w:p>
    <w:p>
      <w:pPr>
        <w:spacing w:after="150"/>
      </w:pPr>
      <w:r>
        <w:rPr/>
        <w:t xml:space="preserve">一、国内市场TOP10企业列表 134</w:t>
      </w:r>
    </w:p>
    <w:p>
      <w:pPr>
        <w:spacing w:after="150"/>
      </w:pPr>
      <w:r>
        <w:rPr/>
        <w:t xml:space="preserve">二、国内市场TOP10企业资产规模排行 135</w:t>
      </w:r>
    </w:p>
    <w:p>
      <w:pPr>
        <w:spacing w:after="150"/>
      </w:pPr>
      <w:r>
        <w:rPr/>
        <w:t xml:space="preserve">三、国内市场TOP10企业营收规模排行 135</w:t>
      </w:r>
    </w:p>
    <w:p>
      <w:pPr>
        <w:spacing w:after="150"/>
      </w:pPr>
      <w:r>
        <w:rPr/>
        <w:t xml:space="preserve">第二节 人员流动信息 136</w:t>
      </w:r>
    </w:p>
    <w:p>
      <w:pPr>
        <w:spacing w:after="150"/>
      </w:pPr>
      <w:r>
        <w:rPr/>
        <w:t xml:space="preserve">一、中国软件外包行业人员流动性分析 136</w:t>
      </w:r>
    </w:p>
    <w:p>
      <w:pPr>
        <w:spacing w:after="150"/>
      </w:pPr>
      <w:r>
        <w:rPr/>
        <w:t xml:space="preserve">二、中国软件外包行业人员流动性大的主要原因 136</w:t>
      </w:r>
    </w:p>
    <w:p>
      <w:pPr>
        <w:spacing w:after="150"/>
      </w:pPr>
      <w:r>
        <w:rPr/>
        <w:t xml:space="preserve">1、薪酬缺乏竞争力 136</w:t>
      </w:r>
    </w:p>
    <w:p>
      <w:pPr>
        <w:spacing w:after="150"/>
      </w:pPr>
      <w:r>
        <w:rPr/>
        <w:t xml:space="preserve">2、缺乏有效的培训机制 137</w:t>
      </w:r>
    </w:p>
    <w:p>
      <w:pPr>
        <w:spacing w:after="150"/>
      </w:pPr>
      <w:r>
        <w:rPr/>
        <w:t xml:space="preserve">3、缺乏沟通及反馈机制 137</w:t>
      </w:r>
    </w:p>
    <w:p>
      <w:pPr>
        <w:spacing w:after="150"/>
      </w:pPr>
      <w:r>
        <w:rPr/>
        <w:t xml:space="preserve">三、解决人员流动性的主要对策 137</w:t>
      </w:r>
    </w:p>
    <w:p>
      <w:pPr>
        <w:spacing w:after="150"/>
      </w:pPr>
      <w:r>
        <w:rPr/>
        <w:t xml:space="preserve">1、提供有竞争力的薪酬 137</w:t>
      </w:r>
    </w:p>
    <w:p>
      <w:pPr>
        <w:spacing w:after="150"/>
      </w:pPr>
      <w:r>
        <w:rPr/>
        <w:t xml:space="preserve">2、树立良好的企业形象，培育优秀的企业文化 137</w:t>
      </w:r>
    </w:p>
    <w:p>
      <w:pPr>
        <w:spacing w:after="150"/>
      </w:pPr>
      <w:r>
        <w:rPr/>
        <w:t xml:space="preserve">3、构建完善的沟通交流通道 138</w:t>
      </w:r>
    </w:p>
    <w:p>
      <w:pPr>
        <w:spacing w:after="150"/>
      </w:pPr>
      <w:r>
        <w:rPr/>
        <w:t xml:space="preserve">4、完善长效的监督管理体制 138</w:t>
      </w:r>
    </w:p>
    <w:p>
      <w:pPr>
        <w:spacing w:after="150"/>
      </w:pPr>
      <w:r>
        <w:rPr/>
        <w:t xml:space="preserve">5、促进体制创新与制度的更新 138</w:t>
      </w:r>
    </w:p>
    <w:p>
      <w:pPr>
        <w:spacing w:after="150"/>
      </w:pPr>
      <w:r>
        <w:rPr>
          <w:b w:val="1"/>
          <w:bCs w:val="1"/>
        </w:rPr>
        <w:t xml:space="preserve">第八章 企业结构分布 140</w:t>
      </w:r>
    </w:p>
    <w:p>
      <w:pPr>
        <w:spacing w:after="150"/>
      </w:pPr>
      <w:r>
        <w:rPr/>
        <w:t xml:space="preserve">第一节 不同规模企业分析 140</w:t>
      </w:r>
    </w:p>
    <w:p>
      <w:pPr>
        <w:spacing w:after="150"/>
      </w:pPr>
      <w:r>
        <w:rPr/>
        <w:t xml:space="preserve">一、2019-2023年软件外包行业不同规模企业数量分布 140</w:t>
      </w:r>
    </w:p>
    <w:p>
      <w:pPr>
        <w:spacing w:after="150"/>
      </w:pPr>
      <w:r>
        <w:rPr/>
        <w:t xml:space="preserve">二、2019-2023年软件外包行业不同规模企业利润总额分布 141</w:t>
      </w:r>
    </w:p>
    <w:p>
      <w:pPr>
        <w:spacing w:after="150"/>
      </w:pPr>
      <w:r>
        <w:rPr/>
        <w:t xml:space="preserve">三、2019-2023年软件外包行业不同规模企业从业人员分布 141</w:t>
      </w:r>
    </w:p>
    <w:p>
      <w:pPr>
        <w:spacing w:after="150"/>
      </w:pPr>
      <w:r>
        <w:rPr/>
        <w:t xml:space="preserve">四、2019-2023年软件外包行业不同规模企业销售收入分布 142</w:t>
      </w:r>
    </w:p>
    <w:p>
      <w:pPr>
        <w:spacing w:after="150"/>
      </w:pPr>
      <w:r>
        <w:rPr/>
        <w:t xml:space="preserve">五、2019-2023年软件外包行业不同规模企业资产总额分布 142</w:t>
      </w:r>
    </w:p>
    <w:p>
      <w:pPr>
        <w:spacing w:after="150"/>
      </w:pPr>
      <w:r>
        <w:rPr/>
        <w:t xml:space="preserve">第二节 不同性质企业分布 143</w:t>
      </w:r>
    </w:p>
    <w:p>
      <w:pPr>
        <w:spacing w:after="150"/>
      </w:pPr>
      <w:r>
        <w:rPr/>
        <w:t xml:space="preserve">一、2019-2023年软件外包行业不同性质企业数量分布 143</w:t>
      </w:r>
    </w:p>
    <w:p>
      <w:pPr>
        <w:spacing w:after="150"/>
      </w:pPr>
      <w:r>
        <w:rPr/>
        <w:t xml:space="preserve">二、2019-2023年软件外包行业不同性质企业利润总额分布 144</w:t>
      </w:r>
    </w:p>
    <w:p>
      <w:pPr>
        <w:spacing w:after="150"/>
      </w:pPr>
      <w:r>
        <w:rPr/>
        <w:t xml:space="preserve">三、2019-2023年软件外包行业不同性质企业从业人员分布 145</w:t>
      </w:r>
    </w:p>
    <w:p>
      <w:pPr>
        <w:spacing w:after="150"/>
      </w:pPr>
      <w:r>
        <w:rPr/>
        <w:t xml:space="preserve">四、2019-2023年软件外包行业不同性质企业销售收入分布 145</w:t>
      </w:r>
    </w:p>
    <w:p>
      <w:pPr>
        <w:spacing w:after="150"/>
      </w:pPr>
      <w:r>
        <w:rPr/>
        <w:t xml:space="preserve">五、2019-2023年软件外包行业不同性质企业资产总额分布 146</w:t>
      </w:r>
    </w:p>
    <w:p>
      <w:pPr>
        <w:spacing w:after="150"/>
      </w:pPr>
      <w:r>
        <w:rPr>
          <w:b w:val="1"/>
          <w:bCs w:val="1"/>
        </w:rPr>
        <w:t xml:space="preserve">第九章 主要竞争对手信息 147</w:t>
      </w:r>
    </w:p>
    <w:p>
      <w:pPr>
        <w:spacing w:after="150"/>
      </w:pPr>
      <w:r>
        <w:rPr/>
        <w:t xml:space="preserve">第一节 东软集团股份有限公司 147</w:t>
      </w:r>
    </w:p>
    <w:p>
      <w:pPr>
        <w:spacing w:after="150"/>
      </w:pPr>
      <w:r>
        <w:rPr/>
        <w:t xml:space="preserve">一、企业基本情况 147</w:t>
      </w:r>
    </w:p>
    <w:p>
      <w:pPr>
        <w:spacing w:after="150"/>
      </w:pPr>
      <w:r>
        <w:rPr/>
        <w:t xml:space="preserve">二、企业经营状况分析 148</w:t>
      </w:r>
    </w:p>
    <w:p>
      <w:pPr>
        <w:spacing w:after="150"/>
      </w:pPr>
      <w:r>
        <w:rPr/>
        <w:t xml:space="preserve">三、企业管理体制 151</w:t>
      </w:r>
    </w:p>
    <w:p>
      <w:pPr>
        <w:spacing w:after="150"/>
      </w:pPr>
      <w:r>
        <w:rPr/>
        <w:t xml:space="preserve">四、企业人员结构/薪资水平 152</w:t>
      </w:r>
    </w:p>
    <w:p>
      <w:pPr>
        <w:spacing w:after="150"/>
      </w:pPr>
      <w:r>
        <w:rPr/>
        <w:t xml:space="preserve">五、企业人员稳定性分析 153</w:t>
      </w:r>
    </w:p>
    <w:p>
      <w:pPr>
        <w:spacing w:after="150"/>
      </w:pPr>
      <w:r>
        <w:rPr/>
        <w:t xml:space="preserve">六、企业最新发展策略 153</w:t>
      </w:r>
    </w:p>
    <w:p>
      <w:pPr>
        <w:spacing w:after="150"/>
      </w:pPr>
      <w:r>
        <w:rPr/>
        <w:t xml:space="preserve">1、开放式创新 153</w:t>
      </w:r>
    </w:p>
    <w:p>
      <w:pPr>
        <w:spacing w:after="150"/>
      </w:pPr>
      <w:r>
        <w:rPr/>
        <w:t xml:space="preserve">2、卓越运营 154</w:t>
      </w:r>
    </w:p>
    <w:p>
      <w:pPr>
        <w:spacing w:after="150"/>
      </w:pPr>
      <w:r>
        <w:rPr/>
        <w:t xml:space="preserve">第二节 浙大网新科技股份有限公司 156</w:t>
      </w:r>
    </w:p>
    <w:p>
      <w:pPr>
        <w:spacing w:after="150"/>
      </w:pPr>
      <w:r>
        <w:rPr/>
        <w:t xml:space="preserve">一、企业基本情况 156</w:t>
      </w:r>
    </w:p>
    <w:p>
      <w:pPr>
        <w:spacing w:after="150"/>
      </w:pPr>
      <w:r>
        <w:rPr/>
        <w:t xml:space="preserve">二、企业经营状况分析 157</w:t>
      </w:r>
    </w:p>
    <w:p>
      <w:pPr>
        <w:spacing w:after="150"/>
      </w:pPr>
      <w:r>
        <w:rPr/>
        <w:t xml:space="preserve">三、企业管理体制 160</w:t>
      </w:r>
    </w:p>
    <w:p>
      <w:pPr>
        <w:spacing w:after="150"/>
      </w:pPr>
      <w:r>
        <w:rPr/>
        <w:t xml:space="preserve">四、企业人员结构/薪资水平 161</w:t>
      </w:r>
    </w:p>
    <w:p>
      <w:pPr>
        <w:spacing w:after="150"/>
      </w:pPr>
      <w:r>
        <w:rPr/>
        <w:t xml:space="preserve">五、企业人员稳定性分析 161</w:t>
      </w:r>
    </w:p>
    <w:p>
      <w:pPr>
        <w:spacing w:after="150"/>
      </w:pPr>
      <w:r>
        <w:rPr/>
        <w:t xml:space="preserve">六、企业最新发展策略 161</w:t>
      </w:r>
    </w:p>
    <w:p>
      <w:pPr>
        <w:spacing w:after="150"/>
      </w:pPr>
      <w:r>
        <w:rPr/>
        <w:t xml:space="preserve">第三节 上海海隆软件股份有限公司 162</w:t>
      </w:r>
    </w:p>
    <w:p>
      <w:pPr>
        <w:spacing w:after="150"/>
      </w:pPr>
      <w:r>
        <w:rPr/>
        <w:t xml:space="preserve">一、企业基本情况 162</w:t>
      </w:r>
    </w:p>
    <w:p>
      <w:pPr>
        <w:spacing w:after="150"/>
      </w:pPr>
      <w:r>
        <w:rPr/>
        <w:t xml:space="preserve">二、企业经营状况分析 163</w:t>
      </w:r>
    </w:p>
    <w:p>
      <w:pPr>
        <w:spacing w:after="150"/>
      </w:pPr>
      <w:r>
        <w:rPr/>
        <w:t xml:space="preserve">三、企业管理体制 167</w:t>
      </w:r>
    </w:p>
    <w:p>
      <w:pPr>
        <w:spacing w:after="150"/>
      </w:pPr>
      <w:r>
        <w:rPr/>
        <w:t xml:space="preserve">四、企业人员结构/薪资水平 167</w:t>
      </w:r>
    </w:p>
    <w:p>
      <w:pPr>
        <w:spacing w:after="150"/>
      </w:pPr>
      <w:r>
        <w:rPr/>
        <w:t xml:space="preserve">五、企业人员稳定性分析 168</w:t>
      </w:r>
    </w:p>
    <w:p>
      <w:pPr>
        <w:spacing w:after="150"/>
      </w:pPr>
      <w:r>
        <w:rPr/>
        <w:t xml:space="preserve">六、企业最新发展策略 168</w:t>
      </w:r>
    </w:p>
    <w:p>
      <w:pPr>
        <w:spacing w:after="150"/>
      </w:pPr>
      <w:r>
        <w:rPr/>
        <w:t xml:space="preserve">第四节 中软国际有限公司 169</w:t>
      </w:r>
    </w:p>
    <w:p>
      <w:pPr>
        <w:spacing w:after="150"/>
      </w:pPr>
      <w:r>
        <w:rPr/>
        <w:t xml:space="preserve">一、企业基本情况 169</w:t>
      </w:r>
    </w:p>
    <w:p>
      <w:pPr>
        <w:spacing w:after="150"/>
      </w:pPr>
      <w:r>
        <w:rPr/>
        <w:t xml:space="preserve">二、企业经营状况分析 170</w:t>
      </w:r>
    </w:p>
    <w:p>
      <w:pPr>
        <w:spacing w:after="150"/>
      </w:pPr>
      <w:r>
        <w:rPr/>
        <w:t xml:space="preserve">三、企业管理体制 173</w:t>
      </w:r>
    </w:p>
    <w:p>
      <w:pPr>
        <w:spacing w:after="150"/>
      </w:pPr>
      <w:r>
        <w:rPr/>
        <w:t xml:space="preserve">四、企业人员结构/薪资水平 174</w:t>
      </w:r>
    </w:p>
    <w:p>
      <w:pPr>
        <w:spacing w:after="150"/>
      </w:pPr>
      <w:r>
        <w:rPr/>
        <w:t xml:space="preserve">五、企业人员稳定性分析 174</w:t>
      </w:r>
    </w:p>
    <w:p>
      <w:pPr>
        <w:spacing w:after="150"/>
      </w:pPr>
      <w:r>
        <w:rPr/>
        <w:t xml:space="preserve">六、企业最新发展策略 174</w:t>
      </w:r>
    </w:p>
    <w:p>
      <w:pPr>
        <w:spacing w:after="150"/>
      </w:pPr>
      <w:r>
        <w:rPr/>
        <w:t xml:space="preserve">第五节 上海微创软件股份有限公司 175</w:t>
      </w:r>
    </w:p>
    <w:p>
      <w:pPr>
        <w:spacing w:after="150"/>
      </w:pPr>
      <w:r>
        <w:rPr/>
        <w:t xml:space="preserve">一、企业基本情况 175</w:t>
      </w:r>
    </w:p>
    <w:p>
      <w:pPr>
        <w:spacing w:after="150"/>
      </w:pPr>
      <w:r>
        <w:rPr/>
        <w:t xml:space="preserve">二、企业经营状况分析 176</w:t>
      </w:r>
    </w:p>
    <w:p>
      <w:pPr>
        <w:spacing w:after="150"/>
      </w:pPr>
      <w:r>
        <w:rPr/>
        <w:t xml:space="preserve">三、企业管理体制 176</w:t>
      </w:r>
    </w:p>
    <w:p>
      <w:pPr>
        <w:spacing w:after="150"/>
      </w:pPr>
      <w:r>
        <w:rPr/>
        <w:t xml:space="preserve">四、企业人员结构/薪资水平 177</w:t>
      </w:r>
    </w:p>
    <w:p>
      <w:pPr>
        <w:spacing w:after="150"/>
      </w:pPr>
      <w:r>
        <w:rPr/>
        <w:t xml:space="preserve">五、企业人员稳定性分析 177</w:t>
      </w:r>
    </w:p>
    <w:p>
      <w:pPr>
        <w:spacing w:after="150"/>
      </w:pPr>
      <w:r>
        <w:rPr/>
        <w:t xml:space="preserve">六、企业最新发展策略 177</w:t>
      </w:r>
    </w:p>
    <w:p>
      <w:pPr>
        <w:spacing w:after="150"/>
      </w:pPr>
      <w:r>
        <w:rPr/>
        <w:t xml:space="preserve">第六节 大连华信计算机技术股份有限公司 178</w:t>
      </w:r>
    </w:p>
    <w:p>
      <w:pPr>
        <w:spacing w:after="150"/>
      </w:pPr>
      <w:r>
        <w:rPr/>
        <w:t xml:space="preserve">一、企业基本情况 178</w:t>
      </w:r>
    </w:p>
    <w:p>
      <w:pPr>
        <w:spacing w:after="150"/>
      </w:pPr>
      <w:r>
        <w:rPr/>
        <w:t xml:space="preserve">二、企业经营状况分析 178</w:t>
      </w:r>
    </w:p>
    <w:p>
      <w:pPr>
        <w:spacing w:after="150"/>
      </w:pPr>
      <w:r>
        <w:rPr/>
        <w:t xml:space="preserve">三、企业管理体制 178</w:t>
      </w:r>
    </w:p>
    <w:p>
      <w:pPr>
        <w:spacing w:after="150"/>
      </w:pPr>
      <w:r>
        <w:rPr/>
        <w:t xml:space="preserve">四、企业人员结构/薪资水平 178</w:t>
      </w:r>
    </w:p>
    <w:p>
      <w:pPr>
        <w:spacing w:after="150"/>
      </w:pPr>
      <w:r>
        <w:rPr/>
        <w:t xml:space="preserve">五、企业人员稳定性分析 178</w:t>
      </w:r>
    </w:p>
    <w:p>
      <w:pPr>
        <w:spacing w:after="150"/>
      </w:pPr>
      <w:r>
        <w:rPr/>
        <w:t xml:space="preserve">六、企业最新发展策略 178</w:t>
      </w:r>
    </w:p>
    <w:p>
      <w:pPr>
        <w:spacing w:after="150"/>
      </w:pPr>
      <w:r>
        <w:rPr/>
        <w:t xml:space="preserve">第七节 凌志软件股份有限公司 178</w:t>
      </w:r>
    </w:p>
    <w:p>
      <w:pPr>
        <w:spacing w:after="150"/>
      </w:pPr>
      <w:r>
        <w:rPr/>
        <w:t xml:space="preserve">一、企业基本情况 178</w:t>
      </w:r>
    </w:p>
    <w:p>
      <w:pPr>
        <w:spacing w:after="150"/>
      </w:pPr>
      <w:r>
        <w:rPr/>
        <w:t xml:space="preserve">二、企业经营状况分析 179</w:t>
      </w:r>
    </w:p>
    <w:p>
      <w:pPr>
        <w:spacing w:after="150"/>
      </w:pPr>
      <w:r>
        <w:rPr/>
        <w:t xml:space="preserve">三、企业管理体制 182</w:t>
      </w:r>
    </w:p>
    <w:p>
      <w:pPr>
        <w:spacing w:after="150"/>
      </w:pPr>
      <w:r>
        <w:rPr/>
        <w:t xml:space="preserve">四、企业人员结构/薪资水平 183</w:t>
      </w:r>
    </w:p>
    <w:p>
      <w:pPr>
        <w:spacing w:after="150"/>
      </w:pPr>
      <w:r>
        <w:rPr/>
        <w:t xml:space="preserve">五、企业人员稳定性分析 183</w:t>
      </w:r>
    </w:p>
    <w:p>
      <w:pPr>
        <w:spacing w:after="150"/>
      </w:pPr>
      <w:r>
        <w:rPr/>
        <w:t xml:space="preserve">六、企业最新发展策略 183</w:t>
      </w:r>
    </w:p>
    <w:p>
      <w:pPr>
        <w:spacing w:after="150"/>
      </w:pPr>
      <w:r>
        <w:rPr/>
        <w:t xml:space="preserve">第八节 南京富士通电子信息科技股份有限公司 184</w:t>
      </w:r>
    </w:p>
    <w:p>
      <w:pPr>
        <w:spacing w:after="150"/>
      </w:pPr>
      <w:r>
        <w:rPr/>
        <w:t xml:space="preserve">一、企业基本情况 184</w:t>
      </w:r>
    </w:p>
    <w:p>
      <w:pPr>
        <w:spacing w:after="150"/>
      </w:pPr>
      <w:r>
        <w:rPr/>
        <w:t xml:space="preserve">二、企业经营状况分析 186</w:t>
      </w:r>
    </w:p>
    <w:p>
      <w:pPr>
        <w:spacing w:after="150"/>
      </w:pPr>
      <w:r>
        <w:rPr/>
        <w:t xml:space="preserve">三、企业管理体制 189</w:t>
      </w:r>
    </w:p>
    <w:p>
      <w:pPr>
        <w:spacing w:after="150"/>
      </w:pPr>
      <w:r>
        <w:rPr/>
        <w:t xml:space="preserve">四、企业人员结构/薪资水平 190</w:t>
      </w:r>
    </w:p>
    <w:p>
      <w:pPr>
        <w:spacing w:after="150"/>
      </w:pPr>
      <w:r>
        <w:rPr/>
        <w:t xml:space="preserve">五、企业人员稳定性分析 190</w:t>
      </w:r>
    </w:p>
    <w:p>
      <w:pPr>
        <w:spacing w:after="150"/>
      </w:pPr>
      <w:r>
        <w:rPr/>
        <w:t xml:space="preserve">六、企业最新发展策略 190</w:t>
      </w:r>
    </w:p>
    <w:p>
      <w:pPr>
        <w:spacing w:after="150"/>
      </w:pPr>
      <w:r>
        <w:rPr/>
        <w:t xml:space="preserve">第九节 中讯软件集团股份有限公司 191</w:t>
      </w:r>
    </w:p>
    <w:p>
      <w:pPr>
        <w:spacing w:after="150"/>
      </w:pPr>
      <w:r>
        <w:rPr/>
        <w:t xml:space="preserve">一、企业基本情况 191</w:t>
      </w:r>
    </w:p>
    <w:p>
      <w:pPr>
        <w:spacing w:after="150"/>
      </w:pPr>
      <w:r>
        <w:rPr/>
        <w:t xml:space="preserve">二、企业经营状况分析 192</w:t>
      </w:r>
    </w:p>
    <w:p>
      <w:pPr>
        <w:spacing w:after="150"/>
      </w:pPr>
      <w:r>
        <w:rPr/>
        <w:t xml:space="preserve">三、企业管理体制 194</w:t>
      </w:r>
    </w:p>
    <w:p>
      <w:pPr>
        <w:spacing w:after="150"/>
      </w:pPr>
      <w:r>
        <w:rPr/>
        <w:t xml:space="preserve">四、企业人员结构/薪资水平 194</w:t>
      </w:r>
    </w:p>
    <w:p>
      <w:pPr>
        <w:spacing w:after="150"/>
      </w:pPr>
      <w:r>
        <w:rPr/>
        <w:t xml:space="preserve">五、企业人员稳定性分析 195</w:t>
      </w:r>
    </w:p>
    <w:p>
      <w:pPr>
        <w:spacing w:after="150"/>
      </w:pPr>
      <w:r>
        <w:rPr/>
        <w:t xml:space="preserve">六、企业最新发展策略 195</w:t>
      </w:r>
    </w:p>
    <w:p>
      <w:pPr>
        <w:spacing w:after="150"/>
      </w:pPr>
      <w:r>
        <w:rPr/>
        <w:t xml:space="preserve">第十节 用友软件股份有限公司 195</w:t>
      </w:r>
    </w:p>
    <w:p>
      <w:pPr>
        <w:spacing w:after="150"/>
      </w:pPr>
      <w:r>
        <w:rPr/>
        <w:t xml:space="preserve">一、企业基本情况 195</w:t>
      </w:r>
    </w:p>
    <w:p>
      <w:pPr>
        <w:spacing w:after="150"/>
      </w:pPr>
      <w:r>
        <w:rPr/>
        <w:t xml:space="preserve">二、企业经营状况分析 197</w:t>
      </w:r>
    </w:p>
    <w:p>
      <w:pPr>
        <w:spacing w:after="150"/>
      </w:pPr>
      <w:r>
        <w:rPr/>
        <w:t xml:space="preserve">三、企业管理体制 200</w:t>
      </w:r>
    </w:p>
    <w:p>
      <w:pPr>
        <w:spacing w:after="150"/>
      </w:pPr>
      <w:r>
        <w:rPr/>
        <w:t xml:space="preserve">四、企业人员结构/薪资水平 201</w:t>
      </w:r>
    </w:p>
    <w:p>
      <w:pPr>
        <w:spacing w:after="150"/>
      </w:pPr>
      <w:r>
        <w:rPr/>
        <w:t xml:space="preserve">五、企业人员稳定性分析 201</w:t>
      </w:r>
    </w:p>
    <w:p>
      <w:pPr>
        <w:spacing w:after="150"/>
      </w:pPr>
      <w:r>
        <w:rPr/>
        <w:t xml:space="preserve">六、企业最新发展策略 201</w:t>
      </w:r>
    </w:p>
    <w:p>
      <w:pPr>
        <w:spacing w:after="150"/>
      </w:pPr>
      <w:r>
        <w:rPr>
          <w:b w:val="1"/>
          <w:bCs w:val="1"/>
        </w:rPr>
        <w:t xml:space="preserve">图表目录</w:t>
      </w:r>
    </w:p>
    <w:p>
      <w:pPr>
        <w:spacing w:after="150"/>
      </w:pPr>
      <w:r>
        <w:rPr/>
        <w:t xml:space="preserve">图表：2019-2023年全球ITO行业产业规模及增长分析 2</w:t>
      </w:r>
    </w:p>
    <w:p>
      <w:pPr>
        <w:spacing w:after="150"/>
      </w:pPr>
      <w:r>
        <w:rPr/>
        <w:t xml:space="preserve">图表：2019-2023年世界软件外包产业的分工格局 3</w:t>
      </w:r>
    </w:p>
    <w:p>
      <w:pPr>
        <w:spacing w:after="150"/>
      </w:pPr>
      <w:r>
        <w:rPr/>
        <w:t xml:space="preserve">图表：2019-2023年印度ITO行业出口规模及增长分析 4</w:t>
      </w:r>
    </w:p>
    <w:p>
      <w:pPr>
        <w:spacing w:after="150"/>
      </w:pPr>
      <w:r>
        <w:rPr/>
        <w:t xml:space="preserve">图表：2019-2023年俄罗斯ITO行业出口规模及增长分析 11</w:t>
      </w:r>
    </w:p>
    <w:p>
      <w:pPr>
        <w:spacing w:after="150"/>
      </w:pPr>
      <w:r>
        <w:rPr/>
        <w:t xml:space="preserve">图表：2024-2029年中国ITO行业离岸市场规模预测分析 15</w:t>
      </w:r>
    </w:p>
    <w:p>
      <w:pPr>
        <w:spacing w:after="150"/>
      </w:pPr>
      <w:r>
        <w:rPr/>
        <w:t xml:space="preserve">图表：2019-2023年中国软件外包行业产值变化分析 28</w:t>
      </w:r>
    </w:p>
    <w:p>
      <w:pPr>
        <w:spacing w:after="150"/>
      </w:pPr>
      <w:r>
        <w:rPr/>
        <w:t xml:space="preserve">图表：2019-2023年中国软件外包行业销售收入变化分析 29</w:t>
      </w:r>
    </w:p>
    <w:p>
      <w:pPr>
        <w:spacing w:after="150"/>
      </w:pPr>
      <w:r>
        <w:rPr/>
        <w:t xml:space="preserve">图表：2019-2023年中国软件外包行业利润总额变化分析 30</w:t>
      </w:r>
    </w:p>
    <w:p>
      <w:pPr>
        <w:spacing w:after="150"/>
      </w:pPr>
      <w:r>
        <w:rPr/>
        <w:t xml:space="preserve">图表：2019-2023年中国软件外包行业总资产变化分析 30</w:t>
      </w:r>
    </w:p>
    <w:p>
      <w:pPr>
        <w:spacing w:after="150"/>
      </w:pPr>
      <w:r>
        <w:rPr/>
        <w:t xml:space="preserve">图表：2019-2023年中国软件外包行业负债变化分析 31</w:t>
      </w:r>
    </w:p>
    <w:p>
      <w:pPr>
        <w:spacing w:after="150"/>
      </w:pPr>
      <w:r>
        <w:rPr/>
        <w:t xml:space="preserve">图表：2019-2023年中国软件外包行业人均为行业带来收入分析 32</w:t>
      </w:r>
    </w:p>
    <w:p>
      <w:pPr>
        <w:spacing w:after="150"/>
      </w:pPr>
      <w:r>
        <w:rPr/>
        <w:t xml:space="preserve">图表：2019-2023年中国软件外包行业主营业务成本变化分析 32</w:t>
      </w:r>
    </w:p>
    <w:p>
      <w:pPr>
        <w:spacing w:after="150"/>
      </w:pPr>
      <w:r>
        <w:rPr/>
        <w:t xml:space="preserve">图表：2019-2023年中国软件外包行业供给变化分析 33</w:t>
      </w:r>
    </w:p>
    <w:p>
      <w:pPr>
        <w:spacing w:after="150"/>
      </w:pPr>
      <w:r>
        <w:rPr/>
        <w:t xml:space="preserve">图表：2019-2023年中国软件外包行业需求规模变化分析 34</w:t>
      </w:r>
    </w:p>
    <w:p>
      <w:pPr>
        <w:spacing w:after="150"/>
      </w:pPr>
      <w:r>
        <w:rPr/>
        <w:t xml:space="preserve">图表：2019-2023年中国软件外包行业销售费用变化分析 35</w:t>
      </w:r>
    </w:p>
    <w:p>
      <w:pPr>
        <w:spacing w:after="150"/>
      </w:pPr>
      <w:r>
        <w:rPr/>
        <w:t xml:space="preserve">图表：2019-2023年中国软件外包行业管理费用变化分析 36</w:t>
      </w:r>
    </w:p>
    <w:p>
      <w:pPr>
        <w:spacing w:after="150"/>
      </w:pPr>
      <w:r>
        <w:rPr/>
        <w:t xml:space="preserve">图表：2019-2023年中国软件外包行业财务费用变化分析 36</w:t>
      </w:r>
    </w:p>
    <w:p>
      <w:pPr>
        <w:spacing w:after="150"/>
      </w:pPr>
      <w:r>
        <w:rPr/>
        <w:t xml:space="preserve">图表：2019-2023年中国软件外包行业销售毛利率分析 37</w:t>
      </w:r>
    </w:p>
    <w:p>
      <w:pPr>
        <w:spacing w:after="150"/>
      </w:pPr>
      <w:r>
        <w:rPr/>
        <w:t xml:space="preserve">图表：2019-2023年中国软件外包行业销售利润率分析 38</w:t>
      </w:r>
    </w:p>
    <w:p>
      <w:pPr>
        <w:spacing w:after="150"/>
      </w:pPr>
      <w:r>
        <w:rPr/>
        <w:t xml:space="preserve">图表：2019-2023年中国软件外包行业成本费用利润率分析 38</w:t>
      </w:r>
    </w:p>
    <w:p>
      <w:pPr>
        <w:spacing w:after="150"/>
      </w:pPr>
      <w:r>
        <w:rPr/>
        <w:t xml:space="preserve">图表：2019-2023年中国软件外包行业总资产利润率分析 39</w:t>
      </w:r>
    </w:p>
    <w:p>
      <w:pPr>
        <w:spacing w:after="150"/>
      </w:pPr>
      <w:r>
        <w:rPr/>
        <w:t xml:space="preserve">图表：2019-2023年中国软件外包行业偿债能力分析 40</w:t>
      </w:r>
    </w:p>
    <w:p>
      <w:pPr>
        <w:spacing w:after="150"/>
      </w:pPr>
      <w:r>
        <w:rPr/>
        <w:t xml:space="preserve">图表：2019-2023年中国软件外包行业运营能力分析 41</w:t>
      </w:r>
    </w:p>
    <w:p>
      <w:pPr>
        <w:spacing w:after="150"/>
      </w:pPr>
      <w:r>
        <w:rPr/>
        <w:t xml:space="preserve">图表：2019-2023年中国软件外包行业发展能力分析 41</w:t>
      </w:r>
    </w:p>
    <w:p>
      <w:pPr>
        <w:spacing w:after="150"/>
      </w:pPr>
      <w:r>
        <w:rPr/>
        <w:t xml:space="preserve">图表：2019-2023年中国软件外包行业进口金额变化分析 42</w:t>
      </w:r>
    </w:p>
    <w:p>
      <w:pPr>
        <w:spacing w:after="150"/>
      </w:pPr>
      <w:r>
        <w:rPr/>
        <w:t xml:space="preserve">图表：2019-2023年中国软件外包行业出口执行额变化分析 43</w:t>
      </w:r>
    </w:p>
    <w:p>
      <w:pPr>
        <w:spacing w:after="150"/>
      </w:pPr>
      <w:r>
        <w:rPr/>
        <w:t xml:space="preserve">图表：2024-2029年中国软件外包行业市场规模预测 44</w:t>
      </w:r>
    </w:p>
    <w:p>
      <w:pPr>
        <w:spacing w:after="150"/>
      </w:pPr>
      <w:r>
        <w:rPr/>
        <w:t xml:space="preserve">图表：2024-2029年中国软件外包行业销售收入预测 45</w:t>
      </w:r>
    </w:p>
    <w:p>
      <w:pPr>
        <w:spacing w:after="150"/>
      </w:pPr>
      <w:r>
        <w:rPr/>
        <w:t xml:space="preserve">图表：2024-2029年中国软件外包行业产值预测 45</w:t>
      </w:r>
    </w:p>
    <w:p>
      <w:pPr>
        <w:spacing w:after="150"/>
      </w:pPr>
      <w:r>
        <w:rPr/>
        <w:t xml:space="preserve">图表：2024-2029年中国团建外包行业企业数量预测 46</w:t>
      </w:r>
    </w:p>
    <w:p>
      <w:pPr>
        <w:spacing w:after="150"/>
      </w:pPr>
      <w:r>
        <w:rPr/>
        <w:t xml:space="preserve">图表：2019-2023年中国软件与信息服务外包行业业务结构占比情况 47</w:t>
      </w:r>
    </w:p>
    <w:p>
      <w:pPr>
        <w:spacing w:after="150"/>
      </w:pPr>
      <w:r>
        <w:rPr/>
        <w:t xml:space="preserve">图表：2019-2023年中国长三角地区企业数量规模分析 110</w:t>
      </w:r>
    </w:p>
    <w:p>
      <w:pPr>
        <w:spacing w:after="150"/>
      </w:pPr>
      <w:r>
        <w:rPr/>
        <w:t xml:space="preserve">图表：2019-2023年长三角地区软件外包企业结构分析 111</w:t>
      </w:r>
    </w:p>
    <w:p>
      <w:pPr>
        <w:spacing w:after="150"/>
      </w:pPr>
      <w:r>
        <w:rPr/>
        <w:t xml:space="preserve">图表：2019-2023年中国长三角地区从业人员规模分析 112</w:t>
      </w:r>
    </w:p>
    <w:p>
      <w:pPr>
        <w:spacing w:after="150"/>
      </w:pPr>
      <w:r>
        <w:rPr/>
        <w:t xml:space="preserve">图表：2019-2023年中国长三角地区整体薪酬结构分析 113</w:t>
      </w:r>
    </w:p>
    <w:p>
      <w:pPr>
        <w:spacing w:after="150"/>
      </w:pPr>
      <w:r>
        <w:rPr/>
        <w:t xml:space="preserve">图表：2019-2023年长三角地区人员稳定性指标走势 114</w:t>
      </w:r>
    </w:p>
    <w:p>
      <w:pPr>
        <w:spacing w:after="150"/>
      </w:pPr>
      <w:r>
        <w:rPr/>
        <w:t xml:space="preserve">图表：2019-2023年国内主要软件外包企业 127</w:t>
      </w:r>
    </w:p>
    <w:p>
      <w:pPr>
        <w:spacing w:after="150"/>
      </w:pPr>
      <w:r>
        <w:rPr/>
        <w:t xml:space="preserve">图表：东软软件外包业务SWOT分析 127</w:t>
      </w:r>
    </w:p>
    <w:p>
      <w:pPr>
        <w:spacing w:after="150"/>
      </w:pPr>
      <w:r>
        <w:rPr/>
        <w:t xml:space="preserve">图表：文思软件外包业务SWOT分析 128</w:t>
      </w:r>
    </w:p>
    <w:p>
      <w:pPr>
        <w:spacing w:after="150"/>
      </w:pPr>
      <w:r>
        <w:rPr/>
        <w:t xml:space="preserve">图表：华信软件外包业务SWOT分析 128</w:t>
      </w:r>
    </w:p>
    <w:p>
      <w:pPr>
        <w:spacing w:after="150"/>
      </w:pPr>
      <w:r>
        <w:rPr/>
        <w:t xml:space="preserve">图表：2019-2023年中国软件外包业务区域结构 132</w:t>
      </w:r>
    </w:p>
    <w:p>
      <w:pPr>
        <w:spacing w:after="150"/>
      </w:pPr>
      <w:r>
        <w:rPr/>
        <w:t xml:space="preserve">图表：2019-2023年中国软件外包行业市场份额结构 132</w:t>
      </w:r>
    </w:p>
    <w:p>
      <w:pPr>
        <w:spacing w:after="150"/>
      </w:pPr>
      <w:r>
        <w:rPr/>
        <w:t xml:space="preserve">图表：国内软件外包TOP10企业 134</w:t>
      </w:r>
    </w:p>
    <w:p>
      <w:pPr>
        <w:spacing w:after="150"/>
      </w:pPr>
      <w:r>
        <w:rPr/>
        <w:t xml:space="preserve">图表：软件外包十强企业资产规模 135</w:t>
      </w:r>
    </w:p>
    <w:p>
      <w:pPr>
        <w:spacing w:after="150"/>
      </w:pPr>
      <w:r>
        <w:rPr/>
        <w:t xml:space="preserve">图表：软件外包十强企业营业收入 135</w:t>
      </w:r>
    </w:p>
    <w:p>
      <w:pPr>
        <w:spacing w:after="150"/>
      </w:pPr>
      <w:r>
        <w:rPr/>
        <w:t xml:space="preserve">图表：2019-2023年中国软件外包行业不同规模企业数量分布 140</w:t>
      </w:r>
    </w:p>
    <w:p>
      <w:pPr>
        <w:spacing w:after="150"/>
      </w:pPr>
      <w:r>
        <w:rPr/>
        <w:t xml:space="preserve">图表：2019-2023年中国软件外包行业不同规模利润总额分布 141</w:t>
      </w:r>
    </w:p>
    <w:p>
      <w:pPr>
        <w:spacing w:after="150"/>
      </w:pPr>
      <w:r>
        <w:rPr/>
        <w:t xml:space="preserve">图表：2019-2023年中国软件外包行业不同规模从业人员分布 141</w:t>
      </w:r>
    </w:p>
    <w:p>
      <w:pPr>
        <w:spacing w:after="150"/>
      </w:pPr>
      <w:r>
        <w:rPr/>
        <w:t xml:space="preserve">图表：2019-2023年中国软件外包行业不同规模销售收入分布 142</w:t>
      </w:r>
    </w:p>
    <w:p>
      <w:pPr>
        <w:spacing w:after="150"/>
      </w:pPr>
      <w:r>
        <w:rPr/>
        <w:t xml:space="preserve">图表：2019-2023年中国软件外包行业不同规模资产总额分布 142</w:t>
      </w:r>
    </w:p>
    <w:p>
      <w:pPr>
        <w:spacing w:after="150"/>
      </w:pPr>
      <w:r>
        <w:rPr/>
        <w:t xml:space="preserve">图表：2019-2023年中国软件外包行业不同性质企业数量分布 143</w:t>
      </w:r>
    </w:p>
    <w:p>
      <w:pPr>
        <w:spacing w:after="150"/>
      </w:pPr>
      <w:r>
        <w:rPr/>
        <w:t xml:space="preserve">图表：2019-2023年中国软件外包行业不同性质企业利润总额分布 144</w:t>
      </w:r>
    </w:p>
    <w:p>
      <w:pPr>
        <w:spacing w:after="150"/>
      </w:pPr>
      <w:r>
        <w:rPr/>
        <w:t xml:space="preserve">图表：2019-2023年中国软件外包行业不同性质企业从业人员分布 145</w:t>
      </w:r>
    </w:p>
    <w:p>
      <w:pPr>
        <w:spacing w:after="150"/>
      </w:pPr>
      <w:r>
        <w:rPr/>
        <w:t xml:space="preserve">图表：2019-2023年中国软件外包行业不同性质企业销售收入分布 145</w:t>
      </w:r>
    </w:p>
    <w:p>
      <w:pPr>
        <w:spacing w:after="150"/>
      </w:pPr>
      <w:r>
        <w:rPr/>
        <w:t xml:space="preserve">图表：2019-2023年中国软件外包行业不同性质企业资产总额分布 146</w:t>
      </w:r>
    </w:p>
    <w:p>
      <w:pPr>
        <w:spacing w:after="150"/>
      </w:pPr>
      <w:r>
        <w:rPr/>
        <w:t xml:space="preserve">图表：2019-2023年东软集团主要财务指标 148</w:t>
      </w:r>
    </w:p>
    <w:p>
      <w:pPr>
        <w:spacing w:after="150"/>
      </w:pPr>
      <w:r>
        <w:rPr/>
        <w:t xml:space="preserve">图表：2019-2023年东软集团资产负债表 148</w:t>
      </w:r>
    </w:p>
    <w:p>
      <w:pPr>
        <w:spacing w:after="150"/>
      </w:pPr>
      <w:r>
        <w:rPr/>
        <w:t xml:space="preserve">图表：2019-2023年东软集团资产负债表 149</w:t>
      </w:r>
    </w:p>
    <w:p>
      <w:pPr>
        <w:spacing w:after="150"/>
      </w:pPr>
      <w:r>
        <w:rPr/>
        <w:t xml:space="preserve">图表：2019-2023年东软集团资产负债表 149</w:t>
      </w:r>
    </w:p>
    <w:p>
      <w:pPr>
        <w:spacing w:after="150"/>
      </w:pPr>
      <w:r>
        <w:rPr/>
        <w:t xml:space="preserve">图表：2019-2023年东软集团利润表 150</w:t>
      </w:r>
    </w:p>
    <w:p>
      <w:pPr>
        <w:spacing w:after="150"/>
      </w:pPr>
      <w:r>
        <w:rPr/>
        <w:t xml:space="preserve">图表：2019-2023年东软集团现金流量表 150</w:t>
      </w:r>
    </w:p>
    <w:p>
      <w:pPr>
        <w:spacing w:after="150"/>
      </w:pPr>
      <w:r>
        <w:rPr/>
        <w:t xml:space="preserve">图表：2019-2023年东软集团现金流量表 151</w:t>
      </w:r>
    </w:p>
    <w:p>
      <w:pPr>
        <w:spacing w:after="150"/>
      </w:pPr>
      <w:r>
        <w:rPr/>
        <w:t xml:space="preserve">图表：2019-2023年东软集团人员结构 152</w:t>
      </w:r>
    </w:p>
    <w:p>
      <w:pPr>
        <w:spacing w:after="150"/>
      </w:pPr>
      <w:r>
        <w:rPr/>
        <w:t xml:space="preserve">图表：2019-2023年东软集团薪资水平分布 152</w:t>
      </w:r>
    </w:p>
    <w:p>
      <w:pPr>
        <w:spacing w:after="150"/>
      </w:pPr>
      <w:r>
        <w:rPr/>
        <w:t xml:space="preserve">图表：浙大网新主要业务范围分析 156</w:t>
      </w:r>
    </w:p>
    <w:p>
      <w:pPr>
        <w:spacing w:after="150"/>
      </w:pPr>
      <w:r>
        <w:rPr/>
        <w:t xml:space="preserve">图表：2019-2023年浙大网新主要财务指标 157</w:t>
      </w:r>
    </w:p>
    <w:p>
      <w:pPr>
        <w:spacing w:after="150"/>
      </w:pPr>
      <w:r>
        <w:rPr/>
        <w:t xml:space="preserve">图表：2019-2023年浙大网新资产负债表 157</w:t>
      </w:r>
    </w:p>
    <w:p>
      <w:pPr>
        <w:spacing w:after="150"/>
      </w:pPr>
      <w:r>
        <w:rPr/>
        <w:t xml:space="preserve">图表：2019-2023年浙大网新资产负债表 158</w:t>
      </w:r>
    </w:p>
    <w:p>
      <w:pPr>
        <w:spacing w:after="150"/>
      </w:pPr>
      <w:r>
        <w:rPr/>
        <w:t xml:space="preserve">图表：2019-2023年浙大网新资产负债表 158</w:t>
      </w:r>
    </w:p>
    <w:p>
      <w:pPr>
        <w:spacing w:after="150"/>
      </w:pPr>
      <w:r>
        <w:rPr/>
        <w:t xml:space="preserve">图表：2019-2023年浙大网新利润表 159</w:t>
      </w:r>
    </w:p>
    <w:p>
      <w:pPr>
        <w:spacing w:after="150"/>
      </w:pPr>
      <w:r>
        <w:rPr/>
        <w:t xml:space="preserve">图表：2019-2023年浙大网新现金流量表 159</w:t>
      </w:r>
    </w:p>
    <w:p>
      <w:pPr>
        <w:spacing w:after="150"/>
      </w:pPr>
      <w:r>
        <w:rPr/>
        <w:t xml:space="preserve">图表：2019-2023年浙大网新现金流量表 160</w:t>
      </w:r>
    </w:p>
    <w:p>
      <w:pPr>
        <w:spacing w:after="150"/>
      </w:pPr>
      <w:r>
        <w:rPr/>
        <w:t xml:space="preserve">图表：2019-2023年浙大网新薪资分布图 161</w:t>
      </w:r>
    </w:p>
    <w:p>
      <w:pPr>
        <w:spacing w:after="150"/>
      </w:pPr>
      <w:r>
        <w:rPr/>
        <w:t xml:space="preserve">图表：2019-2023年海隆软件主要财务指标 163</w:t>
      </w:r>
    </w:p>
    <w:p>
      <w:pPr>
        <w:spacing w:after="150"/>
      </w:pPr>
      <w:r>
        <w:rPr/>
        <w:t xml:space="preserve">图表：2019-2023年海隆软件资产负债表 164</w:t>
      </w:r>
    </w:p>
    <w:p>
      <w:pPr>
        <w:spacing w:after="150"/>
      </w:pPr>
      <w:r>
        <w:rPr/>
        <w:t xml:space="preserve">图表：2019-2023年海隆软件资产负债表 164</w:t>
      </w:r>
    </w:p>
    <w:p>
      <w:pPr>
        <w:spacing w:after="150"/>
      </w:pPr>
      <w:r>
        <w:rPr/>
        <w:t xml:space="preserve">图表：2019-2023年海隆软件资产负债表 165</w:t>
      </w:r>
    </w:p>
    <w:p>
      <w:pPr>
        <w:spacing w:after="150"/>
      </w:pPr>
      <w:r>
        <w:rPr/>
        <w:t xml:space="preserve">图表：2019-2023年海隆软件利润表 165</w:t>
      </w:r>
    </w:p>
    <w:p>
      <w:pPr>
        <w:spacing w:after="150"/>
      </w:pPr>
      <w:r>
        <w:rPr/>
        <w:t xml:space="preserve">图表：2019-2023年海隆软件现金流量表 166</w:t>
      </w:r>
    </w:p>
    <w:p>
      <w:pPr>
        <w:spacing w:after="150"/>
      </w:pPr>
      <w:r>
        <w:rPr/>
        <w:t xml:space="preserve">图表：2019-2023年海隆软件现金流量表 166</w:t>
      </w:r>
    </w:p>
    <w:p>
      <w:pPr>
        <w:spacing w:after="150"/>
      </w:pPr>
      <w:r>
        <w:rPr/>
        <w:t xml:space="preserve">图表：海隆软件组织结构 167</w:t>
      </w:r>
    </w:p>
    <w:p>
      <w:pPr>
        <w:spacing w:after="150"/>
      </w:pPr>
      <w:r>
        <w:rPr/>
        <w:t xml:space="preserve">图表：2019-2023年海隆软件薪资水平分布 168</w:t>
      </w:r>
    </w:p>
    <w:p>
      <w:pPr>
        <w:spacing w:after="150"/>
      </w:pPr>
      <w:r>
        <w:rPr/>
        <w:t xml:space="preserve">图表：海隆软件经营方针 168</w:t>
      </w:r>
    </w:p>
    <w:p>
      <w:pPr>
        <w:spacing w:after="150"/>
      </w:pPr>
      <w:r>
        <w:rPr/>
        <w:t xml:space="preserve">图表：中软集团主要业务分析 170</w:t>
      </w:r>
    </w:p>
    <w:p>
      <w:pPr>
        <w:spacing w:after="150"/>
      </w:pPr>
      <w:r>
        <w:rPr/>
        <w:t xml:space="preserve">图表：2019-2023年中软国际损益表 170</w:t>
      </w:r>
    </w:p>
    <w:p>
      <w:pPr>
        <w:spacing w:after="150"/>
      </w:pPr>
      <w:r>
        <w:rPr/>
        <w:t xml:space="preserve">图表：2019-2023年中软国际综合损益及全面收益表 171</w:t>
      </w:r>
    </w:p>
    <w:p>
      <w:pPr>
        <w:spacing w:after="150"/>
      </w:pPr>
      <w:r>
        <w:rPr/>
        <w:t xml:space="preserve">图表：2019-2023年中软国际全面收益表 171</w:t>
      </w:r>
    </w:p>
    <w:p>
      <w:pPr>
        <w:spacing w:after="150"/>
      </w:pPr>
      <w:r>
        <w:rPr/>
        <w:t xml:space="preserve">图表：2019-2023年中软国际财务状况表 172</w:t>
      </w:r>
    </w:p>
    <w:p>
      <w:pPr>
        <w:spacing w:after="150"/>
      </w:pPr>
      <w:r>
        <w:rPr/>
        <w:t xml:space="preserve">图表：2019-2023年中软国际财务状况表 172</w:t>
      </w:r>
    </w:p>
    <w:p>
      <w:pPr>
        <w:spacing w:after="150"/>
      </w:pPr>
      <w:r>
        <w:rPr/>
        <w:t xml:space="preserve">图表：2019-2023年中软国际财务状况表 173</w:t>
      </w:r>
    </w:p>
    <w:p>
      <w:pPr>
        <w:spacing w:after="150"/>
      </w:pPr>
      <w:r>
        <w:rPr/>
        <w:t xml:space="preserve">图表：中软国际组织结构 173</w:t>
      </w:r>
    </w:p>
    <w:p>
      <w:pPr>
        <w:spacing w:after="150"/>
      </w:pPr>
      <w:r>
        <w:rPr/>
        <w:t xml:space="preserve">图表：中软国际薪资水平分布 174</w:t>
      </w:r>
    </w:p>
    <w:p>
      <w:pPr>
        <w:spacing w:after="150"/>
      </w:pPr>
      <w:r>
        <w:rPr/>
        <w:t xml:space="preserve">图表：微创软件经营情况分析 176</w:t>
      </w:r>
    </w:p>
    <w:p>
      <w:pPr>
        <w:spacing w:after="150"/>
      </w:pPr>
      <w:r>
        <w:rPr/>
        <w:t xml:space="preserve">图表：上海微创软件薪资水平分布 177</w:t>
      </w:r>
    </w:p>
    <w:p>
      <w:pPr>
        <w:spacing w:after="150"/>
      </w:pPr>
      <w:r>
        <w:rPr/>
        <w:t xml:space="preserve">图表：2019-2023年凌志软件主要财务指标 179</w:t>
      </w:r>
    </w:p>
    <w:p>
      <w:pPr>
        <w:spacing w:after="150"/>
      </w:pPr>
      <w:r>
        <w:rPr/>
        <w:t xml:space="preserve">图表：2019-2023年凌志软件资产负债表 180</w:t>
      </w:r>
    </w:p>
    <w:p>
      <w:pPr>
        <w:spacing w:after="150"/>
      </w:pPr>
      <w:r>
        <w:rPr/>
        <w:t xml:space="preserve">图表：2019-2023年凌志软件资产负债表 180</w:t>
      </w:r>
    </w:p>
    <w:p>
      <w:pPr>
        <w:spacing w:after="150"/>
      </w:pPr>
      <w:r>
        <w:rPr/>
        <w:t xml:space="preserve">图表：2019-2023年凌志软件利润表 181</w:t>
      </w:r>
    </w:p>
    <w:p>
      <w:pPr>
        <w:spacing w:after="150"/>
      </w:pPr>
      <w:r>
        <w:rPr/>
        <w:t xml:space="preserve">图表：2019-2023年凌志软件现金流量表 181</w:t>
      </w:r>
    </w:p>
    <w:p>
      <w:pPr>
        <w:spacing w:after="150"/>
      </w:pPr>
      <w:r>
        <w:rPr/>
        <w:t xml:space="preserve">图表：2019-2023年凌志软件现金流量表 182</w:t>
      </w:r>
    </w:p>
    <w:p>
      <w:pPr>
        <w:spacing w:after="150"/>
      </w:pPr>
      <w:r>
        <w:rPr/>
        <w:t xml:space="preserve">图表：凌志软件组织架构 182</w:t>
      </w:r>
    </w:p>
    <w:p>
      <w:pPr>
        <w:spacing w:after="150"/>
      </w:pPr>
      <w:r>
        <w:rPr/>
        <w:t xml:space="preserve">图表：凌志软件薪资水平分布 183</w:t>
      </w:r>
    </w:p>
    <w:p>
      <w:pPr>
        <w:spacing w:after="150"/>
      </w:pPr>
      <w:r>
        <w:rPr/>
        <w:t xml:space="preserve">图表：2019-2023年富通电科主要财务指标 186</w:t>
      </w:r>
    </w:p>
    <w:p>
      <w:pPr>
        <w:spacing w:after="150"/>
      </w:pPr>
      <w:r>
        <w:rPr/>
        <w:t xml:space="preserve">图表：2019-2023年富通电科资产负债表 186</w:t>
      </w:r>
    </w:p>
    <w:p>
      <w:pPr>
        <w:spacing w:after="150"/>
      </w:pPr>
      <w:r>
        <w:rPr/>
        <w:t xml:space="preserve">图表：2019-2023年富通电科资产负债表 187</w:t>
      </w:r>
    </w:p>
    <w:p>
      <w:pPr>
        <w:spacing w:after="150"/>
      </w:pPr>
      <w:r>
        <w:rPr/>
        <w:t xml:space="preserve">图表：2019-2023年富通电科利润表 188</w:t>
      </w:r>
    </w:p>
    <w:p>
      <w:pPr>
        <w:spacing w:after="150"/>
      </w:pPr>
      <w:r>
        <w:rPr/>
        <w:t xml:space="preserve">图表：2019-2023年富通电科现金流量表 188</w:t>
      </w:r>
    </w:p>
    <w:p>
      <w:pPr>
        <w:spacing w:after="150"/>
      </w:pPr>
      <w:r>
        <w:rPr/>
        <w:t xml:space="preserve">图表：2019-2023年富通电科现金流量表 189</w:t>
      </w:r>
    </w:p>
    <w:p>
      <w:pPr>
        <w:spacing w:after="150"/>
      </w:pPr>
      <w:r>
        <w:rPr/>
        <w:t xml:space="preserve">图表：南京富士通薪资水平分布 190</w:t>
      </w:r>
    </w:p>
    <w:p>
      <w:pPr>
        <w:spacing w:after="150"/>
      </w:pPr>
      <w:r>
        <w:rPr/>
        <w:t xml:space="preserve">图表：中讯软件2019-2023年主要财务指标 192</w:t>
      </w:r>
    </w:p>
    <w:p>
      <w:pPr>
        <w:spacing w:after="150"/>
      </w:pPr>
      <w:r>
        <w:rPr/>
        <w:t xml:space="preserve">图表：中讯软件2019-2023年资产负债表 192</w:t>
      </w:r>
    </w:p>
    <w:p>
      <w:pPr>
        <w:spacing w:after="150"/>
      </w:pPr>
      <w:r>
        <w:rPr/>
        <w:t xml:space="preserve">图表：中讯软件2019-2023年利润表 193</w:t>
      </w:r>
    </w:p>
    <w:p>
      <w:pPr>
        <w:spacing w:after="150"/>
      </w:pPr>
      <w:r>
        <w:rPr/>
        <w:t xml:space="preserve">图表：中讯软件2019-2023年现金流量表 193</w:t>
      </w:r>
    </w:p>
    <w:p>
      <w:pPr>
        <w:spacing w:after="150"/>
      </w:pPr>
      <w:r>
        <w:rPr/>
        <w:t xml:space="preserve">图表：中讯软件集团组织结构 194</w:t>
      </w:r>
    </w:p>
    <w:p>
      <w:pPr>
        <w:spacing w:after="150"/>
      </w:pPr>
      <w:r>
        <w:rPr/>
        <w:t xml:space="preserve">图表：2019-2023年中讯软件人员结构 194</w:t>
      </w:r>
    </w:p>
    <w:p>
      <w:pPr>
        <w:spacing w:after="150"/>
      </w:pPr>
      <w:r>
        <w:rPr/>
        <w:t xml:space="preserve">图表：中讯软件薪资水平分布 195</w:t>
      </w:r>
    </w:p>
    <w:p>
      <w:pPr>
        <w:spacing w:after="150"/>
      </w:pPr>
      <w:r>
        <w:rPr/>
        <w:t xml:space="preserve">图表：2019-2023年用友软件主要财务指标 197</w:t>
      </w:r>
    </w:p>
    <w:p>
      <w:pPr>
        <w:spacing w:after="150"/>
      </w:pPr>
      <w:r>
        <w:rPr/>
        <w:t xml:space="preserve">图表：2019-2023年用友软件资产负债表 197</w:t>
      </w:r>
    </w:p>
    <w:p>
      <w:pPr>
        <w:spacing w:after="150"/>
      </w:pPr>
      <w:r>
        <w:rPr/>
        <w:t xml:space="preserve">图表：2019-2023年用友软件资产负债表 198</w:t>
      </w:r>
    </w:p>
    <w:p>
      <w:pPr>
        <w:spacing w:after="150"/>
      </w:pPr>
      <w:r>
        <w:rPr/>
        <w:t xml:space="preserve">图表：2019-2023年用友软件资产负债表 198</w:t>
      </w:r>
    </w:p>
    <w:p>
      <w:pPr>
        <w:spacing w:after="150"/>
      </w:pPr>
      <w:r>
        <w:rPr/>
        <w:t xml:space="preserve">图表：2019-2023年用友软件利润表 199</w:t>
      </w:r>
    </w:p>
    <w:p>
      <w:pPr>
        <w:spacing w:after="150"/>
      </w:pPr>
      <w:r>
        <w:rPr/>
        <w:t xml:space="preserve">图表：2019-2023年用友软件现金流量表 199</w:t>
      </w:r>
    </w:p>
    <w:p>
      <w:pPr>
        <w:spacing w:after="150"/>
      </w:pPr>
      <w:r>
        <w:rPr/>
        <w:t xml:space="preserve">图表：2019-2023年用友软件现金流量表 200</w:t>
      </w:r>
    </w:p>
    <w:p>
      <w:pPr>
        <w:spacing w:after="150"/>
      </w:pPr>
      <w:r>
        <w:rPr/>
        <w:t xml:space="preserve">图表：用友软件组织结构 200</w:t>
      </w:r>
    </w:p>
    <w:p>
      <w:pPr>
        <w:spacing w:after="150"/>
      </w:pPr>
      <w:r>
        <w:rPr/>
        <w:t xml:space="preserve">图表：用友软件薪资水平分布 201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2024-2029年中国软件外包行业竞争格局分析与投资风险预测报告</dc:title>
  <dc:description>2024-2029年中国软件外包行业竞争格局分析与投资风险预测报告</dc:description>
  <dc:subject>2024-2029年中国软件外包行业竞争格局分析与投资风险预测报告</dc:subject>
  <cp:keywords>研究报告</cp:keywords>
  <cp:category>研究报告</cp:category>
  <cp:lastModifiedBy>北京中道泰和信息咨询有限公司</cp:lastModifiedBy>
  <dcterms:created xsi:type="dcterms:W3CDTF">2024-01-24T04:14:45+08:00</dcterms:created>
  <dcterms:modified xsi:type="dcterms:W3CDTF">2024-01-24T04:14:45+08:00</dcterms:modified>
</cp:coreProperties>
</file>

<file path=docProps/custom.xml><?xml version="1.0" encoding="utf-8"?>
<Properties xmlns="http://schemas.openxmlformats.org/officeDocument/2006/custom-properties" xmlns:vt="http://schemas.openxmlformats.org/officeDocument/2006/docPropsVTypes"/>
</file>