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2026-2031年立体停车场产业深度调研及未来发展现状趋势预测报告</w:t>
      </w:r>
    </w:p>
    <w:p>
      <w:pPr>
        <w:spacing w:after="150"/>
      </w:pPr>
      <w:r>
        <w:rPr>
          <w:b w:val="1"/>
          <w:bCs w:val="1"/>
        </w:rPr>
        <w:t xml:space="preserve">报告简介</w:t>
      </w:r>
    </w:p>
    <w:p>
      <w:pPr>
        <w:spacing w:after="150"/>
      </w:pPr>
      <w:r>
        <w:rPr/>
        <w:t xml:space="preserve">立体停车场是指多层式立体车库采用高架式存放的方式提供车辆停放所需场地，它的最大优点是节省土地面积，可根据场地的大小确定车库的面积及层数。由于汽车消费与日俱增，城市停车位供应严重不足，传统停车场发展缓慢，建设立体停车场成为缓解大中城市停车难题的新思路。</w:t>
      </w:r>
    </w:p>
    <w:p>
      <w:pPr>
        <w:spacing w:after="150"/>
      </w:pPr>
      <w:r>
        <w:rPr/>
        <w:t xml:space="preserve">2019年，我国新增机械式立体车库项目2552个，同比下降1.9%。2019年，我国新增机械式停车泊位89.35万个，同比增长3.2%。2019年，我国机械式停车设备销售规模为163.5亿元，同比增长1.0%。</w:t>
      </w:r>
    </w:p>
    <w:p>
      <w:pPr>
        <w:spacing w:after="150"/>
      </w:pPr>
      <w:r>
        <w:rPr/>
        <w:t xml:space="preserve">从2019年新增设备类型来看，升降横移类(PSH)占绝大部分的比重，达76.38%，其次占比较高为设备为简易升降类、平面移动类、垂直循环类，分别占比12.55%，5.08%和4.39%，其他类别占比均在1%左右及以下。</w:t>
      </w:r>
    </w:p>
    <w:p>
      <w:pPr>
        <w:spacing w:after="150"/>
      </w:pPr>
      <w:r>
        <w:rPr/>
        <w:t xml:space="preserve">2020年7月7日，国家发改委下发《关于做好县城城镇化公共停车场和公路客运站补短板强弱项工作的通知》指出，鼓励建设立体停车场、机械式停车库等，在具备条件的地区推进“PR”停车场建设。2021年1月5日，商务部等12部门联合印发《关于提振大宗消费重点消费促进释放农村消费潜力若干措施的通知》，在改善汽车使用条件方面，《通知》提到：在保障城市生态和安全的条件下，经科学论证，可合理利用公园、绿地等场所地下空间建设停车场，利用闲置厂房、楼宇建设立体停车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立体停车场行业市场发展状况、关联行业发展状况、行业竞争状况、优势企业发展状况、消费现状以及行业营销进行了深入的分析，在总结中国立体停车场行业发展历程的基础上，结合新时期的各方面因素，对中国立体停车场行业的发展趋势给予了细致和审慎的预测论证。本报告是立体停车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世界立体停车场行业发展情况分析</w:t>
      </w:r>
    </w:p>
    <w:p>
      <w:pPr>
        <w:spacing w:before="75" w:after="0"/>
      </w:pPr>
      <w:r>
        <w:rPr/>
        <w:t xml:space="preserve">第一节 世界立体停车场行业分析</w:t>
      </w:r>
    </w:p>
    <w:p>
      <w:pPr>
        <w:spacing w:before="75" w:after="0"/>
      </w:pPr>
      <w:r>
        <w:rPr/>
        <w:t xml:space="preserve">一、世界立体停车场行业特点</w:t>
      </w:r>
    </w:p>
    <w:p>
      <w:pPr>
        <w:spacing w:before="75" w:after="0"/>
      </w:pPr>
      <w:r>
        <w:rPr/>
        <w:t xml:space="preserve">二、世界立体停车场行业动态</w:t>
      </w:r>
    </w:p>
    <w:p>
      <w:pPr>
        <w:spacing w:before="75" w:after="0"/>
      </w:pPr>
      <w:r>
        <w:rPr/>
        <w:t xml:space="preserve">三、世界立体停车场行业动态</w:t>
      </w:r>
    </w:p>
    <w:p>
      <w:pPr>
        <w:spacing w:before="75" w:after="0"/>
      </w:pPr>
      <w:r>
        <w:rPr/>
        <w:t xml:space="preserve">第二节 世界立体停车场市场分析</w:t>
      </w:r>
    </w:p>
    <w:p>
      <w:pPr>
        <w:spacing w:before="75" w:after="0"/>
      </w:pPr>
      <w:r>
        <w:rPr/>
        <w:t xml:space="preserve">一、世界立体停车场消费情况</w:t>
      </w:r>
    </w:p>
    <w:p>
      <w:pPr>
        <w:spacing w:before="75" w:after="0"/>
      </w:pPr>
      <w:r>
        <w:rPr/>
        <w:t xml:space="preserve">二、世界立体停车场消费结构</w:t>
      </w:r>
    </w:p>
    <w:p>
      <w:pPr>
        <w:spacing w:before="75" w:after="0"/>
      </w:pPr>
      <w:r>
        <w:rPr/>
        <w:t xml:space="preserve">三、世界立体停车场价格分析</w:t>
      </w:r>
    </w:p>
    <w:p>
      <w:pPr>
        <w:spacing w:before="75" w:after="0"/>
      </w:pPr>
      <w:r>
        <w:rPr/>
        <w:t xml:space="preserve">第三节 2021-2026年中外立体停车场市场对比</w:t>
      </w:r>
    </w:p>
    <w:p>
      <w:pPr>
        <w:spacing w:before="75" w:after="0"/>
      </w:pPr>
      <w:r>
        <w:rPr>
          <w:b w:val="1"/>
          <w:bCs w:val="1"/>
        </w:rPr>
        <w:t xml:space="preserve">第二章 中国立体停车场行业供给情况分析及趋势</w:t>
      </w:r>
    </w:p>
    <w:p>
      <w:pPr>
        <w:spacing w:before="75" w:after="0"/>
      </w:pPr>
      <w:r>
        <w:rPr/>
        <w:t xml:space="preserve">第一节 2021-2026年中国立体停车场行业市场供给分析</w:t>
      </w:r>
    </w:p>
    <w:p>
      <w:pPr>
        <w:spacing w:before="75" w:after="0"/>
      </w:pPr>
      <w:r>
        <w:rPr/>
        <w:t xml:space="preserve">一、立体停车场整体供给情况分析</w:t>
      </w:r>
    </w:p>
    <w:p>
      <w:pPr>
        <w:spacing w:before="75" w:after="0"/>
      </w:pPr>
      <w:r>
        <w:rPr/>
        <w:t xml:space="preserve">二、立体停车场重点区域供给分析</w:t>
      </w:r>
    </w:p>
    <w:p>
      <w:pPr>
        <w:spacing w:before="75" w:after="0"/>
      </w:pPr>
      <w:r>
        <w:rPr/>
        <w:t xml:space="preserve">第二节 立体停车场行业供给关系因素分析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2026-2031年中国立体停车场行业市场供给趋势</w:t>
      </w:r>
    </w:p>
    <w:p>
      <w:pPr>
        <w:spacing w:before="75" w:after="0"/>
      </w:pPr>
      <w:r>
        <w:rPr/>
        <w:t xml:space="preserve">一、立体停车场整体供给情况趋势分析</w:t>
      </w:r>
    </w:p>
    <w:p>
      <w:pPr>
        <w:spacing w:before="75" w:after="0"/>
      </w:pPr>
      <w:r>
        <w:rPr/>
        <w:t xml:space="preserve">二、立体停车场重点区域供给趋势分析</w:t>
      </w:r>
    </w:p>
    <w:p>
      <w:pPr>
        <w:spacing w:before="75" w:after="0"/>
      </w:pPr>
      <w:r>
        <w:rPr/>
        <w:t xml:space="preserve">三、影响未来立体停车场供给的因素分析</w:t>
      </w:r>
    </w:p>
    <w:p>
      <w:pPr>
        <w:spacing w:before="75" w:after="0"/>
      </w:pPr>
      <w:r>
        <w:rPr>
          <w:b w:val="1"/>
          <w:bCs w:val="1"/>
        </w:rPr>
        <w:t xml:space="preserve">第三章 立体停车场行业宏观经济环境分析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2021-2026年中国立体停车场行业发展概况</w:t>
      </w:r>
    </w:p>
    <w:p>
      <w:pPr>
        <w:spacing w:before="75" w:after="0"/>
      </w:pPr>
      <w:r>
        <w:rPr/>
        <w:t xml:space="preserve">第一节 2021-2026年中国立体停车场行业发展态势分析</w:t>
      </w:r>
    </w:p>
    <w:p>
      <w:pPr>
        <w:spacing w:before="75" w:after="0"/>
      </w:pPr>
      <w:r>
        <w:rPr/>
        <w:t xml:space="preserve">第二节 2021-2026年中国立体停车场行业发展特点分析</w:t>
      </w:r>
    </w:p>
    <w:p>
      <w:pPr>
        <w:spacing w:before="75" w:after="0"/>
      </w:pPr>
      <w:r>
        <w:rPr/>
        <w:t xml:space="preserve">第三节 2021-2026年中国立体停车场行业市场供需分析</w:t>
      </w:r>
    </w:p>
    <w:p>
      <w:pPr>
        <w:spacing w:before="75" w:after="0"/>
      </w:pPr>
      <w:r>
        <w:rPr/>
        <w:t xml:space="preserve">第四节 2021-2026年中国立体停车场行业价格分析</w:t>
      </w:r>
    </w:p>
    <w:p>
      <w:pPr>
        <w:spacing w:before="75" w:after="0"/>
      </w:pPr>
      <w:r>
        <w:rPr>
          <w:b w:val="1"/>
          <w:bCs w:val="1"/>
        </w:rPr>
        <w:t xml:space="preserve">第五章 2021-2026年中国立体停车场行业整体运行状况</w:t>
      </w:r>
    </w:p>
    <w:p>
      <w:pPr>
        <w:spacing w:before="75" w:after="0"/>
      </w:pPr>
      <w:r>
        <w:rPr/>
        <w:t xml:space="preserve">第一节 2021-2026年立体停车场行业产销分析</w:t>
      </w:r>
    </w:p>
    <w:p>
      <w:pPr>
        <w:spacing w:before="75" w:after="0"/>
      </w:pPr>
      <w:r>
        <w:rPr/>
        <w:t xml:space="preserve">第二节 2021-2026年立体停车场行业盈利能力分析</w:t>
      </w:r>
    </w:p>
    <w:p>
      <w:pPr>
        <w:spacing w:before="75" w:after="0"/>
      </w:pPr>
      <w:r>
        <w:rPr/>
        <w:t xml:space="preserve">第三节 2021-2026年立体停车场行业偿债能力分析</w:t>
      </w:r>
    </w:p>
    <w:p>
      <w:pPr>
        <w:spacing w:before="75" w:after="0"/>
      </w:pPr>
      <w:r>
        <w:rPr/>
        <w:t xml:space="preserve">第四节 2021-2026年立体停车场行业营运能力分析</w:t>
      </w:r>
    </w:p>
    <w:p>
      <w:pPr>
        <w:spacing w:before="75" w:after="0"/>
      </w:pPr>
      <w:r>
        <w:rPr>
          <w:b w:val="1"/>
          <w:bCs w:val="1"/>
        </w:rPr>
        <w:t xml:space="preserve">第六章 2026-2031年立体停车场行业投资价值及行业发展预测</w:t>
      </w:r>
    </w:p>
    <w:p>
      <w:pPr>
        <w:spacing w:before="75" w:after="0"/>
      </w:pPr>
      <w:r>
        <w:rPr/>
        <w:t xml:space="preserve">第一节 2026-2031年立体停车场行业成长性分析</w:t>
      </w:r>
    </w:p>
    <w:p>
      <w:pPr>
        <w:spacing w:before="75" w:after="0"/>
      </w:pPr>
      <w:r>
        <w:rPr/>
        <w:t xml:space="preserve">第二节 2026-2031年立体停车场行业经营能力分析</w:t>
      </w:r>
    </w:p>
    <w:p>
      <w:pPr>
        <w:spacing w:before="75" w:after="0"/>
      </w:pPr>
      <w:r>
        <w:rPr/>
        <w:t xml:space="preserve">第三节 2026-2031年立体停车场行业盈利能力分析</w:t>
      </w:r>
    </w:p>
    <w:p>
      <w:pPr>
        <w:spacing w:before="75" w:after="0"/>
      </w:pPr>
      <w:r>
        <w:rPr/>
        <w:t xml:space="preserve">第四节 2026-2031年立体停车场行业偿债能力分析</w:t>
      </w:r>
    </w:p>
    <w:p>
      <w:pPr>
        <w:spacing w:before="75" w:after="0"/>
      </w:pPr>
      <w:r>
        <w:rPr/>
        <w:t xml:space="preserve">第五节 2026-2031年我国立体停车场行业产值预测</w:t>
      </w:r>
    </w:p>
    <w:p>
      <w:pPr>
        <w:spacing w:before="75" w:after="0"/>
      </w:pPr>
      <w:r>
        <w:rPr/>
        <w:t xml:space="preserve">第六节 2026-2031年我国立体停车场行业销售收入预测</w:t>
      </w:r>
    </w:p>
    <w:p>
      <w:pPr>
        <w:spacing w:before="75" w:after="0"/>
      </w:pPr>
      <w:r>
        <w:rPr/>
        <w:t xml:space="preserve">第七节 2026-2031年我国立体停车场行业总资产预测</w:t>
      </w:r>
    </w:p>
    <w:p>
      <w:pPr>
        <w:spacing w:before="75" w:after="0"/>
      </w:pPr>
      <w:r>
        <w:rPr>
          <w:b w:val="1"/>
          <w:bCs w:val="1"/>
        </w:rPr>
        <w:t xml:space="preserve">第七章 2021-2026年中国立体停车场产业行业重点区域运行分析</w:t>
      </w:r>
    </w:p>
    <w:p>
      <w:pPr>
        <w:spacing w:before="75" w:after="0"/>
      </w:pPr>
      <w:r>
        <w:rPr/>
        <w:t xml:space="preserve">第一节 2021-2026年华东地区立体停车场产业行业运行情况</w:t>
      </w:r>
    </w:p>
    <w:p>
      <w:pPr>
        <w:spacing w:before="75" w:after="0"/>
      </w:pPr>
      <w:r>
        <w:rPr/>
        <w:t xml:space="preserve">第二节 2021-2026年华南地区立体停车场产业行业运行情况</w:t>
      </w:r>
    </w:p>
    <w:p>
      <w:pPr>
        <w:spacing w:before="75" w:after="0"/>
      </w:pPr>
      <w:r>
        <w:rPr/>
        <w:t xml:space="preserve">第三节 2021-2026年华中地区立体停车场产业行业运行情况</w:t>
      </w:r>
    </w:p>
    <w:p>
      <w:pPr>
        <w:spacing w:before="75" w:after="0"/>
      </w:pPr>
      <w:r>
        <w:rPr/>
        <w:t xml:space="preserve">第四节 2021-2026年华北地区立体停车场产业行业运行情况</w:t>
      </w:r>
    </w:p>
    <w:p>
      <w:pPr>
        <w:spacing w:before="75" w:after="0"/>
      </w:pPr>
      <w:r>
        <w:rPr/>
        <w:t xml:space="preserve">第五节 2021-2026年西北地区立体停车场产业行业运行情况</w:t>
      </w:r>
    </w:p>
    <w:p>
      <w:pPr>
        <w:spacing w:before="75" w:after="0"/>
      </w:pPr>
      <w:r>
        <w:rPr/>
        <w:t xml:space="preserve">第六节 2021-2026年西南地区立体停车场产业行业运行情况</w:t>
      </w:r>
    </w:p>
    <w:p>
      <w:pPr>
        <w:spacing w:before="75" w:after="0"/>
      </w:pPr>
      <w:r>
        <w:rPr/>
        <w:t xml:space="preserve">第七节 2021-2026年东北地区立体停车场产业行业运行情况</w:t>
      </w:r>
    </w:p>
    <w:p>
      <w:pPr>
        <w:spacing w:before="75" w:after="0"/>
      </w:pPr>
      <w:r>
        <w:rPr/>
        <w:t xml:space="preserve">第八节 主要省市集中度及竞争力分析</w:t>
      </w:r>
    </w:p>
    <w:p>
      <w:pPr>
        <w:spacing w:before="75" w:after="0"/>
      </w:pPr>
      <w:r>
        <w:rPr>
          <w:b w:val="1"/>
          <w:bCs w:val="1"/>
        </w:rPr>
        <w:t xml:space="preserve">第八章 2021-2026年中国立体停车场行业重点企业竞争力分析</w:t>
      </w:r>
    </w:p>
    <w:p>
      <w:pPr>
        <w:spacing w:before="75" w:after="0"/>
      </w:pPr>
      <w:r>
        <w:rPr/>
        <w:t xml:space="preserve">第一节 北京航天汇信科技有限公司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唐山通宝停车设备有限公司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深圳怡丰自动化科技有限公司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大洋泊车股份有限公司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杭州西子石川岛停车设备有限公司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山东齐星铁塔科技股份有限公司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2026-2031年中国立体停车场行业消费者偏好调查</w:t>
      </w:r>
    </w:p>
    <w:p>
      <w:pPr>
        <w:spacing w:before="75" w:after="0"/>
      </w:pPr>
      <w:r>
        <w:rPr/>
        <w:t xml:space="preserve">第一节 立体停车场的品牌市场调查</w:t>
      </w:r>
    </w:p>
    <w:p>
      <w:pPr>
        <w:spacing w:before="75" w:after="0"/>
      </w:pPr>
      <w:r>
        <w:rPr/>
        <w:t xml:space="preserve">一、消费者对立体停车场品牌认知度宏观调查</w:t>
      </w:r>
    </w:p>
    <w:p>
      <w:pPr>
        <w:spacing w:before="75" w:after="0"/>
      </w:pPr>
      <w:r>
        <w:rPr/>
        <w:t xml:space="preserve">二、消费者对立体停车场的品牌偏好调查</w:t>
      </w:r>
    </w:p>
    <w:p>
      <w:pPr>
        <w:spacing w:before="75" w:after="0"/>
      </w:pPr>
      <w:r>
        <w:rPr/>
        <w:t xml:space="preserve">三、消费者对立体停车场品牌的首要认知渠道</w:t>
      </w:r>
    </w:p>
    <w:p>
      <w:pPr>
        <w:spacing w:before="75" w:after="0"/>
      </w:pPr>
      <w:r>
        <w:rPr/>
        <w:t xml:space="preserve">四、消费者经常购买的品牌调查</w:t>
      </w:r>
    </w:p>
    <w:p>
      <w:pPr>
        <w:spacing w:before="75" w:after="0"/>
      </w:pPr>
      <w:r>
        <w:rPr/>
        <w:t xml:space="preserve">五、立体停车场品牌忠诚度调查</w:t>
      </w:r>
    </w:p>
    <w:p>
      <w:pPr>
        <w:spacing w:before="75" w:after="0"/>
      </w:pPr>
      <w:r>
        <w:rPr/>
        <w:t xml:space="preserve">六、立体停车场品牌市场占有率调查</w:t>
      </w:r>
    </w:p>
    <w:p>
      <w:pPr>
        <w:spacing w:before="75" w:after="0"/>
      </w:pPr>
      <w:r>
        <w:rPr/>
        <w:t xml:space="preserve">七、消费者的消费理念调研</w:t>
      </w:r>
    </w:p>
    <w:p>
      <w:pPr>
        <w:spacing w:before="75" w:after="0"/>
      </w:pPr>
      <w:r>
        <w:rPr>
          <w:b w:val="1"/>
          <w:bCs w:val="1"/>
        </w:rPr>
        <w:t xml:space="preserve">第十章 中国立体停车场行业投资策略分析</w:t>
      </w:r>
    </w:p>
    <w:p>
      <w:pPr>
        <w:spacing w:before="75" w:after="0"/>
      </w:pPr>
      <w:r>
        <w:rPr/>
        <w:t xml:space="preserve">第一节 2021-2026年中国立体停车场行业投资环境分析</w:t>
      </w:r>
    </w:p>
    <w:p>
      <w:pPr>
        <w:spacing w:before="75" w:after="0"/>
      </w:pPr>
      <w:r>
        <w:rPr/>
        <w:t xml:space="preserve">第二节 2021-2026年中国立体停车场行业投资收益分析</w:t>
      </w:r>
    </w:p>
    <w:p>
      <w:pPr>
        <w:spacing w:before="75" w:after="0"/>
      </w:pPr>
      <w:r>
        <w:rPr/>
        <w:t xml:space="preserve">第三节 2021-2026年中国立体停车场行业产品投资方向</w:t>
      </w:r>
    </w:p>
    <w:p>
      <w:pPr>
        <w:spacing w:before="75" w:after="0"/>
      </w:pPr>
      <w:r>
        <w:rPr/>
        <w:t xml:space="preserve">第四节 2026-2031年中国立体停车场行业投资收益预测</w:t>
      </w:r>
    </w:p>
    <w:p>
      <w:pPr>
        <w:spacing w:before="75" w:after="0"/>
      </w:pPr>
      <w:r>
        <w:rPr/>
        <w:t xml:space="preserve">一、预测理论依据</w:t>
      </w:r>
    </w:p>
    <w:p>
      <w:pPr>
        <w:spacing w:before="75" w:after="0"/>
      </w:pPr>
      <w:r>
        <w:rPr/>
        <w:t xml:space="preserve">二、2026-2031年中国立体停车场行业工业总产值预测</w:t>
      </w:r>
    </w:p>
    <w:p>
      <w:pPr>
        <w:spacing w:before="75" w:after="0"/>
      </w:pPr>
      <w:r>
        <w:rPr/>
        <w:t xml:space="preserve">三、2026-2031年中国立体停车场行业销售收入预测</w:t>
      </w:r>
    </w:p>
    <w:p>
      <w:pPr>
        <w:spacing w:before="75" w:after="0"/>
      </w:pPr>
      <w:r>
        <w:rPr/>
        <w:t xml:space="preserve">四、2026-2031年中国立体停车场行业利润总额预测</w:t>
      </w:r>
    </w:p>
    <w:p>
      <w:pPr>
        <w:spacing w:before="75" w:after="0"/>
      </w:pPr>
      <w:r>
        <w:rPr/>
        <w:t xml:space="preserve">五、2026-2031年中国立体停车场行业总资产预测</w:t>
      </w:r>
    </w:p>
    <w:p>
      <w:pPr>
        <w:spacing w:before="75" w:after="0"/>
      </w:pPr>
      <w:r>
        <w:rPr>
          <w:b w:val="1"/>
          <w:bCs w:val="1"/>
        </w:rPr>
        <w:t xml:space="preserve">第十一章 中国立体停车场行业投资风险分析</w:t>
      </w:r>
    </w:p>
    <w:p>
      <w:pPr>
        <w:spacing w:before="75" w:after="0"/>
      </w:pPr>
      <w:r>
        <w:rPr/>
        <w:t xml:space="preserve">第一节 中国立体停车场行业内部风险分析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中国立体停车场行业外部风险分析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立体停车场行业发展趋势与投资战略研究</w:t>
      </w:r>
    </w:p>
    <w:p>
      <w:pPr>
        <w:spacing w:before="75" w:after="0"/>
      </w:pPr>
      <w:r>
        <w:rPr/>
        <w:t xml:space="preserve">第一节 立体停车场市场发展潜力分析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立体停车场行业发展趋势分析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立体停车场行业发展战略研究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图表：立体停车场产业链分析</w:t>
      </w:r>
    </w:p>
    <w:p>
      <w:pPr>
        <w:spacing w:before="75" w:after="0"/>
      </w:pPr>
      <w:r>
        <w:rPr/>
        <w:t xml:space="preserve">图表：国际立体停车场市场规模</w:t>
      </w:r>
    </w:p>
    <w:p>
      <w:pPr>
        <w:spacing w:before="75" w:after="0"/>
      </w:pPr>
      <w:r>
        <w:rPr/>
        <w:t xml:space="preserve">图表：国际立体停车场生命周期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图表：2021-2026年中国立体停车场市场规模</w:t>
      </w:r>
    </w:p>
    <w:p>
      <w:pPr>
        <w:spacing w:before="75" w:after="0"/>
      </w:pPr>
      <w:r>
        <w:rPr/>
        <w:t xml:space="preserve">图表：2021-2026年我国立体停车场需求情况</w:t>
      </w:r>
    </w:p>
    <w:p>
      <w:pPr>
        <w:spacing w:before="75" w:after="0"/>
      </w:pPr>
      <w:r>
        <w:rPr/>
        <w:t xml:space="preserve">图表：2026-2031年中国立体停车场市场规模预测</w:t>
      </w:r>
    </w:p>
    <w:p>
      <w:pPr>
        <w:spacing w:before="75" w:after="0"/>
      </w:pPr>
      <w:r>
        <w:rPr/>
        <w:t xml:space="preserve">图表：2026-2031年我国立体停车场供应情况预测</w:t>
      </w:r>
    </w:p>
    <w:p>
      <w:pPr>
        <w:spacing w:before="75" w:after="0"/>
      </w:pPr>
      <w:r>
        <w:rPr/>
        <w:t xml:space="preserve">图表：2026-2031年我国立体停车场需求情况预测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2026-2031年立体停车场产业深度调研及未来发展现状趋势预测报告</dc:title>
  <dc:description>2026-2031年立体停车场产业深度调研及未来发展现状趋势预测报告</dc:description>
  <dc:subject>2026-2031年立体停车场产业深度调研及未来发展现状趋势预测报告</dc:subject>
  <cp:keywords>研究报告</cp:keywords>
  <cp:category>研究报告</cp:category>
  <cp:lastModifiedBy>北京中道泰和信息咨询有限公司</cp:lastModifiedBy>
  <dcterms:created xsi:type="dcterms:W3CDTF">2026-03-26T13:33:17+08:00</dcterms:created>
  <dcterms:modified xsi:type="dcterms:W3CDTF">2026-03-26T13:33:17+08:00</dcterms:modified>
</cp:coreProperties>
</file>

<file path=docProps/custom.xml><?xml version="1.0" encoding="utf-8"?>
<Properties xmlns="http://schemas.openxmlformats.org/officeDocument/2006/custom-properties" xmlns:vt="http://schemas.openxmlformats.org/officeDocument/2006/docPropsVTypes"/>
</file>