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2024-2029年大健康产业深度调研及未来发展现状趋势预测报告</w:t>
      </w:r>
    </w:p>
    <w:p>
      <w:pPr>
        <w:spacing w:after="150"/>
      </w:pPr>
      <w:r>
        <w:rPr>
          <w:b w:val="1"/>
          <w:bCs w:val="1"/>
        </w:rPr>
        <w:t xml:space="preserve">报告简介</w:t>
      </w:r>
    </w:p>
    <w:p>
      <w:pPr>
        <w:spacing w:after="150"/>
      </w:pPr>
      <w:r>
        <w:rPr/>
        <w:t xml:space="preserve">大健康产业是指与维持健康、修复健康、促进健康相关的一系列健康产品生产经营、服务提供和信息传播等产业的统称。产业范畴上包括药品、医疗器械、中药材、医用材料、保健食品、保健产品(健康用品)、健康器械等在内的健康制造业，以及包含医疗服务、健康管理、健康养老、调理康复、科学健身、营养保健、健康检测、健康咨询、健康信息、健康保险、健康理财等在内的健康服务业。</w:t>
      </w:r>
    </w:p>
    <w:p>
      <w:pPr>
        <w:spacing w:after="150"/>
      </w:pPr>
      <w:r>
        <w:rPr/>
        <w:t xml:space="preserve">近年来，随着产业规模快速增长和产业链持续延伸拓展，健康产业已成为世界许多国家特别是美欧发达国家和广大新兴市场国家有效应对金融危机冲击、增强经济发展活力、满足多样化健康需求、加快抢占全球健康产业分工新制高点的战略选择。我国健康产业发展同样处于重要战略机遇期。伴随我国经济持续快速发展，城镇化进程加速，慢性病发病率不断增长，人口老龄化程度日益加深，加之医学技术进步，医疗与互联网加速融合，我国人民群众健康消费需求持续释放，健康产业规模不断增长，大健康产业驶入高速发展的快车道。我国大健康产业市场规模由2010年的19308亿元，上升至2016年的56073亿元，到2017年我国大健康产业规模上升至6.2万亿元，2011-2017年复合增长率达15.6%。初步测算2018年我国大健康产业规模突破7万亿元，达到7.01万亿元，2019年为7.82万亿元，2020年约为8.75万亿元。</w:t>
      </w:r>
    </w:p>
    <w:p>
      <w:pPr>
        <w:spacing w:after="150"/>
      </w:pPr>
      <w:r>
        <w:rPr/>
        <w:t xml:space="preserve">从大健康产业政策面来看，国家政策对大健康产业的支持力度不断加强，各类政策持续驱动了大健康产业的快速发展。2019年7月15日，国务院印发了《关于实施健康中国行动的意见》和《健康中国行动组织实施和考核方案》，健康中国行动推进委员印发《健康中国行动(2019-2030年)》。这三个文件被统称为健康中国行动有关文件，可以看作是健康中国战略和《“健康中国2030”规划纲要》的施工图和路线图。2019年9月29日，国家发改委、国家卫生健康委等21部门联合印发《促进健康产业高质量发展行动纲要(2019-2022年)》，提出到2022年形成若干有较强影响力的健康产业集群，将围绕重点领域和关键环节实施10项重大工程。2019年12月28日，十三届全国人大常委会第十五次会议表决通过了《基本医疗卫生与健康促进法》。这是我国卫生健康领域首部基础性、综合性的法律，将统领现行十余部专门法律，并引领未来相关立法。为进一步推动健康中国行动有关工作落实落地，2021年4月13日，健康中国行动推进委员会印发《健康中国行动2021年工作要点》，明确了21项重点工作内容，要求组织开展19项活动。</w:t>
      </w:r>
    </w:p>
    <w:p>
      <w:pPr>
        <w:spacing w:after="150"/>
      </w:pPr>
      <w:r>
        <w:rPr/>
        <w:t xml:space="preserve">从大健康产业技术层面来看，不断涌现的创新技术为大健康产业注入无限活力。目前，牵动人心的新型肺炎疫情防控工作进入关键期。此次抗击新型肺炎疫情很大的一个特点，是远程医疗会诊等高新科技在防疫阻击战中贡献了重要的力量。疫情发生以来，部分央企携手民营企业充分开展远程医疗、AI辅助诊断、5G与人工智能应用结合等服务保障，在疫情防控阻击战中展示科技力量。</w:t>
      </w:r>
    </w:p>
    <w:p>
      <w:pPr>
        <w:spacing w:after="150"/>
      </w:pPr>
      <w:r>
        <w:rPr/>
        <w:t xml:space="preserve">此次新型冠状病毒疫情事件后，国家政策会大力支持医药研究、保健养生品的开发、医疗防护。整个医疗体制估计会开启改革大潮，医患关系、医患矛盾会得到明显的改善。国家会加速健康产业的发展，我国大健康产业必将迎来井喷式发展。</w:t>
      </w:r>
    </w:p>
    <w:p>
      <w:pPr>
        <w:spacing w:after="150"/>
      </w:pPr>
      <w:r>
        <w:rPr/>
        <w:t xml:space="preserve">2020年，中国医疗健康产业投融资总额达到创下历史新高的1626.5亿人民币，同比增长58%;但融资交易仅767起，同比下滑6%。2020年上半年新冠疫情导致短期资金收紧，我国医疗健康融资项目大幅下降，仅297起交易融资520亿人民币;而在下半年涌入医疗健康产业的资金则出现超强反弹，470起融资事件筹集超过1000亿人民币，使得全年融资总额飙升至历史首位。2021年第一季度，国内医疗健康产业共发生258起融资事件，融资总额达494亿人民币，同比增长约203%;2020年Q1在疫情影响下，国内医疗健康产业融资事件数量下降较为剧烈，而2021年融资事件数量翻倍。除了2020年新冠疫情对医疗健康资本的涌入具有催化作用之外，在国内政策的强力推进下，国内外医疗企业加速提高自身核心竞争力，企业也从营销驱动转为研发驱动，吸引了更多市场上的人才与资源。我们相信未来国内医疗健康产业仍然具备良好的发展前景。</w:t>
      </w:r>
    </w:p>
    <w:p>
      <w:pPr>
        <w:spacing w:after="150"/>
      </w:pPr>
      <w:r>
        <w:rPr/>
        <w:t xml:space="preserve">大健康行业研究报告旨在从国家经济和产业发展的战略入手，分析大健康未来的政策走向和监管体制的发展趋势，挖掘大健康行业的市场潜力，基于重点细分市场领域的深度研究，提供对产业规模、产业结构、区域结构、市场竞争、产业盈利水平等多个角度市场变化的生动描绘，清晰发展方向。预测未来大健康业务的市场前景，以帮助客户拨开政策迷雾，寻找大健康行业的投资商机。报告在大量的分析、预测的基础上，研究了大健康行业今后的发展与投资策略，为大健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健康相关企业和科研单位等的实地调查，对国内外大健康行业的供给与需求状况、相关行业的发展状况、市场消费变化等进行了分析。重点研究了主要大健康品牌的发展状况，以及未来中国大健康行业将面临的机遇以及企业的应对策略。报告还分析了大健康市场的竞争格局，行业的发展动向，并对行业相关政策进行了介绍和政策趋向研判，是大健康生产企业、科研单位、零售企业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世界大健康行业发展情况分析</w:t>
      </w:r>
    </w:p>
    <w:p>
      <w:pPr>
        <w:spacing w:after="150"/>
      </w:pPr>
      <w:r>
        <w:rPr/>
        <w:t xml:space="preserve">第一节 世界大健康行业分析</w:t>
      </w:r>
    </w:p>
    <w:p>
      <w:pPr>
        <w:spacing w:after="150"/>
      </w:pPr>
      <w:r>
        <w:rPr/>
        <w:t xml:space="preserve">一、世界大健康行业特点</w:t>
      </w:r>
    </w:p>
    <w:p>
      <w:pPr>
        <w:spacing w:after="150"/>
      </w:pPr>
      <w:r>
        <w:rPr/>
        <w:t xml:space="preserve">二、世界大健康行业动态</w:t>
      </w:r>
    </w:p>
    <w:p>
      <w:pPr>
        <w:spacing w:after="150"/>
      </w:pPr>
      <w:r>
        <w:rPr/>
        <w:t xml:space="preserve">三、世界大健康行业动态</w:t>
      </w:r>
    </w:p>
    <w:p>
      <w:pPr>
        <w:spacing w:after="150"/>
      </w:pPr>
      <w:r>
        <w:rPr/>
        <w:t xml:space="preserve">第二节 世界大健康市场分析</w:t>
      </w:r>
    </w:p>
    <w:p>
      <w:pPr>
        <w:spacing w:after="150"/>
      </w:pPr>
      <w:r>
        <w:rPr/>
        <w:t xml:space="preserve">一、世界大健康消费情况</w:t>
      </w:r>
    </w:p>
    <w:p>
      <w:pPr>
        <w:spacing w:after="150"/>
      </w:pPr>
      <w:r>
        <w:rPr/>
        <w:t xml:space="preserve">二、世界大健康消费结构</w:t>
      </w:r>
    </w:p>
    <w:p>
      <w:pPr>
        <w:spacing w:after="150"/>
      </w:pPr>
      <w:r>
        <w:rPr/>
        <w:t xml:space="preserve">三、世界大健康价格分析</w:t>
      </w:r>
    </w:p>
    <w:p>
      <w:pPr>
        <w:spacing w:after="150"/>
      </w:pPr>
      <w:r>
        <w:rPr/>
        <w:t xml:space="preserve">第三节 2019-2023年中外大健康市场对比</w:t>
      </w:r>
    </w:p>
    <w:p>
      <w:pPr>
        <w:spacing w:after="150"/>
      </w:pPr>
      <w:r>
        <w:rPr>
          <w:b w:val="1"/>
          <w:bCs w:val="1"/>
        </w:rPr>
        <w:t xml:space="preserve">第二章 中国大健康行业供给情况分析及趋势</w:t>
      </w:r>
    </w:p>
    <w:p>
      <w:pPr>
        <w:spacing w:after="150"/>
      </w:pPr>
      <w:r>
        <w:rPr/>
        <w:t xml:space="preserve">第一节 2019-2023年中国大健康行业市场供给分析</w:t>
      </w:r>
    </w:p>
    <w:p>
      <w:pPr>
        <w:spacing w:after="150"/>
      </w:pPr>
      <w:r>
        <w:rPr/>
        <w:t xml:space="preserve">一、大健康整体供给情况分析</w:t>
      </w:r>
    </w:p>
    <w:p>
      <w:pPr>
        <w:spacing w:after="150"/>
      </w:pPr>
      <w:r>
        <w:rPr/>
        <w:t xml:space="preserve">二、大健康重点区域供给分析</w:t>
      </w:r>
    </w:p>
    <w:p>
      <w:pPr>
        <w:spacing w:after="150"/>
      </w:pPr>
      <w:r>
        <w:rPr/>
        <w:t xml:space="preserve">第二节 大健康行业供给关系因素分析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2024-2029年中国大健康行业市场供给趋势</w:t>
      </w:r>
    </w:p>
    <w:p>
      <w:pPr>
        <w:spacing w:after="150"/>
      </w:pPr>
      <w:r>
        <w:rPr/>
        <w:t xml:space="preserve">一、大健康整体供给情况趋势分析</w:t>
      </w:r>
    </w:p>
    <w:p>
      <w:pPr>
        <w:spacing w:after="150"/>
      </w:pPr>
      <w:r>
        <w:rPr/>
        <w:t xml:space="preserve">二、大健康重点区域供给趋势分析</w:t>
      </w:r>
    </w:p>
    <w:p>
      <w:pPr>
        <w:spacing w:after="150"/>
      </w:pPr>
      <w:r>
        <w:rPr/>
        <w:t xml:space="preserve">三、影响未来大健康供给的因素分析</w:t>
      </w:r>
    </w:p>
    <w:p>
      <w:pPr>
        <w:spacing w:after="150"/>
      </w:pPr>
      <w:r>
        <w:rPr>
          <w:b w:val="1"/>
          <w:bCs w:val="1"/>
        </w:rPr>
        <w:t xml:space="preserve">第三章 新冠疫情下大健康行业宏观经济环境分析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2019-2023年中国大健康行业发展概况</w:t>
      </w:r>
    </w:p>
    <w:p>
      <w:pPr>
        <w:spacing w:after="150"/>
      </w:pPr>
      <w:r>
        <w:rPr/>
        <w:t xml:space="preserve">第一节 2019-2023年中国大健康行业发展态势分析</w:t>
      </w:r>
    </w:p>
    <w:p>
      <w:pPr>
        <w:spacing w:after="150"/>
      </w:pPr>
      <w:r>
        <w:rPr/>
        <w:t xml:space="preserve">第二节 2019-2023年中国大健康行业发展特点分析</w:t>
      </w:r>
    </w:p>
    <w:p>
      <w:pPr>
        <w:spacing w:after="150"/>
      </w:pPr>
      <w:r>
        <w:rPr/>
        <w:t xml:space="preserve">第三节 2019-2023年中国大健康行业市场供需分析</w:t>
      </w:r>
    </w:p>
    <w:p>
      <w:pPr>
        <w:spacing w:after="150"/>
      </w:pPr>
      <w:r>
        <w:rPr/>
        <w:t xml:space="preserve">第四节 2019-2023年中国大健康行业价格分析</w:t>
      </w:r>
    </w:p>
    <w:p>
      <w:pPr>
        <w:spacing w:after="150"/>
      </w:pPr>
      <w:r>
        <w:rPr>
          <w:b w:val="1"/>
          <w:bCs w:val="1"/>
        </w:rPr>
        <w:t xml:space="preserve">第五章 2019-2023年中国大健康行业整体运行状况</w:t>
      </w:r>
    </w:p>
    <w:p>
      <w:pPr>
        <w:spacing w:after="150"/>
      </w:pPr>
      <w:r>
        <w:rPr/>
        <w:t xml:space="preserve">第一节 2019-2023年大健康行业产销分析</w:t>
      </w:r>
    </w:p>
    <w:p>
      <w:pPr>
        <w:spacing w:after="150"/>
      </w:pPr>
      <w:r>
        <w:rPr/>
        <w:t xml:space="preserve">第二节 2019-2023年大健康行业盈利能力分析</w:t>
      </w:r>
    </w:p>
    <w:p>
      <w:pPr>
        <w:spacing w:after="150"/>
      </w:pPr>
      <w:r>
        <w:rPr/>
        <w:t xml:space="preserve">第三节 2019-2023年大健康行业偿债能力分析</w:t>
      </w:r>
    </w:p>
    <w:p>
      <w:pPr>
        <w:spacing w:after="150"/>
      </w:pPr>
      <w:r>
        <w:rPr/>
        <w:t xml:space="preserve">第四节 2019-2023年大健康行业营运能力分析</w:t>
      </w:r>
    </w:p>
    <w:p>
      <w:pPr>
        <w:spacing w:after="150"/>
      </w:pPr>
      <w:r>
        <w:rPr>
          <w:b w:val="1"/>
          <w:bCs w:val="1"/>
        </w:rPr>
        <w:t xml:space="preserve">第六章 2024-2029年大健康行业投资价值及行业发展预测</w:t>
      </w:r>
    </w:p>
    <w:p>
      <w:pPr>
        <w:spacing w:after="150"/>
      </w:pPr>
      <w:r>
        <w:rPr/>
        <w:t xml:space="preserve">第一节 2024-2029年大健康行业成长性分析</w:t>
      </w:r>
    </w:p>
    <w:p>
      <w:pPr>
        <w:spacing w:after="150"/>
      </w:pPr>
      <w:r>
        <w:rPr/>
        <w:t xml:space="preserve">第二节 2024-2029年大健康行业经营能力分析</w:t>
      </w:r>
    </w:p>
    <w:p>
      <w:pPr>
        <w:spacing w:after="150"/>
      </w:pPr>
      <w:r>
        <w:rPr/>
        <w:t xml:space="preserve">第三节 2024-2029年大健康行业盈利能力分析</w:t>
      </w:r>
    </w:p>
    <w:p>
      <w:pPr>
        <w:spacing w:after="150"/>
      </w:pPr>
      <w:r>
        <w:rPr/>
        <w:t xml:space="preserve">第四节 2024-2029年大健康行业偿债能力分析</w:t>
      </w:r>
    </w:p>
    <w:p>
      <w:pPr>
        <w:spacing w:after="150"/>
      </w:pPr>
      <w:r>
        <w:rPr/>
        <w:t xml:space="preserve">第五节 2024-2029年我国大健康行业产值预测</w:t>
      </w:r>
    </w:p>
    <w:p>
      <w:pPr>
        <w:spacing w:after="150"/>
      </w:pPr>
      <w:r>
        <w:rPr/>
        <w:t xml:space="preserve">第六节 2024-2029年我国大健康行业销售收入预测</w:t>
      </w:r>
    </w:p>
    <w:p>
      <w:pPr>
        <w:spacing w:after="150"/>
      </w:pPr>
      <w:r>
        <w:rPr/>
        <w:t xml:space="preserve">第七节 2024-2029年我国大健康行业总资产预测</w:t>
      </w:r>
    </w:p>
    <w:p>
      <w:pPr>
        <w:spacing w:after="150"/>
      </w:pPr>
      <w:r>
        <w:rPr>
          <w:b w:val="1"/>
          <w:bCs w:val="1"/>
        </w:rPr>
        <w:t xml:space="preserve">第七章 2019-2023年中国大健康产业行业重点区域运行分析</w:t>
      </w:r>
    </w:p>
    <w:p>
      <w:pPr>
        <w:spacing w:after="150"/>
      </w:pPr>
      <w:r>
        <w:rPr/>
        <w:t xml:space="preserve">第一节 2019-2023年华东地区大健康产业行业运行情况</w:t>
      </w:r>
    </w:p>
    <w:p>
      <w:pPr>
        <w:spacing w:after="150"/>
      </w:pPr>
      <w:r>
        <w:rPr/>
        <w:t xml:space="preserve">第二节 2019-2023年华南地区大健康产业行业运行情况</w:t>
      </w:r>
    </w:p>
    <w:p>
      <w:pPr>
        <w:spacing w:after="150"/>
      </w:pPr>
      <w:r>
        <w:rPr/>
        <w:t xml:space="preserve">第三节 2019-2023年华中地区大健康产业行业运行情况</w:t>
      </w:r>
    </w:p>
    <w:p>
      <w:pPr>
        <w:spacing w:after="150"/>
      </w:pPr>
      <w:r>
        <w:rPr/>
        <w:t xml:space="preserve">第四节 2019-2023年华北地区大健康产业行业运行情况</w:t>
      </w:r>
    </w:p>
    <w:p>
      <w:pPr>
        <w:spacing w:after="150"/>
      </w:pPr>
      <w:r>
        <w:rPr/>
        <w:t xml:space="preserve">第五节 2019-2023年西北地区大健康产业行业运行情况</w:t>
      </w:r>
    </w:p>
    <w:p>
      <w:pPr>
        <w:spacing w:after="150"/>
      </w:pPr>
      <w:r>
        <w:rPr/>
        <w:t xml:space="preserve">第六节 2019-2023年西南地区大健康产业行业运行情况</w:t>
      </w:r>
    </w:p>
    <w:p>
      <w:pPr>
        <w:spacing w:after="150"/>
      </w:pPr>
      <w:r>
        <w:rPr/>
        <w:t xml:space="preserve">第七节 2019-2023年东北地区大健康产业行业运行情况</w:t>
      </w:r>
    </w:p>
    <w:p>
      <w:pPr>
        <w:spacing w:after="150"/>
      </w:pPr>
      <w:r>
        <w:rPr/>
        <w:t xml:space="preserve">第八节 主要省市集中度及竞争力分析</w:t>
      </w:r>
    </w:p>
    <w:p>
      <w:pPr>
        <w:spacing w:after="150"/>
      </w:pPr>
      <w:r>
        <w:rPr>
          <w:b w:val="1"/>
          <w:bCs w:val="1"/>
        </w:rPr>
        <w:t xml:space="preserve">第八章 2019-2023年中国大健康行业重点企业竞争力分析</w:t>
      </w:r>
    </w:p>
    <w:p>
      <w:pPr>
        <w:spacing w:after="150"/>
      </w:pPr>
      <w:r>
        <w:rPr/>
        <w:t xml:space="preserve">第一节 华润三九医药股份有限公司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北京同仁堂股份有限公司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美年大健康产业控股股份有限公司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东阿阿胶股份有限公司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天士力制药集团股份有限公司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2024-2029年中国大健康行业消费者偏好调查</w:t>
      </w:r>
    </w:p>
    <w:p>
      <w:pPr>
        <w:spacing w:after="150"/>
      </w:pPr>
      <w:r>
        <w:rPr/>
        <w:t xml:space="preserve">第一节 大健康的品牌市场调查</w:t>
      </w:r>
    </w:p>
    <w:p>
      <w:pPr>
        <w:spacing w:after="150"/>
      </w:pPr>
      <w:r>
        <w:rPr/>
        <w:t xml:space="preserve">一、消费者对大健康品牌认知度宏观调查</w:t>
      </w:r>
    </w:p>
    <w:p>
      <w:pPr>
        <w:spacing w:after="150"/>
      </w:pPr>
      <w:r>
        <w:rPr/>
        <w:t xml:space="preserve">二、消费者对大健康的品牌偏好调查</w:t>
      </w:r>
    </w:p>
    <w:p>
      <w:pPr>
        <w:spacing w:after="150"/>
      </w:pPr>
      <w:r>
        <w:rPr/>
        <w:t xml:space="preserve">三、消费者对大健康品牌的首要认知渠道</w:t>
      </w:r>
    </w:p>
    <w:p>
      <w:pPr>
        <w:spacing w:after="150"/>
      </w:pPr>
      <w:r>
        <w:rPr/>
        <w:t xml:space="preserve">四、消费者经常购买的品牌调查</w:t>
      </w:r>
    </w:p>
    <w:p>
      <w:pPr>
        <w:spacing w:after="150"/>
      </w:pPr>
      <w:r>
        <w:rPr/>
        <w:t xml:space="preserve">五、大健康品牌忠诚度调查</w:t>
      </w:r>
    </w:p>
    <w:p>
      <w:pPr>
        <w:spacing w:after="150"/>
      </w:pPr>
      <w:r>
        <w:rPr/>
        <w:t xml:space="preserve">六、大健康品牌市场占有率调查</w:t>
      </w:r>
    </w:p>
    <w:p>
      <w:pPr>
        <w:spacing w:after="150"/>
      </w:pPr>
      <w:r>
        <w:rPr/>
        <w:t xml:space="preserve">七、消费者的消费理念调研</w:t>
      </w:r>
    </w:p>
    <w:p>
      <w:pPr>
        <w:spacing w:after="150"/>
      </w:pPr>
      <w:r>
        <w:rPr>
          <w:b w:val="1"/>
          <w:bCs w:val="1"/>
        </w:rPr>
        <w:t xml:space="preserve">第十章 中国大健康行业投资策略分析</w:t>
      </w:r>
    </w:p>
    <w:p>
      <w:pPr>
        <w:spacing w:after="150"/>
      </w:pPr>
      <w:r>
        <w:rPr/>
        <w:t xml:space="preserve">第一节 2019-2023年中国大健康行业投资环境分析</w:t>
      </w:r>
    </w:p>
    <w:p>
      <w:pPr>
        <w:spacing w:after="150"/>
      </w:pPr>
      <w:r>
        <w:rPr/>
        <w:t xml:space="preserve">第二节 2019-2023年中国大健康行业投资收益分析</w:t>
      </w:r>
    </w:p>
    <w:p>
      <w:pPr>
        <w:spacing w:after="150"/>
      </w:pPr>
      <w:r>
        <w:rPr/>
        <w:t xml:space="preserve">第三节 2019-2023年中国大健康行业产品投资方向</w:t>
      </w:r>
    </w:p>
    <w:p>
      <w:pPr>
        <w:spacing w:after="150"/>
      </w:pPr>
      <w:r>
        <w:rPr/>
        <w:t xml:space="preserve">第四节 2024-2029年中国大健康行业投资收益预测</w:t>
      </w:r>
    </w:p>
    <w:p>
      <w:pPr>
        <w:spacing w:after="150"/>
      </w:pPr>
      <w:r>
        <w:rPr/>
        <w:t xml:space="preserve">一、预测理论依据</w:t>
      </w:r>
    </w:p>
    <w:p>
      <w:pPr>
        <w:spacing w:after="150"/>
      </w:pPr>
      <w:r>
        <w:rPr/>
        <w:t xml:space="preserve">二、2024-2029年中国大健康行业工业总产值预测</w:t>
      </w:r>
    </w:p>
    <w:p>
      <w:pPr>
        <w:spacing w:after="150"/>
      </w:pPr>
      <w:r>
        <w:rPr/>
        <w:t xml:space="preserve">三、2024-2029年中国大健康行业销售收入预测</w:t>
      </w:r>
    </w:p>
    <w:p>
      <w:pPr>
        <w:spacing w:after="150"/>
      </w:pPr>
      <w:r>
        <w:rPr/>
        <w:t xml:space="preserve">四、2024-2029年中国大健康行业利润总额预测</w:t>
      </w:r>
    </w:p>
    <w:p>
      <w:pPr>
        <w:spacing w:after="150"/>
      </w:pPr>
      <w:r>
        <w:rPr/>
        <w:t xml:space="preserve">五、2024-2029年中国大健康行业总资产预测</w:t>
      </w:r>
    </w:p>
    <w:p>
      <w:pPr>
        <w:spacing w:after="150"/>
      </w:pPr>
      <w:r>
        <w:rPr>
          <w:b w:val="1"/>
          <w:bCs w:val="1"/>
        </w:rPr>
        <w:t xml:space="preserve">第十一章 中国大健康行业投资风险分析</w:t>
      </w:r>
    </w:p>
    <w:p>
      <w:pPr>
        <w:spacing w:after="150"/>
      </w:pPr>
      <w:r>
        <w:rPr/>
        <w:t xml:space="preserve">第一节 中国大健康行业内部风险分析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中国大健康行业外部风险分析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大健康行业发展趋势与投资战略研究</w:t>
      </w:r>
    </w:p>
    <w:p>
      <w:pPr>
        <w:spacing w:after="150"/>
      </w:pPr>
      <w:r>
        <w:rPr/>
        <w:t xml:space="preserve">第一节 大健康市场发展潜力分析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大健康行业发展战略研究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图表：大健康产业链分析</w:t>
      </w:r>
    </w:p>
    <w:p>
      <w:pPr>
        <w:spacing w:after="150"/>
      </w:pPr>
      <w:r>
        <w:rPr/>
        <w:t xml:space="preserve">图表：国际大健康市场规模</w:t>
      </w:r>
    </w:p>
    <w:p>
      <w:pPr>
        <w:spacing w:after="150"/>
      </w:pPr>
      <w:r>
        <w:rPr/>
        <w:t xml:space="preserve">图表：国际大健康生命周期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图表：2019-2023年中国大健康市场规模</w:t>
      </w:r>
    </w:p>
    <w:p>
      <w:pPr>
        <w:spacing w:after="150"/>
      </w:pPr>
      <w:r>
        <w:rPr/>
        <w:t xml:space="preserve">图表：2019-2023年我国大健康需求情况</w:t>
      </w:r>
    </w:p>
    <w:p>
      <w:pPr>
        <w:spacing w:after="150"/>
      </w:pPr>
      <w:r>
        <w:rPr/>
        <w:t xml:space="preserve">图表：2024-2029年中国大健康市场规模预测</w:t>
      </w:r>
    </w:p>
    <w:p>
      <w:pPr>
        <w:spacing w:after="150"/>
      </w:pPr>
      <w:r>
        <w:rPr/>
        <w:t xml:space="preserve">图表：2024-2029年我国大健康供应情况预测</w:t>
      </w:r>
    </w:p>
    <w:p>
      <w:pPr>
        <w:spacing w:after="150"/>
      </w:pPr>
      <w:r>
        <w:rPr/>
        <w:t xml:space="preserve">图表：2024-2029年我国大健康需求情况预测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2024-2029年大健康产业深度调研及未来发展现状趋势预测报告</dc:title>
  <dc:description>2024-2029年大健康产业深度调研及未来发展现状趋势预测报告</dc:description>
  <dc:subject>2024-2029年大健康产业深度调研及未来发展现状趋势预测报告</dc:subject>
  <cp:keywords>研究报告</cp:keywords>
  <cp:category>研究报告</cp:category>
  <cp:lastModifiedBy>北京中道泰和信息咨询有限公司</cp:lastModifiedBy>
  <dcterms:created xsi:type="dcterms:W3CDTF">2024-01-24T04:10:47+08:00</dcterms:created>
  <dcterms:modified xsi:type="dcterms:W3CDTF">2024-01-24T04:10:47+08:00</dcterms:modified>
</cp:coreProperties>
</file>

<file path=docProps/custom.xml><?xml version="1.0" encoding="utf-8"?>
<Properties xmlns="http://schemas.openxmlformats.org/officeDocument/2006/custom-properties" xmlns:vt="http://schemas.openxmlformats.org/officeDocument/2006/docPropsVTypes"/>
</file>