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2026-2031年中国市值管理服务行业市场调研及投资咨询分析报告</w:t>
      </w:r>
    </w:p>
    <w:p>
      <w:pPr>
        <w:spacing w:after="150"/>
      </w:pPr>
      <w:r>
        <w:rPr>
          <w:b w:val="1"/>
          <w:bCs w:val="1"/>
        </w:rPr>
        <w:t xml:space="preserve">报告简介</w:t>
      </w:r>
    </w:p>
    <w:p>
      <w:pPr>
        <w:spacing w:after="150"/>
      </w:pPr>
      <w:r>
        <w:rPr/>
        <w:t xml:space="preserve">市值管理服务行业研究报告旨在从国家经济和产业发展的战略入手，分析市值管理服务未来的政策走向和监管体制的发展趋势，挖掘市值管理服务行业的市场潜力，基于重点细分市场领域的深度研究，提供对产业规模、产业结构、区域结构、市场竞争、产业盈利水平等多个角度市场变化的生动描绘，清晰发展方向。预测未来市值管理服务业务的市场前景，以帮助客户拨开政策迷雾，寻找市值管理服务行业的投资商机。报告在大量的分析、预测的基础上，研究了市值管理服务行业今后的发展与投资策略，为市值管理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市值管理服务相关企业和科研单位等的实地调查，对国内外市值管理服务行业的供给与需求状况、相关行业的发展状况、市场消费变化等进行了分析。重点研究了主要市值管理服务品牌的发展状况，以及未来中国市值管理服务行业将面临的机遇以及企业的应对策略。报告还分析了市值管理服务市场的竞争格局，行业的发展动向，并对行业相关政策进行了介绍和政策趋向研判，是市值管理服务生产企业、科研单位、零售企业等单位准确了解目前市值管理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市值管理服务综述</w:t>
      </w:r>
    </w:p>
    <w:p>
      <w:pPr>
        <w:spacing w:before="75" w:after="0"/>
      </w:pPr>
      <w:r>
        <w:rPr/>
        <w:t xml:space="preserve">1.1 市值管理相关概述</w:t>
      </w:r>
    </w:p>
    <w:p>
      <w:pPr>
        <w:spacing w:before="75" w:after="0"/>
      </w:pPr>
      <w:r>
        <w:rPr/>
        <w:t xml:space="preserve">1.1.1 市值管理的定义</w:t>
      </w:r>
    </w:p>
    <w:p>
      <w:pPr>
        <w:spacing w:before="75" w:after="0"/>
      </w:pPr>
      <w:r>
        <w:rPr/>
        <w:t xml:space="preserve">1.1.2 市值管理的误区</w:t>
      </w:r>
    </w:p>
    <w:p>
      <w:pPr>
        <w:spacing w:before="75" w:after="0"/>
      </w:pPr>
      <w:r>
        <w:rPr/>
        <w:t xml:space="preserve">1.1.3 市值管理的服务对象</w:t>
      </w:r>
    </w:p>
    <w:p>
      <w:pPr>
        <w:spacing w:before="75" w:after="0"/>
      </w:pPr>
      <w:r>
        <w:rPr/>
        <w:t xml:space="preserve">1.1.4 市值管理对上市公司的影响</w:t>
      </w:r>
    </w:p>
    <w:p>
      <w:pPr>
        <w:spacing w:before="75" w:after="0"/>
      </w:pPr>
      <w:r>
        <w:rPr/>
        <w:t xml:space="preserve">1.2 市值管理服务发展背景</w:t>
      </w:r>
    </w:p>
    <w:p>
      <w:pPr>
        <w:spacing w:before="75" w:after="0"/>
      </w:pPr>
      <w:r>
        <w:rPr/>
        <w:t xml:space="preserve">1.2.1 股权分置改革背景</w:t>
      </w:r>
    </w:p>
    <w:p>
      <w:pPr>
        <w:spacing w:before="75" w:after="0"/>
      </w:pPr>
      <w:r>
        <w:rPr/>
        <w:t xml:space="preserve">1.2.2 经济证券化发展背景</w:t>
      </w:r>
    </w:p>
    <w:p>
      <w:pPr>
        <w:spacing w:before="75" w:after="0"/>
      </w:pPr>
      <w:r>
        <w:rPr/>
        <w:t xml:space="preserve">1.2.3 中国资本市场化背景</w:t>
      </w:r>
    </w:p>
    <w:p>
      <w:pPr>
        <w:spacing w:before="75" w:after="0"/>
      </w:pPr>
      <w:r>
        <w:rPr/>
        <w:t xml:space="preserve">1.3 上市公司市值影响因素分析</w:t>
      </w:r>
    </w:p>
    <w:p>
      <w:pPr>
        <w:spacing w:before="75" w:after="0"/>
      </w:pPr>
      <w:r>
        <w:rPr/>
        <w:t xml:space="preserve">1.3.1 宏观因素影响分析</w:t>
      </w:r>
    </w:p>
    <w:p>
      <w:pPr>
        <w:spacing w:before="75" w:after="0"/>
      </w:pPr>
      <w:r>
        <w:rPr/>
        <w:t xml:space="preserve">1.3.2 上市公司盈利能力</w:t>
      </w:r>
    </w:p>
    <w:p>
      <w:pPr>
        <w:spacing w:before="75" w:after="0"/>
      </w:pPr>
      <w:r>
        <w:rPr/>
        <w:t xml:space="preserve">1.3.3 机构投资者持股影响</w:t>
      </w:r>
    </w:p>
    <w:p>
      <w:pPr>
        <w:spacing w:before="75" w:after="0"/>
      </w:pPr>
      <w:r>
        <w:rPr/>
        <w:t xml:space="preserve">1.4 市值管理服务投资特性分析</w:t>
      </w:r>
    </w:p>
    <w:p>
      <w:pPr>
        <w:spacing w:before="75" w:after="0"/>
      </w:pPr>
      <w:r>
        <w:rPr/>
        <w:t xml:space="preserve">1.4.1 市值管理服务准入门槛</w:t>
      </w:r>
    </w:p>
    <w:p>
      <w:pPr>
        <w:spacing w:before="75" w:after="0"/>
      </w:pPr>
      <w:r>
        <w:rPr/>
        <w:t xml:space="preserve">1.4.2 市值管理服务竞争程度</w:t>
      </w:r>
    </w:p>
    <w:p>
      <w:pPr>
        <w:spacing w:before="75" w:after="0"/>
      </w:pPr>
      <w:r>
        <w:rPr/>
        <w:t xml:space="preserve">1.4.3 市值管理服务客户黏度</w:t>
      </w:r>
    </w:p>
    <w:p>
      <w:pPr>
        <w:spacing w:before="75" w:after="0"/>
      </w:pPr>
      <w:r>
        <w:rPr/>
        <w:t xml:space="preserve">1.4.4 市值管理服务投资成本</w:t>
      </w:r>
    </w:p>
    <w:p>
      <w:pPr>
        <w:spacing w:before="75" w:after="0"/>
      </w:pPr>
      <w:r>
        <w:rPr/>
        <w:t xml:space="preserve">1.4.5 市值管理服务盈利水平</w:t>
      </w:r>
    </w:p>
    <w:p>
      <w:pPr>
        <w:spacing w:before="75" w:after="0"/>
      </w:pPr>
      <w:r>
        <w:rPr>
          <w:b w:val="1"/>
          <w:bCs w:val="1"/>
        </w:rPr>
        <w:t xml:space="preserve">第二章 市值管理服务市场环境分析</w:t>
      </w:r>
    </w:p>
    <w:p>
      <w:pPr>
        <w:spacing w:before="75" w:after="0"/>
      </w:pPr>
      <w:r>
        <w:rPr/>
        <w:t xml:space="preserve">2.1 市值管理服务政策环境分析</w:t>
      </w:r>
    </w:p>
    <w:p>
      <w:pPr>
        <w:spacing w:before="75" w:after="0"/>
      </w:pPr>
      <w:r>
        <w:rPr/>
        <w:t xml:space="preserve">2.1.1 国内重要产业政策分析</w:t>
      </w:r>
    </w:p>
    <w:p>
      <w:pPr>
        <w:spacing w:before="75" w:after="0"/>
      </w:pPr>
      <w:r>
        <w:rPr/>
        <w:t xml:space="preserve">2.1.2 国务院出台的相关政策</w:t>
      </w:r>
    </w:p>
    <w:p>
      <w:pPr>
        <w:spacing w:before="75" w:after="0"/>
      </w:pPr>
      <w:r>
        <w:rPr/>
        <w:t xml:space="preserve">2.1.3 证监会出台的相关政策</w:t>
      </w:r>
    </w:p>
    <w:p>
      <w:pPr>
        <w:spacing w:before="75" w:after="0"/>
      </w:pPr>
      <w:r>
        <w:rPr/>
        <w:t xml:space="preserve">2.1.4 流动性与相关货币政策</w:t>
      </w:r>
    </w:p>
    <w:p>
      <w:pPr>
        <w:spacing w:before="75" w:after="0"/>
      </w:pPr>
      <w:r>
        <w:rPr/>
        <w:t xml:space="preserve">2.2 市值管理服务宏观环境分析</w:t>
      </w:r>
    </w:p>
    <w:p>
      <w:pPr>
        <w:spacing w:before="75" w:after="0"/>
      </w:pPr>
      <w:r>
        <w:rPr/>
        <w:t xml:space="preserve">2.2.1 市值管理与宏观经济的关系</w:t>
      </w:r>
    </w:p>
    <w:p>
      <w:pPr>
        <w:spacing w:before="75" w:after="0"/>
      </w:pPr>
      <w:r>
        <w:rPr/>
        <w:t xml:space="preserve">2.2.2 上市行业抗周期性特征分析</w:t>
      </w:r>
    </w:p>
    <w:p>
      <w:pPr>
        <w:spacing w:before="75" w:after="0"/>
      </w:pPr>
      <w:r>
        <w:rPr/>
        <w:t xml:space="preserve">2.3 市值管理服务股票市场环境</w:t>
      </w:r>
    </w:p>
    <w:p>
      <w:pPr>
        <w:spacing w:before="75" w:after="0"/>
      </w:pPr>
      <w:r>
        <w:rPr/>
        <w:t xml:space="preserve">2.3.1 全流通形势对行业的影响</w:t>
      </w:r>
    </w:p>
    <w:p>
      <w:pPr>
        <w:spacing w:before="75" w:after="0"/>
      </w:pPr>
      <w:r>
        <w:rPr/>
        <w:t xml:space="preserve">2.3.2 大小非减持规模分析</w:t>
      </w:r>
    </w:p>
    <w:p>
      <w:pPr>
        <w:spacing w:before="75" w:after="0"/>
      </w:pPr>
      <w:r>
        <w:rPr/>
        <w:t xml:space="preserve">2.4 上市公司市值表现状况分析</w:t>
      </w:r>
    </w:p>
    <w:p>
      <w:pPr>
        <w:spacing w:before="75" w:after="0"/>
      </w:pPr>
      <w:r>
        <w:rPr/>
        <w:t xml:space="preserve">2.4.1 不同板块A股市场市值分析</w:t>
      </w:r>
    </w:p>
    <w:p>
      <w:pPr>
        <w:spacing w:before="75" w:after="0"/>
      </w:pPr>
      <w:r>
        <w:rPr/>
        <w:t xml:space="preserve">(1)A股主板市场市值分析</w:t>
      </w:r>
    </w:p>
    <w:p>
      <w:pPr>
        <w:spacing w:before="75" w:after="0"/>
      </w:pPr>
      <w:r>
        <w:rPr/>
        <w:t xml:space="preserve">(2)A股创业板市场市值分析</w:t>
      </w:r>
    </w:p>
    <w:p>
      <w:pPr>
        <w:spacing w:before="75" w:after="0"/>
      </w:pPr>
      <w:r>
        <w:rPr/>
        <w:t xml:space="preserve">2.4.2 不同类型上市公司市值分析</w:t>
      </w:r>
    </w:p>
    <w:p>
      <w:pPr>
        <w:spacing w:before="75" w:after="0"/>
      </w:pPr>
      <w:r>
        <w:rPr/>
        <w:t xml:space="preserve">(1)按上市公司所属地划分</w:t>
      </w:r>
    </w:p>
    <w:p>
      <w:pPr>
        <w:spacing w:before="75" w:after="0"/>
      </w:pPr>
      <w:r>
        <w:rPr/>
        <w:t xml:space="preserve">(2)按上市公司所有制划分</w:t>
      </w:r>
    </w:p>
    <w:p>
      <w:pPr>
        <w:spacing w:before="75" w:after="0"/>
      </w:pPr>
      <w:r>
        <w:rPr/>
        <w:t xml:space="preserve">2.4.3 周期性行业上市公司市值分析</w:t>
      </w:r>
    </w:p>
    <w:p>
      <w:pPr>
        <w:spacing w:before="75" w:after="0"/>
      </w:pPr>
      <w:r>
        <w:rPr/>
        <w:t xml:space="preserve">2.4.4 上市公司市值增长趋势分析</w:t>
      </w:r>
    </w:p>
    <w:p>
      <w:pPr>
        <w:spacing w:before="75" w:after="0"/>
      </w:pPr>
      <w:r>
        <w:rPr>
          <w:b w:val="1"/>
          <w:bCs w:val="1"/>
        </w:rPr>
        <w:t xml:space="preserve">第三章 市值管理服务市场需求与经营现状分析</w:t>
      </w:r>
    </w:p>
    <w:p>
      <w:pPr>
        <w:spacing w:before="75" w:after="0"/>
      </w:pPr>
      <w:r>
        <w:rPr/>
        <w:t xml:space="preserve">3.1 市值管理服务市场需求分析</w:t>
      </w:r>
    </w:p>
    <w:p>
      <w:pPr>
        <w:spacing w:before="75" w:after="0"/>
      </w:pPr>
      <w:r>
        <w:rPr/>
        <w:t xml:space="preserve">3.1.1 上市公司数量规模分析</w:t>
      </w:r>
    </w:p>
    <w:p>
      <w:pPr>
        <w:spacing w:before="75" w:after="0"/>
      </w:pPr>
      <w:r>
        <w:rPr/>
        <w:t xml:space="preserve">3.1.2 上市公司行业分布分析</w:t>
      </w:r>
    </w:p>
    <w:p>
      <w:pPr>
        <w:spacing w:before="75" w:after="0"/>
      </w:pPr>
      <w:r>
        <w:rPr/>
        <w:t xml:space="preserve">3.1.3 上市公司增发及减持需求分析</w:t>
      </w:r>
    </w:p>
    <w:p>
      <w:pPr>
        <w:spacing w:before="75" w:after="0"/>
      </w:pPr>
      <w:r>
        <w:rPr/>
        <w:t xml:space="preserve">3.1.4 上市公司对市值管理的需求动机</w:t>
      </w:r>
    </w:p>
    <w:p>
      <w:pPr>
        <w:spacing w:before="75" w:after="0"/>
      </w:pPr>
      <w:r>
        <w:rPr/>
        <w:t xml:space="preserve">3.1.5 上市公司对市值管理服务的有效需求测算</w:t>
      </w:r>
    </w:p>
    <w:p>
      <w:pPr>
        <w:spacing w:before="75" w:after="0"/>
      </w:pPr>
      <w:r>
        <w:rPr/>
        <w:t xml:space="preserve">3.2 市值管理服务市场供给分析</w:t>
      </w:r>
    </w:p>
    <w:p>
      <w:pPr>
        <w:spacing w:before="75" w:after="0"/>
      </w:pPr>
      <w:r>
        <w:rPr/>
        <w:t xml:space="preserve">3.2.1 市值管理服务市场服务机构</w:t>
      </w:r>
    </w:p>
    <w:p>
      <w:pPr>
        <w:spacing w:before="75" w:after="0"/>
      </w:pPr>
      <w:r>
        <w:rPr/>
        <w:t xml:space="preserve">3.2.2 市值管理服务机构差异性分析</w:t>
      </w:r>
    </w:p>
    <w:p>
      <w:pPr>
        <w:spacing w:before="75" w:after="0"/>
      </w:pPr>
      <w:r>
        <w:rPr/>
        <w:t xml:space="preserve">3.3 市值管理服务经营效益分析</w:t>
      </w:r>
    </w:p>
    <w:p>
      <w:pPr>
        <w:spacing w:before="75" w:after="0"/>
      </w:pPr>
      <w:r>
        <w:rPr/>
        <w:t xml:space="preserve">3.3.1 市值管理服务市场规模</w:t>
      </w:r>
    </w:p>
    <w:p>
      <w:pPr>
        <w:spacing w:before="75" w:after="0"/>
      </w:pPr>
      <w:r>
        <w:rPr/>
        <w:t xml:space="preserve">3.3.2 市值管理服务收费标准</w:t>
      </w:r>
    </w:p>
    <w:p>
      <w:pPr>
        <w:spacing w:before="75" w:after="0"/>
      </w:pPr>
      <w:r>
        <w:rPr/>
        <w:t xml:space="preserve">3.3.3 市值管理服务收益分析</w:t>
      </w:r>
    </w:p>
    <w:p>
      <w:pPr>
        <w:spacing w:before="75" w:after="0"/>
      </w:pPr>
      <w:r>
        <w:rPr/>
        <w:t xml:space="preserve">3.4 上市公司市值管理模式分析</w:t>
      </w:r>
    </w:p>
    <w:p>
      <w:pPr>
        <w:spacing w:before="75" w:after="0"/>
      </w:pPr>
      <w:r>
        <w:rPr/>
        <w:t xml:space="preserve">3.4.1 价值创造型管理模式</w:t>
      </w:r>
    </w:p>
    <w:p>
      <w:pPr>
        <w:spacing w:before="75" w:after="0"/>
      </w:pPr>
      <w:r>
        <w:rPr/>
        <w:t xml:space="preserve">3.4.2 价值实现型管理模式</w:t>
      </w:r>
    </w:p>
    <w:p>
      <w:pPr>
        <w:spacing w:before="75" w:after="0"/>
      </w:pPr>
      <w:r>
        <w:rPr/>
        <w:t xml:space="preserve">3.4.3 价值经营型管理模式</w:t>
      </w:r>
    </w:p>
    <w:p>
      <w:pPr>
        <w:spacing w:before="75" w:after="0"/>
      </w:pPr>
      <w:r>
        <w:rPr/>
        <w:t xml:space="preserve">3.4.4 综合型管理模式分析</w:t>
      </w:r>
    </w:p>
    <w:p>
      <w:pPr>
        <w:spacing w:before="75" w:after="0"/>
      </w:pPr>
      <w:r>
        <w:rPr/>
        <w:t xml:space="preserve">3.5 市值管理机构融合模式分析</w:t>
      </w:r>
    </w:p>
    <w:p>
      <w:pPr>
        <w:spacing w:before="75" w:after="0"/>
      </w:pPr>
      <w:r>
        <w:rPr/>
        <w:t xml:space="preserve">3.5.1 上市企业自身操作要点</w:t>
      </w:r>
    </w:p>
    <w:p>
      <w:pPr>
        <w:spacing w:before="75" w:after="0"/>
      </w:pPr>
      <w:r>
        <w:rPr/>
        <w:t xml:space="preserve">3.5.2 与期货公司的合作模式</w:t>
      </w:r>
    </w:p>
    <w:p>
      <w:pPr>
        <w:spacing w:before="75" w:after="0"/>
      </w:pPr>
      <w:r>
        <w:rPr/>
        <w:t xml:space="preserve">3.5.3 与商业银行的合作模式</w:t>
      </w:r>
    </w:p>
    <w:p>
      <w:pPr>
        <w:spacing w:before="75" w:after="0"/>
      </w:pPr>
      <w:r>
        <w:rPr/>
        <w:t xml:space="preserve">3.5.4 与证券公司的合作模式</w:t>
      </w:r>
    </w:p>
    <w:p>
      <w:pPr>
        <w:spacing w:before="75" w:after="0"/>
      </w:pPr>
      <w:r>
        <w:rPr/>
        <w:t xml:space="preserve">3.5.5 与基金公司的合作模式</w:t>
      </w:r>
    </w:p>
    <w:p>
      <w:pPr>
        <w:spacing w:before="75" w:after="0"/>
      </w:pPr>
      <w:r>
        <w:rPr/>
        <w:t xml:space="preserve">3.6 市值管理工具应用现状分析</w:t>
      </w:r>
    </w:p>
    <w:p>
      <w:pPr>
        <w:spacing w:before="75" w:after="0"/>
      </w:pPr>
      <w:r>
        <w:rPr/>
        <w:t xml:space="preserve">3.6.1 牛市中市值管理工具分析</w:t>
      </w:r>
    </w:p>
    <w:p>
      <w:pPr>
        <w:spacing w:before="75" w:after="0"/>
      </w:pPr>
      <w:r>
        <w:rPr/>
        <w:t xml:space="preserve">(1)上市公司增发配股分析</w:t>
      </w:r>
    </w:p>
    <w:p>
      <w:pPr>
        <w:spacing w:before="75" w:after="0"/>
      </w:pPr>
      <w:r>
        <w:rPr/>
        <w:t xml:space="preserve">(2)上市公司减持股份分析</w:t>
      </w:r>
    </w:p>
    <w:p>
      <w:pPr>
        <w:spacing w:before="75" w:after="0"/>
      </w:pPr>
      <w:r>
        <w:rPr/>
        <w:t xml:space="preserve">(3)上市公司分拆公司分析</w:t>
      </w:r>
    </w:p>
    <w:p>
      <w:pPr>
        <w:spacing w:before="75" w:after="0"/>
      </w:pPr>
      <w:r>
        <w:rPr/>
        <w:t xml:space="preserve">(4)上市公司资产剥离分析</w:t>
      </w:r>
    </w:p>
    <w:p>
      <w:pPr>
        <w:spacing w:before="75" w:after="0"/>
      </w:pPr>
      <w:r>
        <w:rPr/>
        <w:t xml:space="preserve">3.6.2 熊市中市值管理工具分析</w:t>
      </w:r>
    </w:p>
    <w:p>
      <w:pPr>
        <w:spacing w:before="75" w:after="0"/>
      </w:pPr>
      <w:r>
        <w:rPr/>
        <w:t xml:space="preserve">(1)上市公司股份回购增持</w:t>
      </w:r>
    </w:p>
    <w:p>
      <w:pPr>
        <w:spacing w:before="75" w:after="0"/>
      </w:pPr>
      <w:r>
        <w:rPr/>
        <w:t xml:space="preserve">(2)上市公司股权激励分析</w:t>
      </w:r>
    </w:p>
    <w:p>
      <w:pPr>
        <w:spacing w:before="75" w:after="0"/>
      </w:pPr>
      <w:r>
        <w:rPr/>
        <w:t xml:space="preserve">(3)上市公司收购兼并分析</w:t>
      </w:r>
    </w:p>
    <w:p>
      <w:pPr>
        <w:spacing w:before="75" w:after="0"/>
      </w:pPr>
      <w:r>
        <w:rPr/>
        <w:t xml:space="preserve">3.6.3 上市公司资本品牌管理分析</w:t>
      </w:r>
    </w:p>
    <w:p>
      <w:pPr>
        <w:spacing w:before="75" w:after="0"/>
      </w:pPr>
      <w:r>
        <w:rPr/>
        <w:t xml:space="preserve">3.6.4 媒介关系管理现状分析</w:t>
      </w:r>
    </w:p>
    <w:p>
      <w:pPr>
        <w:spacing w:before="75" w:after="0"/>
      </w:pPr>
      <w:r>
        <w:rPr>
          <w:b w:val="1"/>
          <w:bCs w:val="1"/>
        </w:rPr>
        <w:t xml:space="preserve">第四章 市值管理服务市场竞争主体分析</w:t>
      </w:r>
    </w:p>
    <w:p>
      <w:pPr>
        <w:spacing w:before="75" w:after="0"/>
      </w:pPr>
      <w:r>
        <w:rPr/>
        <w:t xml:space="preserve">4.1 证券公司市值管理业务分析</w:t>
      </w:r>
    </w:p>
    <w:p>
      <w:pPr>
        <w:spacing w:before="75" w:after="0"/>
      </w:pPr>
      <w:r>
        <w:rPr/>
        <w:t xml:space="preserve">4.1.1 证券公司市值管理业务优劣势分析</w:t>
      </w:r>
    </w:p>
    <w:p>
      <w:pPr>
        <w:spacing w:before="75" w:after="0"/>
      </w:pPr>
      <w:r>
        <w:rPr/>
        <w:t xml:space="preserve">4.1.2 证券公司市值管理服务模式分析</w:t>
      </w:r>
    </w:p>
    <w:p>
      <w:pPr>
        <w:spacing w:before="75" w:after="0"/>
      </w:pPr>
      <w:r>
        <w:rPr/>
        <w:t xml:space="preserve">4.1.3 券商市值管理业务客户开发方式</w:t>
      </w:r>
    </w:p>
    <w:p>
      <w:pPr>
        <w:spacing w:before="75" w:after="0"/>
      </w:pPr>
      <w:r>
        <w:rPr/>
        <w:t xml:space="preserve">4.1.4 证券公司市值管理业务发展前景</w:t>
      </w:r>
    </w:p>
    <w:p>
      <w:pPr>
        <w:spacing w:before="75" w:after="0"/>
      </w:pPr>
      <w:r>
        <w:rPr/>
        <w:t xml:space="preserve">4.2 财经公关机构市值管理业务分析</w:t>
      </w:r>
    </w:p>
    <w:p>
      <w:pPr>
        <w:spacing w:before="75" w:after="0"/>
      </w:pPr>
      <w:r>
        <w:rPr/>
        <w:t xml:space="preserve">4.2.1 财经公关市值管理业务优劣势分析</w:t>
      </w:r>
    </w:p>
    <w:p>
      <w:pPr>
        <w:spacing w:before="75" w:after="0"/>
      </w:pPr>
      <w:r>
        <w:rPr/>
        <w:t xml:space="preserve">4.2.2 财经公关市值管理服务模式分析</w:t>
      </w:r>
    </w:p>
    <w:p>
      <w:pPr>
        <w:spacing w:before="75" w:after="0"/>
      </w:pPr>
      <w:r>
        <w:rPr/>
        <w:t xml:space="preserve">4.2.3 财经公关市值管理业务客户开发方式</w:t>
      </w:r>
    </w:p>
    <w:p>
      <w:pPr>
        <w:spacing w:before="75" w:after="0"/>
      </w:pPr>
      <w:r>
        <w:rPr/>
        <w:t xml:space="preserve">4.2.4 财经公关市值管理业务发展前景</w:t>
      </w:r>
    </w:p>
    <w:p>
      <w:pPr>
        <w:spacing w:before="75" w:after="0"/>
      </w:pPr>
      <w:r>
        <w:rPr/>
        <w:t xml:space="preserve">4.3 咨询管理公司市值管理业务分析</w:t>
      </w:r>
    </w:p>
    <w:p>
      <w:pPr>
        <w:spacing w:before="75" w:after="0"/>
      </w:pPr>
      <w:r>
        <w:rPr/>
        <w:t xml:space="preserve">4.3.1 咨询管理公司市值管理业务优劣势分析</w:t>
      </w:r>
    </w:p>
    <w:p>
      <w:pPr>
        <w:spacing w:before="75" w:after="0"/>
      </w:pPr>
      <w:r>
        <w:rPr/>
        <w:t xml:space="preserve">4.3.2 咨询管理公司市值管理服务模式分析</w:t>
      </w:r>
    </w:p>
    <w:p>
      <w:pPr>
        <w:spacing w:before="75" w:after="0"/>
      </w:pPr>
      <w:r>
        <w:rPr/>
        <w:t xml:space="preserve">4.3.3 咨询管理公司市值管理业务客户开发方式</w:t>
      </w:r>
    </w:p>
    <w:p>
      <w:pPr>
        <w:spacing w:before="75" w:after="0"/>
      </w:pPr>
      <w:r>
        <w:rPr/>
        <w:t xml:space="preserve">4.3.4 咨询管理公司市值管理业务发展前景</w:t>
      </w:r>
    </w:p>
    <w:p>
      <w:pPr>
        <w:spacing w:before="75" w:after="0"/>
      </w:pPr>
      <w:r>
        <w:rPr/>
        <w:t xml:space="preserve">4.4 其他机构市值管理业务拓展分析</w:t>
      </w:r>
    </w:p>
    <w:p>
      <w:pPr>
        <w:spacing w:before="75" w:after="0"/>
      </w:pPr>
      <w:r>
        <w:rPr/>
        <w:t xml:space="preserve">4.4.1 会计师事务所市值管理业务拓展分析</w:t>
      </w:r>
    </w:p>
    <w:p>
      <w:pPr>
        <w:spacing w:before="75" w:after="0"/>
      </w:pPr>
      <w:r>
        <w:rPr/>
        <w:t xml:space="preserve">4.4.2 律师事务所市值管理业务拓展分析</w:t>
      </w:r>
    </w:p>
    <w:p>
      <w:pPr>
        <w:spacing w:before="75" w:after="0"/>
      </w:pPr>
      <w:r>
        <w:rPr/>
        <w:t xml:space="preserve">4.4.3 信托公司市值管理业务拓展分析</w:t>
      </w:r>
    </w:p>
    <w:p>
      <w:pPr>
        <w:spacing w:before="75" w:after="0"/>
      </w:pPr>
      <w:r>
        <w:rPr/>
        <w:t xml:space="preserve">4.4.4 私募机构市值管理业务拓展分析</w:t>
      </w:r>
    </w:p>
    <w:p>
      <w:pPr>
        <w:spacing w:before="75" w:after="0"/>
      </w:pPr>
      <w:r>
        <w:rPr/>
        <w:t xml:space="preserve">4.4.5 基金公司市值管理业务拓展分析</w:t>
      </w:r>
    </w:p>
    <w:p>
      <w:pPr>
        <w:spacing w:before="75" w:after="0"/>
      </w:pPr>
      <w:r>
        <w:rPr/>
        <w:t xml:space="preserve">4.4.6 商业银行市值管理业务拓展分析</w:t>
      </w:r>
    </w:p>
    <w:p>
      <w:pPr>
        <w:spacing w:before="75" w:after="0"/>
      </w:pPr>
      <w:r>
        <w:rPr>
          <w:b w:val="1"/>
          <w:bCs w:val="1"/>
        </w:rPr>
        <w:t xml:space="preserve">第五章 上市公司市值管理经典案例分析</w:t>
      </w:r>
    </w:p>
    <w:p>
      <w:pPr>
        <w:spacing w:before="75" w:after="0"/>
      </w:pPr>
      <w:r>
        <w:rPr/>
        <w:t xml:space="preserve">5.1 上市公司市值管理绩效分析</w:t>
      </w:r>
    </w:p>
    <w:p>
      <w:pPr>
        <w:spacing w:before="75" w:after="0"/>
      </w:pPr>
      <w:r>
        <w:rPr/>
        <w:t xml:space="preserve">5.1.1 上市公司市值管理评价体系简况</w:t>
      </w:r>
    </w:p>
    <w:p>
      <w:pPr>
        <w:spacing w:before="75" w:after="0"/>
      </w:pPr>
      <w:r>
        <w:rPr/>
        <w:t xml:space="preserve">5.1.2 百佳市值管理上市公司总体情况</w:t>
      </w:r>
    </w:p>
    <w:p>
      <w:pPr>
        <w:spacing w:before="75" w:after="0"/>
      </w:pPr>
      <w:r>
        <w:rPr/>
        <w:t xml:space="preserve">5.2 中信证券市值管理案例分析</w:t>
      </w:r>
    </w:p>
    <w:p>
      <w:pPr>
        <w:spacing w:before="75" w:after="0"/>
      </w:pPr>
      <w:r>
        <w:rPr/>
        <w:t xml:space="preserve">5.2.1 中信证券当时所处环境分析</w:t>
      </w:r>
    </w:p>
    <w:p>
      <w:pPr>
        <w:spacing w:before="75" w:after="0"/>
      </w:pPr>
      <w:r>
        <w:rPr/>
        <w:t xml:space="preserve">5.2.2 中信证券市值管理策略应用</w:t>
      </w:r>
    </w:p>
    <w:p>
      <w:pPr>
        <w:spacing w:before="75" w:after="0"/>
      </w:pPr>
      <w:r>
        <w:rPr/>
        <w:t xml:space="preserve">5.2.3 中信证券市值管理过程分析</w:t>
      </w:r>
    </w:p>
    <w:p>
      <w:pPr>
        <w:spacing w:before="75" w:after="0"/>
      </w:pPr>
      <w:r>
        <w:rPr/>
        <w:t xml:space="preserve">5.2.4 中信证券市值管理效果分析</w:t>
      </w:r>
    </w:p>
    <w:p>
      <w:pPr>
        <w:spacing w:before="75" w:after="0"/>
      </w:pPr>
      <w:r>
        <w:rPr/>
        <w:t xml:space="preserve">5.2.5 中信证券市值管理经验借鉴</w:t>
      </w:r>
    </w:p>
    <w:p>
      <w:pPr>
        <w:spacing w:before="75" w:after="0"/>
      </w:pPr>
      <w:r>
        <w:rPr/>
        <w:t xml:space="preserve">5.3 三一重工市值管理案例分析</w:t>
      </w:r>
    </w:p>
    <w:p>
      <w:pPr>
        <w:spacing w:before="75" w:after="0"/>
      </w:pPr>
      <w:r>
        <w:rPr/>
        <w:t xml:space="preserve">5.3.1 三一重工当时所处环境分析</w:t>
      </w:r>
    </w:p>
    <w:p>
      <w:pPr>
        <w:spacing w:before="75" w:after="0"/>
      </w:pPr>
      <w:r>
        <w:rPr/>
        <w:t xml:space="preserve">5.3.2 三一重工市值管理策略应用</w:t>
      </w:r>
    </w:p>
    <w:p>
      <w:pPr>
        <w:spacing w:before="75" w:after="0"/>
      </w:pPr>
      <w:r>
        <w:rPr/>
        <w:t xml:space="preserve">5.3.3 三一重工市值管理过程分析</w:t>
      </w:r>
    </w:p>
    <w:p>
      <w:pPr>
        <w:spacing w:before="75" w:after="0"/>
      </w:pPr>
      <w:r>
        <w:rPr/>
        <w:t xml:space="preserve">5.3.4 三一重工市值管理效果分析</w:t>
      </w:r>
    </w:p>
    <w:p>
      <w:pPr>
        <w:spacing w:before="75" w:after="0"/>
      </w:pPr>
      <w:r>
        <w:rPr/>
        <w:t xml:space="preserve">5.3.5 三一重工市值管理经验借鉴</w:t>
      </w:r>
    </w:p>
    <w:p>
      <w:pPr>
        <w:spacing w:before="75" w:after="0"/>
      </w:pPr>
      <w:r>
        <w:rPr/>
        <w:t xml:space="preserve">5.4 广州药业市值管理案例分析</w:t>
      </w:r>
    </w:p>
    <w:p>
      <w:pPr>
        <w:spacing w:before="75" w:after="0"/>
      </w:pPr>
      <w:r>
        <w:rPr/>
        <w:t xml:space="preserve">5.4.1 广州药业当时所处环境分析</w:t>
      </w:r>
    </w:p>
    <w:p>
      <w:pPr>
        <w:spacing w:before="75" w:after="0"/>
      </w:pPr>
      <w:r>
        <w:rPr/>
        <w:t xml:space="preserve">5.4.2 广州药业市值管理策略应用</w:t>
      </w:r>
    </w:p>
    <w:p>
      <w:pPr>
        <w:spacing w:before="75" w:after="0"/>
      </w:pPr>
      <w:r>
        <w:rPr/>
        <w:t xml:space="preserve">5.4.3 广州药业市值管理过程分析</w:t>
      </w:r>
    </w:p>
    <w:p>
      <w:pPr>
        <w:spacing w:before="75" w:after="0"/>
      </w:pPr>
      <w:r>
        <w:rPr/>
        <w:t xml:space="preserve">5.4.4 广州药业市值管理效果分析</w:t>
      </w:r>
    </w:p>
    <w:p>
      <w:pPr>
        <w:spacing w:before="75" w:after="0"/>
      </w:pPr>
      <w:r>
        <w:rPr/>
        <w:t xml:space="preserve">5.4.5 广州药业市值管理经验借鉴</w:t>
      </w:r>
    </w:p>
    <w:p>
      <w:pPr>
        <w:spacing w:before="75" w:after="0"/>
      </w:pPr>
      <w:r>
        <w:rPr/>
        <w:t xml:space="preserve">5.5 包钢稀土市值管理案例分析</w:t>
      </w:r>
    </w:p>
    <w:p>
      <w:pPr>
        <w:spacing w:before="75" w:after="0"/>
      </w:pPr>
      <w:r>
        <w:rPr/>
        <w:t xml:space="preserve">5.5.1 包钢稀土当时所处环境分析</w:t>
      </w:r>
    </w:p>
    <w:p>
      <w:pPr>
        <w:spacing w:before="75" w:after="0"/>
      </w:pPr>
      <w:r>
        <w:rPr/>
        <w:t xml:space="preserve">5.5.2 包钢稀土市值管理策略应用</w:t>
      </w:r>
    </w:p>
    <w:p>
      <w:pPr>
        <w:spacing w:before="75" w:after="0"/>
      </w:pPr>
      <w:r>
        <w:rPr/>
        <w:t xml:space="preserve">5.5.3 包钢稀土市值管理过程分析</w:t>
      </w:r>
    </w:p>
    <w:p>
      <w:pPr>
        <w:spacing w:before="75" w:after="0"/>
      </w:pPr>
      <w:r>
        <w:rPr/>
        <w:t xml:space="preserve">5.5.4 包钢稀土市值管理效果分析</w:t>
      </w:r>
    </w:p>
    <w:p>
      <w:pPr>
        <w:spacing w:before="75" w:after="0"/>
      </w:pPr>
      <w:r>
        <w:rPr/>
        <w:t xml:space="preserve">5.5.5 包钢稀土市值管理经验借鉴</w:t>
      </w:r>
    </w:p>
    <w:p>
      <w:pPr>
        <w:spacing w:before="75" w:after="0"/>
      </w:pPr>
      <w:r>
        <w:rPr/>
        <w:t xml:space="preserve">5.6 市值管理模拟执行案例分析</w:t>
      </w:r>
    </w:p>
    <w:p>
      <w:pPr>
        <w:spacing w:before="75" w:after="0"/>
      </w:pPr>
      <w:r>
        <w:rPr/>
        <w:t xml:space="preserve">5.6.1 A公司基本情况介绍</w:t>
      </w:r>
    </w:p>
    <w:p>
      <w:pPr>
        <w:spacing w:before="75" w:after="0"/>
      </w:pPr>
      <w:r>
        <w:rPr/>
        <w:t xml:space="preserve">5.6.2 A公司面临的市场环境分析</w:t>
      </w:r>
    </w:p>
    <w:p>
      <w:pPr>
        <w:spacing w:before="75" w:after="0"/>
      </w:pPr>
      <w:r>
        <w:rPr/>
        <w:t xml:space="preserve">5.6.3 A公司存在的主要问题分析</w:t>
      </w:r>
    </w:p>
    <w:p>
      <w:pPr>
        <w:spacing w:before="75" w:after="0"/>
      </w:pPr>
      <w:r>
        <w:rPr/>
        <w:t xml:space="preserve">5.6.4 导致A公司问题的原因分析</w:t>
      </w:r>
    </w:p>
    <w:p>
      <w:pPr>
        <w:spacing w:before="75" w:after="0"/>
      </w:pPr>
      <w:r>
        <w:rPr/>
        <w:t xml:space="preserve">5.6.5 A公司提升市值的执行过程</w:t>
      </w:r>
    </w:p>
    <w:p>
      <w:pPr>
        <w:spacing w:before="75" w:after="0"/>
      </w:pPr>
      <w:r>
        <w:rPr/>
        <w:t xml:space="preserve">5.6.6 A公司市值管理效果分析</w:t>
      </w:r>
    </w:p>
    <w:p>
      <w:pPr>
        <w:spacing w:before="75" w:after="0"/>
      </w:pPr>
      <w:r>
        <w:rPr/>
        <w:t xml:space="preserve">5.6.7 A公司市值管理成功因素</w:t>
      </w:r>
    </w:p>
    <w:p>
      <w:pPr>
        <w:spacing w:before="75" w:after="0"/>
      </w:pPr>
      <w:r>
        <w:rPr>
          <w:b w:val="1"/>
          <w:bCs w:val="1"/>
        </w:rPr>
        <w:t xml:space="preserve">第六章 企业市值管理服务业务经营个案分析</w:t>
      </w:r>
    </w:p>
    <w:p>
      <w:pPr>
        <w:spacing w:before="75" w:after="0"/>
      </w:pPr>
      <w:r>
        <w:rPr/>
        <w:t xml:space="preserve">6.1 咨询及财经公关公司经营状况分析</w:t>
      </w:r>
    </w:p>
    <w:p>
      <w:pPr>
        <w:spacing w:before="75" w:after="0"/>
      </w:pPr>
      <w:r>
        <w:rPr/>
        <w:t xml:space="preserve">6.1.1 北京和君咨询有限公司经营分析</w:t>
      </w:r>
    </w:p>
    <w:p>
      <w:pPr>
        <w:spacing w:before="75" w:after="0"/>
      </w:pPr>
      <w:r>
        <w:rPr/>
        <w:t xml:space="preserve">(1)企业基本信息分析</w:t>
      </w:r>
    </w:p>
    <w:p>
      <w:pPr>
        <w:spacing w:before="75" w:after="0"/>
      </w:pPr>
      <w:r>
        <w:rPr/>
        <w:t xml:space="preserve">(2)企业客户群体分析</w:t>
      </w:r>
    </w:p>
    <w:p>
      <w:pPr>
        <w:spacing w:before="75" w:after="0"/>
      </w:pPr>
      <w:r>
        <w:rPr/>
        <w:t xml:space="preserve">(3)企业业务结构分析</w:t>
      </w:r>
    </w:p>
    <w:p>
      <w:pPr>
        <w:spacing w:before="75" w:after="0"/>
      </w:pPr>
      <w:r>
        <w:rPr/>
        <w:t xml:space="preserve">(4)企业业务模式分析</w:t>
      </w:r>
    </w:p>
    <w:p>
      <w:pPr>
        <w:spacing w:before="75" w:after="0"/>
      </w:pPr>
      <w:r>
        <w:rPr/>
        <w:t xml:space="preserve">(5)企业竞争优劣势分析</w:t>
      </w:r>
    </w:p>
    <w:p>
      <w:pPr>
        <w:spacing w:before="75" w:after="0"/>
      </w:pPr>
      <w:r>
        <w:rPr/>
        <w:t xml:space="preserve">企业最新发展动向分析</w:t>
      </w:r>
    </w:p>
    <w:p>
      <w:pPr>
        <w:spacing w:before="75" w:after="0"/>
      </w:pPr>
      <w:r>
        <w:rPr/>
        <w:t xml:space="preserve">6.1.2 上海怡桥财经传播有限公司经营分析</w:t>
      </w:r>
    </w:p>
    <w:p>
      <w:pPr>
        <w:spacing w:before="75" w:after="0"/>
      </w:pPr>
      <w:r>
        <w:rPr/>
        <w:t xml:space="preserve">(1)企业基本信息分析</w:t>
      </w:r>
    </w:p>
    <w:p>
      <w:pPr>
        <w:spacing w:before="75" w:after="0"/>
      </w:pPr>
      <w:r>
        <w:rPr/>
        <w:t xml:space="preserve">(2)企业客户群体分析</w:t>
      </w:r>
    </w:p>
    <w:p>
      <w:pPr>
        <w:spacing w:before="75" w:after="0"/>
      </w:pPr>
      <w:r>
        <w:rPr/>
        <w:t xml:space="preserve">(3)企业业务结构分析</w:t>
      </w:r>
    </w:p>
    <w:p>
      <w:pPr>
        <w:spacing w:before="75" w:after="0"/>
      </w:pPr>
      <w:r>
        <w:rPr/>
        <w:t xml:space="preserve">(4)企业业务模式分析</w:t>
      </w:r>
    </w:p>
    <w:p>
      <w:pPr>
        <w:spacing w:before="75" w:after="0"/>
      </w:pPr>
      <w:r>
        <w:rPr/>
        <w:t xml:space="preserve">(5)企业竞争优劣势分析</w:t>
      </w:r>
    </w:p>
    <w:p>
      <w:pPr>
        <w:spacing w:before="75" w:after="0"/>
      </w:pPr>
      <w:r>
        <w:rPr/>
        <w:t xml:space="preserve">6.1.3 北京金证互通投资顾问有限公司经营分析</w:t>
      </w:r>
    </w:p>
    <w:p>
      <w:pPr>
        <w:spacing w:before="75" w:after="0"/>
      </w:pPr>
      <w:r>
        <w:rPr/>
        <w:t xml:space="preserve">(1)企业基本信息分析</w:t>
      </w:r>
    </w:p>
    <w:p>
      <w:pPr>
        <w:spacing w:before="75" w:after="0"/>
      </w:pPr>
      <w:r>
        <w:rPr/>
        <w:t xml:space="preserve">(2)企业客户群体分析</w:t>
      </w:r>
    </w:p>
    <w:p>
      <w:pPr>
        <w:spacing w:before="75" w:after="0"/>
      </w:pPr>
      <w:r>
        <w:rPr/>
        <w:t xml:space="preserve">(3)企业业务结构分析</w:t>
      </w:r>
    </w:p>
    <w:p>
      <w:pPr>
        <w:spacing w:before="75" w:after="0"/>
      </w:pPr>
      <w:r>
        <w:rPr/>
        <w:t xml:space="preserve">(4)企业业务模式分析</w:t>
      </w:r>
    </w:p>
    <w:p>
      <w:pPr>
        <w:spacing w:before="75" w:after="0"/>
      </w:pPr>
      <w:r>
        <w:rPr/>
        <w:t xml:space="preserve">(5)企业竞争优劣势分析</w:t>
      </w:r>
    </w:p>
    <w:p>
      <w:pPr>
        <w:spacing w:before="75" w:after="0"/>
      </w:pPr>
      <w:r>
        <w:rPr/>
        <w:t xml:space="preserve">6.1.4 九富投资顾问有限公司经营分析</w:t>
      </w:r>
    </w:p>
    <w:p>
      <w:pPr>
        <w:spacing w:before="75" w:after="0"/>
      </w:pPr>
      <w:r>
        <w:rPr/>
        <w:t xml:space="preserve">(1)企业基本信息分析</w:t>
      </w:r>
    </w:p>
    <w:p>
      <w:pPr>
        <w:spacing w:before="75" w:after="0"/>
      </w:pPr>
      <w:r>
        <w:rPr/>
        <w:t xml:space="preserve">(2)企业客户群体分析</w:t>
      </w:r>
    </w:p>
    <w:p>
      <w:pPr>
        <w:spacing w:before="75" w:after="0"/>
      </w:pPr>
      <w:r>
        <w:rPr/>
        <w:t xml:space="preserve">(3)企业业务结构分析</w:t>
      </w:r>
    </w:p>
    <w:p>
      <w:pPr>
        <w:spacing w:before="75" w:after="0"/>
      </w:pPr>
      <w:r>
        <w:rPr/>
        <w:t xml:space="preserve">(4)企业业务模式分析</w:t>
      </w:r>
    </w:p>
    <w:p>
      <w:pPr>
        <w:spacing w:before="75" w:after="0"/>
      </w:pPr>
      <w:r>
        <w:rPr/>
        <w:t xml:space="preserve">(5)企业竞争优劣势分析</w:t>
      </w:r>
    </w:p>
    <w:p>
      <w:pPr>
        <w:spacing w:before="75" w:after="0"/>
      </w:pPr>
      <w:r>
        <w:rPr/>
        <w:t xml:space="preserve">企业最新发展动向分析</w:t>
      </w:r>
    </w:p>
    <w:p>
      <w:pPr>
        <w:spacing w:before="75" w:after="0"/>
      </w:pPr>
      <w:r>
        <w:rPr/>
        <w:t xml:space="preserve">6.1.5 北京翰海宏业投资咨询有限公司经营分析</w:t>
      </w:r>
    </w:p>
    <w:p>
      <w:pPr>
        <w:spacing w:before="75" w:after="0"/>
      </w:pPr>
      <w:r>
        <w:rPr/>
        <w:t xml:space="preserve">(1)企业基本信息分析</w:t>
      </w:r>
    </w:p>
    <w:p>
      <w:pPr>
        <w:spacing w:before="75" w:after="0"/>
      </w:pPr>
      <w:r>
        <w:rPr/>
        <w:t xml:space="preserve">(2)企业客户群体分析</w:t>
      </w:r>
    </w:p>
    <w:p>
      <w:pPr>
        <w:spacing w:before="75" w:after="0"/>
      </w:pPr>
      <w:r>
        <w:rPr/>
        <w:t xml:space="preserve">(3)企业业务结构分析</w:t>
      </w:r>
    </w:p>
    <w:p>
      <w:pPr>
        <w:spacing w:before="75" w:after="0"/>
      </w:pPr>
      <w:r>
        <w:rPr/>
        <w:t xml:space="preserve">(4)企业业务模式分析</w:t>
      </w:r>
    </w:p>
    <w:p>
      <w:pPr>
        <w:spacing w:before="75" w:after="0"/>
      </w:pPr>
      <w:r>
        <w:rPr/>
        <w:t xml:space="preserve">(5)企业竞争优劣势分析</w:t>
      </w:r>
    </w:p>
    <w:p>
      <w:pPr>
        <w:spacing w:before="75" w:after="0"/>
      </w:pPr>
      <w:r>
        <w:rPr/>
        <w:t xml:space="preserve">6.1.6 深圳市万全智策商务咨询有限公司经营分析</w:t>
      </w:r>
    </w:p>
    <w:p>
      <w:pPr>
        <w:spacing w:before="75" w:after="0"/>
      </w:pPr>
      <w:r>
        <w:rPr/>
        <w:t xml:space="preserve">(1)企业基本信息分析</w:t>
      </w:r>
    </w:p>
    <w:p>
      <w:pPr>
        <w:spacing w:before="75" w:after="0"/>
      </w:pPr>
      <w:r>
        <w:rPr/>
        <w:t xml:space="preserve">(2)企业客户群体分析</w:t>
      </w:r>
    </w:p>
    <w:p>
      <w:pPr>
        <w:spacing w:before="75" w:after="0"/>
      </w:pPr>
      <w:r>
        <w:rPr/>
        <w:t xml:space="preserve">(3)企业业务结构分析</w:t>
      </w:r>
    </w:p>
    <w:p>
      <w:pPr>
        <w:spacing w:before="75" w:after="0"/>
      </w:pPr>
      <w:r>
        <w:rPr/>
        <w:t xml:space="preserve">(4)企业业务模式分析</w:t>
      </w:r>
    </w:p>
    <w:p>
      <w:pPr>
        <w:spacing w:before="75" w:after="0"/>
      </w:pPr>
      <w:r>
        <w:rPr/>
        <w:t xml:space="preserve">(5)企业竞争优劣势分析</w:t>
      </w:r>
    </w:p>
    <w:p>
      <w:pPr>
        <w:spacing w:before="75" w:after="0"/>
      </w:pPr>
      <w:r>
        <w:rPr/>
        <w:t xml:space="preserve">6.1.7 上海秦凰企业顾问有限公司经营分析</w:t>
      </w:r>
    </w:p>
    <w:p>
      <w:pPr>
        <w:spacing w:before="75" w:after="0"/>
      </w:pPr>
      <w:r>
        <w:rPr/>
        <w:t xml:space="preserve">(1)企业基本信息分析</w:t>
      </w:r>
    </w:p>
    <w:p>
      <w:pPr>
        <w:spacing w:before="75" w:after="0"/>
      </w:pPr>
      <w:r>
        <w:rPr/>
        <w:t xml:space="preserve">(2)企业客户群体分析</w:t>
      </w:r>
    </w:p>
    <w:p>
      <w:pPr>
        <w:spacing w:before="75" w:after="0"/>
      </w:pPr>
      <w:r>
        <w:rPr/>
        <w:t xml:space="preserve">(3)企业业务结构分析</w:t>
      </w:r>
    </w:p>
    <w:p>
      <w:pPr>
        <w:spacing w:before="75" w:after="0"/>
      </w:pPr>
      <w:r>
        <w:rPr/>
        <w:t xml:space="preserve">(4)企业业务模式分析</w:t>
      </w:r>
    </w:p>
    <w:p>
      <w:pPr>
        <w:spacing w:before="75" w:after="0"/>
      </w:pPr>
      <w:r>
        <w:rPr/>
        <w:t xml:space="preserve">(5)企业竞争优劣势分析</w:t>
      </w:r>
    </w:p>
    <w:p>
      <w:pPr>
        <w:spacing w:before="75" w:after="0"/>
      </w:pPr>
      <w:r>
        <w:rPr/>
        <w:t xml:space="preserve">6.1.8 深圳市智多盈投资顾问有限公司经营分析</w:t>
      </w:r>
    </w:p>
    <w:p>
      <w:pPr>
        <w:spacing w:before="75" w:after="0"/>
      </w:pPr>
      <w:r>
        <w:rPr/>
        <w:t xml:space="preserve">(1)企业基本信息分析</w:t>
      </w:r>
    </w:p>
    <w:p>
      <w:pPr>
        <w:spacing w:before="75" w:after="0"/>
      </w:pPr>
      <w:r>
        <w:rPr/>
        <w:t xml:space="preserve">(2)企业客户群体分析</w:t>
      </w:r>
    </w:p>
    <w:p>
      <w:pPr>
        <w:spacing w:before="75" w:after="0"/>
      </w:pPr>
      <w:r>
        <w:rPr/>
        <w:t xml:space="preserve">(3)企业业务结构分析</w:t>
      </w:r>
    </w:p>
    <w:p>
      <w:pPr>
        <w:spacing w:before="75" w:after="0"/>
      </w:pPr>
      <w:r>
        <w:rPr/>
        <w:t xml:space="preserve">(4)企业业务模式分析</w:t>
      </w:r>
    </w:p>
    <w:p>
      <w:pPr>
        <w:spacing w:before="75" w:after="0"/>
      </w:pPr>
      <w:r>
        <w:rPr/>
        <w:t xml:space="preserve">(5)企业竞争优劣势分析</w:t>
      </w:r>
    </w:p>
    <w:p>
      <w:pPr>
        <w:spacing w:before="75" w:after="0"/>
      </w:pPr>
      <w:r>
        <w:rPr/>
        <w:t xml:space="preserve">6.1.9 北京鹿苑天闻投资顾问有限公司经营分析</w:t>
      </w:r>
    </w:p>
    <w:p>
      <w:pPr>
        <w:spacing w:before="75" w:after="0"/>
      </w:pPr>
      <w:r>
        <w:rPr/>
        <w:t xml:space="preserve">(1)企业基本信息分析</w:t>
      </w:r>
    </w:p>
    <w:p>
      <w:pPr>
        <w:spacing w:before="75" w:after="0"/>
      </w:pPr>
      <w:r>
        <w:rPr/>
        <w:t xml:space="preserve">(2)企业客户群体分析</w:t>
      </w:r>
    </w:p>
    <w:p>
      <w:pPr>
        <w:spacing w:before="75" w:after="0"/>
      </w:pPr>
      <w:r>
        <w:rPr/>
        <w:t xml:space="preserve">(3)企业业务结构分析</w:t>
      </w:r>
    </w:p>
    <w:p>
      <w:pPr>
        <w:spacing w:before="75" w:after="0"/>
      </w:pPr>
      <w:r>
        <w:rPr/>
        <w:t xml:space="preserve">(4)企业业务模式分析</w:t>
      </w:r>
    </w:p>
    <w:p>
      <w:pPr>
        <w:spacing w:before="75" w:after="0"/>
      </w:pPr>
      <w:r>
        <w:rPr/>
        <w:t xml:space="preserve">(5)企业竞争优劣势分析</w:t>
      </w:r>
    </w:p>
    <w:p>
      <w:pPr>
        <w:spacing w:before="75" w:after="0"/>
      </w:pPr>
      <w:r>
        <w:rPr/>
        <w:t xml:space="preserve">6.1.10 湖南金证投资咨询顾问有限公司经营分析</w:t>
      </w:r>
    </w:p>
    <w:p>
      <w:pPr>
        <w:spacing w:before="75" w:after="0"/>
      </w:pPr>
      <w:r>
        <w:rPr/>
        <w:t xml:space="preserve">(1)企业基本信息分析</w:t>
      </w:r>
    </w:p>
    <w:p>
      <w:pPr>
        <w:spacing w:before="75" w:after="0"/>
      </w:pPr>
      <w:r>
        <w:rPr/>
        <w:t xml:space="preserve">(2)企业客户群体分析</w:t>
      </w:r>
    </w:p>
    <w:p>
      <w:pPr>
        <w:spacing w:before="75" w:after="0"/>
      </w:pPr>
      <w:r>
        <w:rPr/>
        <w:t xml:space="preserve">(3)企业业务结构分析</w:t>
      </w:r>
    </w:p>
    <w:p>
      <w:pPr>
        <w:spacing w:before="75" w:after="0"/>
      </w:pPr>
      <w:r>
        <w:rPr/>
        <w:t xml:space="preserve">(4)企业业务模式分析</w:t>
      </w:r>
    </w:p>
    <w:p>
      <w:pPr>
        <w:spacing w:before="75" w:after="0"/>
      </w:pPr>
      <w:r>
        <w:rPr/>
        <w:t xml:space="preserve">(5)企业竞争优劣势分析</w:t>
      </w:r>
    </w:p>
    <w:p>
      <w:pPr>
        <w:spacing w:before="75" w:after="0"/>
      </w:pPr>
      <w:r>
        <w:rPr/>
        <w:t xml:space="preserve">6.2 证券公司市值管理业务经营状况分析</w:t>
      </w:r>
    </w:p>
    <w:p>
      <w:pPr>
        <w:spacing w:before="75" w:after="0"/>
      </w:pPr>
      <w:r>
        <w:rPr/>
        <w:t xml:space="preserve">6.2.1 中信证券市值管理业务分析</w:t>
      </w:r>
    </w:p>
    <w:p>
      <w:pPr>
        <w:spacing w:before="75" w:after="0"/>
      </w:pPr>
      <w:r>
        <w:rPr/>
        <w:t xml:space="preserve">(1)公司基本信息分析</w:t>
      </w:r>
    </w:p>
    <w:p>
      <w:pPr>
        <w:spacing w:before="75" w:after="0"/>
      </w:pPr>
      <w:r>
        <w:rPr/>
        <w:t xml:space="preserve">(2)公司组织架构分析</w:t>
      </w:r>
    </w:p>
    <w:p>
      <w:pPr>
        <w:spacing w:before="75" w:after="0"/>
      </w:pPr>
      <w:r>
        <w:rPr/>
        <w:t xml:space="preserve">(3)公司市值管理业务分析</w:t>
      </w:r>
    </w:p>
    <w:p>
      <w:pPr>
        <w:spacing w:before="75" w:after="0"/>
      </w:pPr>
      <w:r>
        <w:rPr/>
        <w:t xml:space="preserve">(4)公司市值管理运作模式</w:t>
      </w:r>
    </w:p>
    <w:p>
      <w:pPr>
        <w:spacing w:before="75" w:after="0"/>
      </w:pPr>
      <w:r>
        <w:rPr/>
        <w:t xml:space="preserve">(5)公司市值管理团队分析</w:t>
      </w:r>
    </w:p>
    <w:p>
      <w:pPr>
        <w:spacing w:before="75" w:after="0"/>
      </w:pPr>
      <w:r>
        <w:rPr/>
        <w:t xml:space="preserve">公司市值管理业绩分析</w:t>
      </w:r>
    </w:p>
    <w:p>
      <w:pPr>
        <w:spacing w:before="75" w:after="0"/>
      </w:pPr>
      <w:r>
        <w:rPr/>
        <w:t xml:space="preserve">公司业务竞争优劣势分析</w:t>
      </w:r>
    </w:p>
    <w:p>
      <w:pPr>
        <w:spacing w:before="75" w:after="0"/>
      </w:pPr>
      <w:r>
        <w:rPr/>
        <w:t xml:space="preserve">(8)公司最新发展动向分析</w:t>
      </w:r>
    </w:p>
    <w:p>
      <w:pPr>
        <w:spacing w:before="75" w:after="0"/>
      </w:pPr>
      <w:r>
        <w:rPr/>
        <w:t xml:space="preserve">6.2.2 国泰君安市值管理业务分析</w:t>
      </w:r>
    </w:p>
    <w:p>
      <w:pPr>
        <w:spacing w:before="75" w:after="0"/>
      </w:pPr>
      <w:r>
        <w:rPr/>
        <w:t xml:space="preserve">(1)公司基本信息分析</w:t>
      </w:r>
    </w:p>
    <w:p>
      <w:pPr>
        <w:spacing w:before="75" w:after="0"/>
      </w:pPr>
      <w:r>
        <w:rPr/>
        <w:t xml:space="preserve">(2)公司组织架构分析</w:t>
      </w:r>
    </w:p>
    <w:p>
      <w:pPr>
        <w:spacing w:before="75" w:after="0"/>
      </w:pPr>
      <w:r>
        <w:rPr/>
        <w:t xml:space="preserve">(3)公司市值管理业务分析</w:t>
      </w:r>
    </w:p>
    <w:p>
      <w:pPr>
        <w:spacing w:before="75" w:after="0"/>
      </w:pPr>
      <w:r>
        <w:rPr/>
        <w:t xml:space="preserve">(4)公司市值管理运作模式</w:t>
      </w:r>
    </w:p>
    <w:p>
      <w:pPr>
        <w:spacing w:before="75" w:after="0"/>
      </w:pPr>
      <w:r>
        <w:rPr/>
        <w:t xml:space="preserve">(5)公司市值管理团队分析</w:t>
      </w:r>
    </w:p>
    <w:p>
      <w:pPr>
        <w:spacing w:before="75" w:after="0"/>
      </w:pPr>
      <w:r>
        <w:rPr/>
        <w:t xml:space="preserve">公司业绩分析</w:t>
      </w:r>
    </w:p>
    <w:p>
      <w:pPr>
        <w:spacing w:before="75" w:after="0"/>
      </w:pPr>
      <w:r>
        <w:rPr/>
        <w:t xml:space="preserve">公司业务竞争优劣势分析</w:t>
      </w:r>
    </w:p>
    <w:p>
      <w:pPr>
        <w:spacing w:before="75" w:after="0"/>
      </w:pPr>
      <w:r>
        <w:rPr/>
        <w:t xml:space="preserve">(8)公司最新发展动向分析</w:t>
      </w:r>
    </w:p>
    <w:p>
      <w:pPr>
        <w:spacing w:before="75" w:after="0"/>
      </w:pPr>
      <w:r>
        <w:rPr/>
        <w:t xml:space="preserve">6.2.3 银河证券市值管理业务分析</w:t>
      </w:r>
    </w:p>
    <w:p>
      <w:pPr>
        <w:spacing w:before="75" w:after="0"/>
      </w:pPr>
      <w:r>
        <w:rPr/>
        <w:t xml:space="preserve">(1)公司基本信息分析</w:t>
      </w:r>
    </w:p>
    <w:p>
      <w:pPr>
        <w:spacing w:before="75" w:after="0"/>
      </w:pPr>
      <w:r>
        <w:rPr/>
        <w:t xml:space="preserve">(2)公司组织架构分析</w:t>
      </w:r>
    </w:p>
    <w:p>
      <w:pPr>
        <w:spacing w:before="75" w:after="0"/>
      </w:pPr>
      <w:r>
        <w:rPr/>
        <w:t xml:space="preserve">(3)公司市值管理业务分析</w:t>
      </w:r>
    </w:p>
    <w:p>
      <w:pPr>
        <w:spacing w:before="75" w:after="0"/>
      </w:pPr>
      <w:r>
        <w:rPr/>
        <w:t xml:space="preserve">(4)公司市值管理运作模式</w:t>
      </w:r>
    </w:p>
    <w:p>
      <w:pPr>
        <w:spacing w:before="75" w:after="0"/>
      </w:pPr>
      <w:r>
        <w:rPr/>
        <w:t xml:space="preserve">(5)公司市值管理团队分析</w:t>
      </w:r>
    </w:p>
    <w:p>
      <w:pPr>
        <w:spacing w:before="75" w:after="0"/>
      </w:pPr>
      <w:r>
        <w:rPr/>
        <w:t xml:space="preserve">公司市值管理业绩分析</w:t>
      </w:r>
    </w:p>
    <w:p>
      <w:pPr>
        <w:spacing w:before="75" w:after="0"/>
      </w:pPr>
      <w:r>
        <w:rPr/>
        <w:t xml:space="preserve">公司业务竞争优劣势分析</w:t>
      </w:r>
    </w:p>
    <w:p>
      <w:pPr>
        <w:spacing w:before="75" w:after="0"/>
      </w:pPr>
      <w:r>
        <w:rPr/>
        <w:t xml:space="preserve">6.2.4 华泰证券市值管理业务分析</w:t>
      </w:r>
    </w:p>
    <w:p>
      <w:pPr>
        <w:spacing w:before="75" w:after="0"/>
      </w:pPr>
      <w:r>
        <w:rPr/>
        <w:t xml:space="preserve">(1)公司基本信息分析</w:t>
      </w:r>
    </w:p>
    <w:p>
      <w:pPr>
        <w:spacing w:before="75" w:after="0"/>
      </w:pPr>
      <w:r>
        <w:rPr/>
        <w:t xml:space="preserve">(2)公司组织架构分析</w:t>
      </w:r>
    </w:p>
    <w:p>
      <w:pPr>
        <w:spacing w:before="75" w:after="0"/>
      </w:pPr>
      <w:r>
        <w:rPr/>
        <w:t xml:space="preserve">(3)公司市值管理业务分析</w:t>
      </w:r>
    </w:p>
    <w:p>
      <w:pPr>
        <w:spacing w:before="75" w:after="0"/>
      </w:pPr>
      <w:r>
        <w:rPr/>
        <w:t xml:space="preserve">(4)公司市值管理运作模式</w:t>
      </w:r>
    </w:p>
    <w:p>
      <w:pPr>
        <w:spacing w:before="75" w:after="0"/>
      </w:pPr>
      <w:r>
        <w:rPr/>
        <w:t xml:space="preserve">(5)公司市值管理业绩分析</w:t>
      </w:r>
    </w:p>
    <w:p>
      <w:pPr>
        <w:spacing w:before="75" w:after="0"/>
      </w:pPr>
      <w:r>
        <w:rPr/>
        <w:t xml:space="preserve">公司业务竞争优劣势分析</w:t>
      </w:r>
    </w:p>
    <w:p>
      <w:pPr>
        <w:spacing w:before="75" w:after="0"/>
      </w:pPr>
      <w:r>
        <w:rPr/>
        <w:t xml:space="preserve">公司最新发展动向分析</w:t>
      </w:r>
    </w:p>
    <w:p>
      <w:pPr>
        <w:spacing w:before="75" w:after="0"/>
      </w:pPr>
      <w:r>
        <w:rPr/>
        <w:t xml:space="preserve">6.2.5 中原证券市值管理业务分析</w:t>
      </w:r>
    </w:p>
    <w:p>
      <w:pPr>
        <w:spacing w:before="75" w:after="0"/>
      </w:pPr>
      <w:r>
        <w:rPr/>
        <w:t xml:space="preserve">(1)公司基本信息分析</w:t>
      </w:r>
    </w:p>
    <w:p>
      <w:pPr>
        <w:spacing w:before="75" w:after="0"/>
      </w:pPr>
      <w:r>
        <w:rPr/>
        <w:t xml:space="preserve">(2)公司组织架构分析</w:t>
      </w:r>
    </w:p>
    <w:p>
      <w:pPr>
        <w:spacing w:before="75" w:after="0"/>
      </w:pPr>
      <w:r>
        <w:rPr/>
        <w:t xml:space="preserve">(3)公司市值管理业务分析</w:t>
      </w:r>
    </w:p>
    <w:p>
      <w:pPr>
        <w:spacing w:before="75" w:after="0"/>
      </w:pPr>
      <w:r>
        <w:rPr/>
        <w:t xml:space="preserve">(4)公司市值管理运作模式</w:t>
      </w:r>
    </w:p>
    <w:p>
      <w:pPr>
        <w:spacing w:before="75" w:after="0"/>
      </w:pPr>
      <w:r>
        <w:rPr/>
        <w:t xml:space="preserve">(5)公司市值管理业绩分析</w:t>
      </w:r>
    </w:p>
    <w:p>
      <w:pPr>
        <w:spacing w:before="75" w:after="0"/>
      </w:pPr>
      <w:r>
        <w:rPr/>
        <w:t xml:space="preserve">公司业务竞争优劣势分析</w:t>
      </w:r>
    </w:p>
    <w:p>
      <w:pPr>
        <w:spacing w:before="75" w:after="0"/>
      </w:pPr>
      <w:r>
        <w:rPr/>
        <w:t xml:space="preserve">公司最新发展动向分析</w:t>
      </w:r>
    </w:p>
    <w:p>
      <w:pPr>
        <w:spacing w:before="75" w:after="0"/>
      </w:pPr>
      <w:r>
        <w:rPr>
          <w:b w:val="1"/>
          <w:bCs w:val="1"/>
        </w:rPr>
        <w:t xml:space="preserve">第七章 上市公司市值管理发展路径与前景分析</w:t>
      </w:r>
    </w:p>
    <w:p>
      <w:pPr>
        <w:spacing w:before="75" w:after="0"/>
      </w:pPr>
      <w:r>
        <w:rPr/>
        <w:t xml:space="preserve">7.1 上市公司市值管理效应分析</w:t>
      </w:r>
    </w:p>
    <w:p>
      <w:pPr>
        <w:spacing w:before="75" w:after="0"/>
      </w:pPr>
      <w:r>
        <w:rPr/>
        <w:t xml:space="preserve">7.1.1 IPO首发上市的市值效应</w:t>
      </w:r>
    </w:p>
    <w:p>
      <w:pPr>
        <w:spacing w:before="75" w:after="0"/>
      </w:pPr>
      <w:r>
        <w:rPr/>
        <w:t xml:space="preserve">7.1.2 定向增发的市值效应分析</w:t>
      </w:r>
    </w:p>
    <w:p>
      <w:pPr>
        <w:spacing w:before="75" w:after="0"/>
      </w:pPr>
      <w:r>
        <w:rPr/>
        <w:t xml:space="preserve">7.1.3 资产注入的市值效应分析</w:t>
      </w:r>
    </w:p>
    <w:p>
      <w:pPr>
        <w:spacing w:before="75" w:after="0"/>
      </w:pPr>
      <w:r>
        <w:rPr/>
        <w:t xml:space="preserve">7.1.4 整体上市的市值效应分析</w:t>
      </w:r>
    </w:p>
    <w:p>
      <w:pPr>
        <w:spacing w:before="75" w:after="0"/>
      </w:pPr>
      <w:r>
        <w:rPr/>
        <w:t xml:space="preserve">7.1.5 买壳与借壳的市值效应分析</w:t>
      </w:r>
    </w:p>
    <w:p>
      <w:pPr>
        <w:spacing w:before="75" w:after="0"/>
      </w:pPr>
      <w:r>
        <w:rPr/>
        <w:t xml:space="preserve">7.1.6 吸收合并的市值效应分析</w:t>
      </w:r>
    </w:p>
    <w:p>
      <w:pPr>
        <w:spacing w:before="75" w:after="0"/>
      </w:pPr>
      <w:r>
        <w:rPr/>
        <w:t xml:space="preserve">7.1.7 股权激励的市值效应分析</w:t>
      </w:r>
    </w:p>
    <w:p>
      <w:pPr>
        <w:spacing w:before="75" w:after="0"/>
      </w:pPr>
      <w:r>
        <w:rPr/>
        <w:t xml:space="preserve">7.2 上市公司市值管理路径分析</w:t>
      </w:r>
    </w:p>
    <w:p>
      <w:pPr>
        <w:spacing w:before="75" w:after="0"/>
      </w:pPr>
      <w:r>
        <w:rPr/>
        <w:t xml:space="preserve">7.2.1 股权变现路径分析</w:t>
      </w:r>
    </w:p>
    <w:p>
      <w:pPr>
        <w:spacing w:before="75" w:after="0"/>
      </w:pPr>
      <w:r>
        <w:rPr/>
        <w:t xml:space="preserve">7.2.2 大宗股票买断式回购</w:t>
      </w:r>
    </w:p>
    <w:p>
      <w:pPr>
        <w:spacing w:before="75" w:after="0"/>
      </w:pPr>
      <w:r>
        <w:rPr/>
        <w:t xml:space="preserve">7.2.3 保值增值路径分析</w:t>
      </w:r>
    </w:p>
    <w:p>
      <w:pPr>
        <w:spacing w:before="75" w:after="0"/>
      </w:pPr>
      <w:r>
        <w:rPr/>
        <w:t xml:space="preserve">7.2.4 其他股东价值提升路径</w:t>
      </w:r>
    </w:p>
    <w:p>
      <w:pPr>
        <w:spacing w:before="75" w:after="0"/>
      </w:pPr>
      <w:r>
        <w:rPr/>
        <w:t xml:space="preserve">(1)优化资产配置路径</w:t>
      </w:r>
    </w:p>
    <w:p>
      <w:pPr>
        <w:spacing w:before="75" w:after="0"/>
      </w:pPr>
      <w:r>
        <w:rPr/>
        <w:t xml:space="preserve">(2)单向增持路径分析</w:t>
      </w:r>
    </w:p>
    <w:p>
      <w:pPr>
        <w:spacing w:before="75" w:after="0"/>
      </w:pPr>
      <w:r>
        <w:rPr/>
        <w:t xml:space="preserve">7.3 上市公司市值管理发展前景</w:t>
      </w:r>
    </w:p>
    <w:p>
      <w:pPr>
        <w:spacing w:before="75" w:after="0"/>
      </w:pPr>
      <w:r>
        <w:rPr/>
        <w:t xml:space="preserve">7.3.1 市值管理业务规模预测</w:t>
      </w:r>
    </w:p>
    <w:p>
      <w:pPr>
        <w:spacing w:before="75" w:after="0"/>
      </w:pPr>
      <w:r>
        <w:rPr/>
        <w:t xml:space="preserve">7.3.2 市值管理机构竞争趋势</w:t>
      </w:r>
    </w:p>
    <w:p>
      <w:pPr>
        <w:spacing w:before="75" w:after="0"/>
      </w:pPr>
      <w:r>
        <w:rPr/>
        <w:t xml:space="preserve">7.3.3 市值管理服务创新趋势</w:t>
      </w:r>
    </w:p>
    <w:p>
      <w:pPr>
        <w:spacing w:before="75" w:after="0"/>
      </w:pPr>
      <w:r>
        <w:rPr/>
        <w:t xml:space="preserve">7.3.4 市值管理业务发展方向</w:t>
      </w:r>
    </w:p>
    <w:p>
      <w:pPr>
        <w:spacing w:before="75" w:after="0"/>
      </w:pPr>
      <w:r>
        <w:rPr/>
        <w:t xml:space="preserve">7.4 市值管理风险与防范建议</w:t>
      </w:r>
    </w:p>
    <w:p>
      <w:pPr>
        <w:spacing w:before="75" w:after="0"/>
      </w:pPr>
      <w:r>
        <w:rPr/>
        <w:t xml:space="preserve">7.4.1 上市公司市值管理风险现状</w:t>
      </w:r>
    </w:p>
    <w:p>
      <w:pPr>
        <w:spacing w:before="75" w:after="0"/>
      </w:pPr>
      <w:r>
        <w:rPr/>
        <w:t xml:space="preserve">(1)滥用资本手段风险</w:t>
      </w:r>
    </w:p>
    <w:p>
      <w:pPr>
        <w:spacing w:before="75" w:after="0"/>
      </w:pPr>
      <w:r>
        <w:rPr/>
        <w:t xml:space="preserve">(2)追求短期盈余风险</w:t>
      </w:r>
    </w:p>
    <w:p>
      <w:pPr>
        <w:spacing w:before="75" w:after="0"/>
      </w:pPr>
      <w:r>
        <w:rPr/>
        <w:t xml:space="preserve">(3)不当信息披露风险</w:t>
      </w:r>
    </w:p>
    <w:p>
      <w:pPr>
        <w:spacing w:before="75" w:after="0"/>
      </w:pPr>
      <w:r>
        <w:rPr/>
        <w:t xml:space="preserve">(4)其他法律风险分析</w:t>
      </w:r>
    </w:p>
    <w:p>
      <w:pPr>
        <w:spacing w:before="75" w:after="0"/>
      </w:pPr>
      <w:r>
        <w:rPr/>
        <w:t xml:space="preserve">1)违规超额减持风险</w:t>
      </w:r>
    </w:p>
    <w:p>
      <w:pPr>
        <w:spacing w:before="75" w:after="0"/>
      </w:pPr>
      <w:r>
        <w:rPr/>
        <w:t xml:space="preserve">2)操作失误引致风险</w:t>
      </w:r>
    </w:p>
    <w:p>
      <w:pPr>
        <w:spacing w:before="75" w:after="0"/>
      </w:pPr>
      <w:r>
        <w:rPr/>
        <w:t xml:space="preserve">7.4.2 上市公司市值管理风险案例</w:t>
      </w:r>
    </w:p>
    <w:p>
      <w:pPr>
        <w:spacing w:before="75" w:after="0"/>
      </w:pPr>
      <w:r>
        <w:rPr/>
        <w:t xml:space="preserve">7.4.3 上市公司市值管理风险防范</w:t>
      </w:r>
    </w:p>
    <w:p>
      <w:pPr>
        <w:spacing w:before="75" w:after="0"/>
      </w:pPr>
      <w:r>
        <w:rPr/>
        <w:t xml:space="preserve">7.5 上市公司市值管理策略建议</w:t>
      </w:r>
    </w:p>
    <w:p>
      <w:pPr>
        <w:spacing w:before="75" w:after="0"/>
      </w:pPr>
      <w:r>
        <w:rPr/>
        <w:t xml:space="preserve">7.5.1 上市公司价值创造策略</w:t>
      </w:r>
    </w:p>
    <w:p>
      <w:pPr>
        <w:spacing w:before="75" w:after="0"/>
      </w:pPr>
      <w:r>
        <w:rPr/>
        <w:t xml:space="preserve">7.5.2 上市公司价值经营策略</w:t>
      </w:r>
    </w:p>
    <w:p>
      <w:pPr>
        <w:spacing w:before="75" w:after="0"/>
      </w:pPr>
      <w:r>
        <w:rPr/>
        <w:t xml:space="preserve">7.5.3 上市公司价值实现策略</w:t>
      </w:r>
    </w:p>
    <w:p>
      <w:pPr>
        <w:spacing w:before="75" w:after="0"/>
      </w:pPr>
      <w:r>
        <w:rPr>
          <w:b w:val="1"/>
          <w:bCs w:val="1"/>
        </w:rPr>
        <w:t xml:space="preserve">图表目录</w:t>
      </w:r>
    </w:p>
    <w:p>
      <w:pPr>
        <w:spacing w:before="75" w:after="0"/>
      </w:pPr>
      <w:r>
        <w:rPr/>
        <w:t xml:space="preserve">图表1：市值管理的误区汇总</w:t>
      </w:r>
    </w:p>
    <w:p>
      <w:pPr>
        <w:spacing w:before="75" w:after="0"/>
      </w:pPr>
      <w:r>
        <w:rPr/>
        <w:t xml:space="preserve">图表2：股权分置的由来和发展简介</w:t>
      </w:r>
    </w:p>
    <w:p>
      <w:pPr>
        <w:spacing w:before="75" w:after="0"/>
      </w:pPr>
      <w:r>
        <w:rPr/>
        <w:t xml:space="preserve">图表3：2021-2026年中国经济证券化率变化情况(单位：%)</w:t>
      </w:r>
    </w:p>
    <w:p>
      <w:pPr>
        <w:spacing w:before="75" w:after="0"/>
      </w:pPr>
      <w:r>
        <w:rPr/>
        <w:t xml:space="preserve">图表4：2021-2026年中国社会融资结构变化情况(单位：%)</w:t>
      </w:r>
    </w:p>
    <w:p>
      <w:pPr>
        <w:spacing w:before="75" w:after="0"/>
      </w:pPr>
      <w:r>
        <w:rPr/>
        <w:t xml:space="preserve">图表5：2021-2026年名义GDP增长率和上证综指变化率比较情况(单位：%)</w:t>
      </w:r>
    </w:p>
    <w:p>
      <w:pPr>
        <w:spacing w:before="75" w:after="0"/>
      </w:pPr>
      <w:r>
        <w:rPr/>
        <w:t xml:space="preserve">图表6：A股历史上IPO暂停和重启情况</w:t>
      </w:r>
    </w:p>
    <w:p>
      <w:pPr>
        <w:spacing w:before="75" w:after="0"/>
      </w:pPr>
      <w:r>
        <w:rPr/>
        <w:t xml:space="preserve">图表7：2021-2026年A股市值规模变化情况(单位：万亿元)</w:t>
      </w:r>
    </w:p>
    <w:p>
      <w:pPr>
        <w:spacing w:before="75" w:after="0"/>
      </w:pPr>
      <w:r>
        <w:rPr/>
        <w:t xml:space="preserve">图表8：2021-2026年A股创业板市值规模变化情况(单位：亿元，%)</w:t>
      </w:r>
    </w:p>
    <w:p>
      <w:pPr>
        <w:spacing w:before="75" w:after="0"/>
      </w:pPr>
      <w:r>
        <w:rPr/>
        <w:t xml:space="preserve">图表9：2021-2026年各市场板块市盈率比较</w:t>
      </w:r>
    </w:p>
    <w:p>
      <w:pPr>
        <w:spacing w:before="75" w:after="0"/>
      </w:pPr>
      <w:r>
        <w:rPr/>
        <w:t xml:space="preserve">图表10：2021-2026年A股上市公司数量变化情况(单位：家)</w:t>
      </w:r>
    </w:p>
    <w:p>
      <w:pPr>
        <w:spacing w:before="75" w:after="0"/>
      </w:pPr>
      <w:r>
        <w:rPr/>
        <w:t xml:space="preserve">图表11：2021-2026年A股上市市场各行业公司市值情况(单位：亿元)</w:t>
      </w:r>
    </w:p>
    <w:p>
      <w:pPr>
        <w:spacing w:before="75" w:after="0"/>
      </w:pPr>
      <w:r>
        <w:rPr/>
        <w:t xml:space="preserve">图表12：2021-2026年A股上市公司增发筹资规模变化情况(单位：亿元，%)</w:t>
      </w:r>
    </w:p>
    <w:p>
      <w:pPr>
        <w:spacing w:before="75" w:after="0"/>
      </w:pPr>
      <w:r>
        <w:rPr/>
        <w:t xml:space="preserve">图表13：2021-2026年A股上市公司非流通市值变化情况(单位：亿元，%)</w:t>
      </w:r>
    </w:p>
    <w:p>
      <w:pPr>
        <w:spacing w:before="75" w:after="0"/>
      </w:pPr>
      <w:r>
        <w:rPr/>
        <w:t xml:space="preserve">图表14：2021-2026年市值管理服务业务市场潜在规模(单位：亿元)</w:t>
      </w:r>
    </w:p>
    <w:p>
      <w:pPr>
        <w:spacing w:before="75" w:after="0"/>
      </w:pPr>
      <w:r>
        <w:rPr/>
        <w:t xml:space="preserve">图表15：市值管理业务收费结构(单位：%)</w:t>
      </w:r>
    </w:p>
    <w:p>
      <w:pPr>
        <w:spacing w:before="75" w:after="0"/>
      </w:pPr>
      <w:r>
        <w:rPr/>
        <w:t xml:space="preserve">图表16：投资者关系管理的内涵</w:t>
      </w:r>
    </w:p>
    <w:p>
      <w:pPr>
        <w:spacing w:before="75" w:after="0"/>
      </w:pPr>
      <w:r>
        <w:rPr/>
        <w:t xml:space="preserve">图表17：危机公关管理的分类</w:t>
      </w:r>
    </w:p>
    <w:p>
      <w:pPr>
        <w:spacing w:before="75" w:after="0"/>
      </w:pPr>
      <w:r>
        <w:rPr/>
        <w:t xml:space="preserve">图表18：上市公司治理模式分析</w:t>
      </w:r>
    </w:p>
    <w:p>
      <w:pPr>
        <w:spacing w:before="75" w:after="0"/>
      </w:pPr>
      <w:r>
        <w:rPr/>
        <w:t xml:space="preserve">图表19：信息披露机制的分类</w:t>
      </w:r>
    </w:p>
    <w:p>
      <w:pPr>
        <w:spacing w:before="75" w:after="0"/>
      </w:pPr>
      <w:r>
        <w:rPr/>
        <w:t xml:space="preserve">图表20：上市公司超募资金管理方式解析</w:t>
      </w:r>
    </w:p>
    <w:p>
      <w:pPr>
        <w:spacing w:before="75" w:after="0"/>
      </w:pPr>
      <w:r>
        <w:rPr/>
        <w:t xml:space="preserve">图表21：上市公司投资活动市值管理方式效果解析</w:t>
      </w:r>
    </w:p>
    <w:p>
      <w:pPr>
        <w:spacing w:before="75" w:after="0"/>
      </w:pPr>
      <w:r>
        <w:rPr/>
        <w:t xml:space="preserve">图表22：上市公司市值管理综合性管理模式</w:t>
      </w:r>
    </w:p>
    <w:p>
      <w:pPr>
        <w:spacing w:before="75" w:after="0"/>
      </w:pPr>
      <w:r>
        <w:rPr/>
        <w:t xml:space="preserve">图表23：上市公司市值管理的资本市场价值经营</w:t>
      </w:r>
    </w:p>
    <w:p>
      <w:pPr>
        <w:spacing w:before="75" w:after="0"/>
      </w:pPr>
      <w:r>
        <w:rPr/>
        <w:t xml:space="preserve">图表24：上市公司市值管理运行图</w:t>
      </w:r>
    </w:p>
    <w:p>
      <w:pPr>
        <w:spacing w:before="75" w:after="0"/>
      </w:pPr>
      <w:r>
        <w:rPr/>
        <w:t xml:space="preserve">图表25：2021-2026年沪深两市企业配股情况(单位：元)</w:t>
      </w:r>
    </w:p>
    <w:p>
      <w:pPr>
        <w:spacing w:before="75" w:after="0"/>
      </w:pPr>
      <w:r>
        <w:rPr/>
        <w:t xml:space="preserve">图表26：2021-2026年股份回购公司数与回购金额变化情况(单位：家，亿元)</w:t>
      </w:r>
    </w:p>
    <w:p>
      <w:pPr>
        <w:spacing w:before="75" w:after="0"/>
      </w:pPr>
      <w:r>
        <w:rPr/>
        <w:t xml:space="preserve">图表27：证券公司市值管理业务优劣势分析</w:t>
      </w:r>
    </w:p>
    <w:p>
      <w:pPr>
        <w:spacing w:before="75" w:after="0"/>
      </w:pPr>
      <w:r>
        <w:rPr/>
        <w:t xml:space="preserve">图表28：财经公关市值管理业务优劣势分析</w:t>
      </w:r>
    </w:p>
    <w:p>
      <w:pPr>
        <w:spacing w:before="75" w:after="0"/>
      </w:pPr>
      <w:r>
        <w:rPr/>
        <w:t xml:space="preserve">图表29：咨询管理公司市值管理业务优劣势分析</w:t>
      </w:r>
    </w:p>
    <w:p>
      <w:pPr>
        <w:spacing w:before="75" w:after="0"/>
      </w:pPr>
      <w:r>
        <w:rPr/>
        <w:t xml:space="preserve">图表30：市值管理评价体系图</w:t>
      </w:r>
    </w:p>
    <w:p>
      <w:pPr>
        <w:spacing w:before="75" w:after="0"/>
      </w:pPr>
      <w:r>
        <w:rPr/>
        <w:t xml:space="preserve">图表31：市值管理评价体系图</w:t>
      </w:r>
    </w:p>
    <w:p>
      <w:pPr>
        <w:spacing w:before="75" w:after="0"/>
      </w:pPr>
      <w:r>
        <w:rPr/>
        <w:t xml:space="preserve">图表32：-216年上证综合指数走势变化情况(单位：点)</w:t>
      </w:r>
    </w:p>
    <w:p>
      <w:pPr>
        <w:spacing w:before="75" w:after="0"/>
      </w:pPr>
      <w:r>
        <w:rPr/>
        <w:t xml:space="preserve">图表33：北京和君咨询有限公司基本信息</w:t>
      </w:r>
    </w:p>
    <w:p>
      <w:pPr>
        <w:spacing w:before="75" w:after="0"/>
      </w:pPr>
      <w:r>
        <w:rPr/>
        <w:t xml:space="preserve">图表34：北京和君咨询有限公司客户群体类型</w:t>
      </w:r>
    </w:p>
    <w:p>
      <w:pPr>
        <w:spacing w:before="75" w:after="0"/>
      </w:pPr>
      <w:r>
        <w:rPr/>
        <w:t xml:space="preserve">图表35：北京和君咨询有限公司基本业务结构</w:t>
      </w:r>
    </w:p>
    <w:p>
      <w:pPr>
        <w:spacing w:before="75" w:after="0"/>
      </w:pPr>
      <w:r>
        <w:rPr/>
        <w:t xml:space="preserve">图表36：北京和君咨询有限公司业务模式</w:t>
      </w:r>
    </w:p>
    <w:p>
      <w:pPr>
        <w:spacing w:before="75" w:after="0"/>
      </w:pPr>
      <w:r>
        <w:rPr/>
        <w:t xml:space="preserve">图表37：北京和君咨询有限公司优劣势</w:t>
      </w:r>
    </w:p>
    <w:p>
      <w:pPr>
        <w:spacing w:before="75" w:after="0"/>
      </w:pPr>
      <w:r>
        <w:rPr/>
        <w:t xml:space="preserve">图表38：上海怡桥财经传播有限公司基本信息</w:t>
      </w:r>
    </w:p>
    <w:p>
      <w:pPr>
        <w:spacing w:before="75" w:after="0"/>
      </w:pPr>
      <w:r>
        <w:rPr/>
        <w:t xml:space="preserve">图表39：上海怡桥财经传播有限公司业务结构</w:t>
      </w:r>
    </w:p>
    <w:p>
      <w:pPr>
        <w:spacing w:before="75" w:after="0"/>
      </w:pPr>
      <w:r>
        <w:rPr/>
        <w:t xml:space="preserve">图表40：上海怡桥财经传播有限公司优劣势</w:t>
      </w:r>
    </w:p>
    <w:p>
      <w:pPr>
        <w:spacing w:before="75" w:after="0"/>
      </w:pPr>
      <w:r>
        <w:rPr/>
        <w:t xml:space="preserve">图表41：北京金证互通投资顾问有限公司基本信息</w:t>
      </w:r>
    </w:p>
    <w:p>
      <w:pPr>
        <w:spacing w:before="75" w:after="0"/>
      </w:pPr>
      <w:r>
        <w:rPr/>
        <w:t xml:space="preserve">图表42：北京金证互通投资顾问有限公司服务内容</w:t>
      </w:r>
    </w:p>
    <w:p>
      <w:pPr>
        <w:spacing w:before="75" w:after="0"/>
      </w:pPr>
      <w:r>
        <w:rPr/>
        <w:t xml:space="preserve">图表43：北京金证互通投资顾问有限公司优劣势</w:t>
      </w:r>
    </w:p>
    <w:p>
      <w:pPr>
        <w:spacing w:before="75" w:after="0"/>
      </w:pPr>
      <w:r>
        <w:rPr/>
        <w:t xml:space="preserve">图表44：九富投资顾问有限公司基本信息</w:t>
      </w:r>
    </w:p>
    <w:p>
      <w:pPr>
        <w:spacing w:before="75" w:after="0"/>
      </w:pPr>
      <w:r>
        <w:rPr/>
        <w:t xml:space="preserve">图表45：九富投资顾问有限公司服务内容</w:t>
      </w:r>
    </w:p>
    <w:p>
      <w:pPr>
        <w:spacing w:before="75" w:after="0"/>
      </w:pPr>
      <w:r>
        <w:rPr/>
        <w:t xml:space="preserve">图表46：九富投资顾问有限公司优劣势</w:t>
      </w:r>
    </w:p>
    <w:p>
      <w:pPr>
        <w:spacing w:before="75" w:after="0"/>
      </w:pPr>
      <w:r>
        <w:rPr/>
        <w:t xml:space="preserve">图表47：北京翰海宏业投资咨询有限公司基本信息</w:t>
      </w:r>
    </w:p>
    <w:p>
      <w:pPr>
        <w:spacing w:before="75" w:after="0"/>
      </w:pPr>
      <w:r>
        <w:rPr/>
        <w:t xml:space="preserve">图表48：北京翰海宏业投资咨询有限公司服务内容</w:t>
      </w:r>
    </w:p>
    <w:p>
      <w:pPr>
        <w:spacing w:before="75" w:after="0"/>
      </w:pPr>
      <w:r>
        <w:rPr/>
        <w:t xml:space="preserve">图表49：北京翰海宏业投资咨询有限公司优劣势</w:t>
      </w:r>
    </w:p>
    <w:p>
      <w:pPr>
        <w:spacing w:before="75" w:after="0"/>
      </w:pPr>
      <w:r>
        <w:rPr/>
        <w:t xml:space="preserve">图表50：深圳市万全智策商务咨询有限公司基本信息</w:t>
      </w:r>
    </w:p>
    <w:p>
      <w:pPr>
        <w:spacing w:before="75" w:after="0"/>
      </w:pPr>
      <w:r>
        <w:rPr/>
        <w:t xml:space="preserve">图表51：深圳市万全智策商务咨询有限公司服务内容</w:t>
      </w:r>
    </w:p>
    <w:p>
      <w:pPr>
        <w:spacing w:before="75" w:after="0"/>
      </w:pPr>
      <w:r>
        <w:rPr/>
        <w:t xml:space="preserve">图表52：深圳市万全智策商务咨询有限公司优劣势</w:t>
      </w:r>
    </w:p>
    <w:p>
      <w:pPr>
        <w:spacing w:before="75" w:after="0"/>
      </w:pPr>
      <w:r>
        <w:rPr/>
        <w:t xml:space="preserve">图表53：上海秦凰企业顾问有限公司基本信息</w:t>
      </w:r>
    </w:p>
    <w:p>
      <w:pPr>
        <w:spacing w:before="75" w:after="0"/>
      </w:pPr>
      <w:r>
        <w:rPr/>
        <w:t xml:space="preserve">图表54：上海秦凰企业顾问有限公司服务内容</w:t>
      </w:r>
    </w:p>
    <w:p>
      <w:pPr>
        <w:spacing w:before="75" w:after="0"/>
      </w:pPr>
      <w:r>
        <w:rPr/>
        <w:t xml:space="preserve">图表55：上海秦凰企业顾问有限公司优劣势</w:t>
      </w:r>
    </w:p>
    <w:p>
      <w:pPr>
        <w:spacing w:before="75" w:after="0"/>
      </w:pPr>
      <w:r>
        <w:rPr/>
        <w:t xml:space="preserve">图表56：深圳市智多盈投资顾问有限公司基本信息</w:t>
      </w:r>
    </w:p>
    <w:p>
      <w:pPr>
        <w:spacing w:before="75" w:after="0"/>
      </w:pPr>
      <w:r>
        <w:rPr/>
        <w:t xml:space="preserve">图表57：深圳市智多盈投资顾问有限公司服务内容</w:t>
      </w:r>
    </w:p>
    <w:p>
      <w:pPr>
        <w:spacing w:before="75" w:after="0"/>
      </w:pPr>
      <w:r>
        <w:rPr/>
        <w:t xml:space="preserve">图表58：深圳市智多盈投资顾问有限公司优劣势</w:t>
      </w:r>
    </w:p>
    <w:p>
      <w:pPr>
        <w:spacing w:before="75" w:after="0"/>
      </w:pPr>
      <w:r>
        <w:rPr/>
        <w:t xml:space="preserve">图表59：北京鹿苑天闻投资顾问有限公司基本信息</w:t>
      </w:r>
    </w:p>
    <w:p>
      <w:pPr>
        <w:spacing w:before="75" w:after="0"/>
      </w:pPr>
      <w:r>
        <w:rPr/>
        <w:t xml:space="preserve">图表60：北京鹿苑天闻投资顾问有限公司客户群体分析</w:t>
      </w:r>
    </w:p>
    <w:p>
      <w:pPr>
        <w:spacing w:before="75" w:after="0"/>
      </w:pPr>
      <w:r>
        <w:rPr/>
        <w:t xml:space="preserve">图表61：北京鹿苑天闻投资顾问有限公司组织架构</w:t>
      </w:r>
    </w:p>
    <w:p>
      <w:pPr>
        <w:spacing w:before="75" w:after="0"/>
      </w:pPr>
      <w:r>
        <w:rPr/>
        <w:t xml:space="preserve">图表62：北京鹿苑天闻投资顾问有限公司优劣势</w:t>
      </w:r>
    </w:p>
    <w:p>
      <w:pPr>
        <w:spacing w:before="75" w:after="0"/>
      </w:pPr>
      <w:r>
        <w:rPr/>
        <w:t xml:space="preserve">图表63：湖南金证投资咨询顾问有限公司基本信息</w:t>
      </w:r>
    </w:p>
    <w:p>
      <w:pPr>
        <w:spacing w:before="75" w:after="0"/>
      </w:pPr>
      <w:r>
        <w:rPr/>
        <w:t xml:space="preserve">图表64：湖南金证投资咨询顾问有限公司优劣势</w:t>
      </w:r>
    </w:p>
    <w:p>
      <w:pPr>
        <w:spacing w:before="75" w:after="0"/>
      </w:pPr>
      <w:r>
        <w:rPr/>
        <w:t xml:space="preserve">图表65：中信证券基本信息</w:t>
      </w:r>
    </w:p>
    <w:p>
      <w:pPr>
        <w:spacing w:before="75" w:after="0"/>
      </w:pPr>
      <w:r>
        <w:rPr/>
        <w:t xml:space="preserve">图表66：中信证券股份有限公司组织架构图</w:t>
      </w:r>
    </w:p>
    <w:p>
      <w:pPr>
        <w:spacing w:before="75" w:after="0"/>
      </w:pPr>
      <w:r>
        <w:rPr/>
        <w:t xml:space="preserve">图表67：中信证券投资有限公司基本信息</w:t>
      </w:r>
    </w:p>
    <w:p>
      <w:pPr>
        <w:spacing w:before="75" w:after="0"/>
      </w:pPr>
      <w:r>
        <w:rPr/>
        <w:t xml:space="preserve">图表68：中信证券股份有限公司市值管理运作模式</w:t>
      </w:r>
    </w:p>
    <w:p>
      <w:pPr>
        <w:spacing w:before="75" w:after="0"/>
      </w:pPr>
      <w:r>
        <w:rPr/>
        <w:t xml:space="preserve">图表69：中信证券投资有限公司高管人员情况</w:t>
      </w:r>
    </w:p>
    <w:p>
      <w:pPr>
        <w:spacing w:before="75" w:after="0"/>
      </w:pPr>
      <w:r>
        <w:rPr/>
        <w:t xml:space="preserve">图表70：2021-2026年中信证券投资有限公司经营情况(单位：万元)</w:t>
      </w:r>
    </w:p>
    <w:p>
      <w:pPr>
        <w:spacing w:before="75" w:after="0"/>
      </w:pPr>
      <w:r>
        <w:rPr/>
        <w:t xml:space="preserve">图表71：中信证券市值管理业务优劣势</w:t>
      </w:r>
    </w:p>
    <w:p>
      <w:pPr>
        <w:spacing w:before="75" w:after="0"/>
      </w:pPr>
      <w:r>
        <w:rPr/>
        <w:t xml:space="preserve">图表72：国泰君安基本信息</w:t>
      </w:r>
    </w:p>
    <w:p>
      <w:pPr>
        <w:spacing w:before="75" w:after="0"/>
      </w:pPr>
      <w:r>
        <w:rPr/>
        <w:t xml:space="preserve">图表73：2021-2026年国泰君安投资有限公司经营情况(单位：万元)</w:t>
      </w:r>
    </w:p>
    <w:p>
      <w:pPr>
        <w:spacing w:before="75" w:after="0"/>
      </w:pPr>
      <w:r>
        <w:rPr/>
        <w:t xml:space="preserve">图表74：国泰君安市值管理业务优劣势</w:t>
      </w:r>
    </w:p>
    <w:p>
      <w:pPr>
        <w:spacing w:before="75" w:after="0"/>
      </w:pPr>
      <w:r>
        <w:rPr/>
        <w:t xml:space="preserve">图表75：银河证券基本信息</w:t>
      </w:r>
    </w:p>
    <w:p>
      <w:pPr>
        <w:spacing w:before="75" w:after="0"/>
      </w:pPr>
      <w:r>
        <w:rPr/>
        <w:t xml:space="preserve">图表76：银河证券市值管理业务服务内容</w:t>
      </w:r>
    </w:p>
    <w:p>
      <w:pPr>
        <w:spacing w:before="75" w:after="0"/>
      </w:pPr>
      <w:r>
        <w:rPr/>
        <w:t xml:space="preserve">图表77：银河证券市值管理业务运作模式</w:t>
      </w:r>
    </w:p>
    <w:p>
      <w:pPr>
        <w:spacing w:before="75" w:after="0"/>
      </w:pPr>
      <w:r>
        <w:rPr/>
        <w:t xml:space="preserve">图表78：银河证券市值管理业绩分析</w:t>
      </w:r>
    </w:p>
    <w:p>
      <w:pPr>
        <w:spacing w:before="75" w:after="0"/>
      </w:pPr>
      <w:r>
        <w:rPr/>
        <w:t xml:space="preserve">图表79：银河证券市值管理业务优劣势</w:t>
      </w:r>
    </w:p>
    <w:p>
      <w:pPr>
        <w:spacing w:before="75" w:after="0"/>
      </w:pPr>
      <w:r>
        <w:rPr/>
        <w:t xml:space="preserve">图表80：华泰证券基本信息</w:t>
      </w:r>
    </w:p>
    <w:p>
      <w:pPr>
        <w:spacing w:before="75" w:after="0"/>
      </w:pPr>
      <w:r>
        <w:rPr/>
        <w:t xml:space="preserve">图表81：华泰证券市值管理运作模式</w:t>
      </w:r>
    </w:p>
    <w:p>
      <w:pPr>
        <w:spacing w:before="75" w:after="0"/>
      </w:pPr>
      <w:r>
        <w:rPr/>
        <w:t xml:space="preserve">图表82：2021-2026年华泰证券资产管理业务情况(单位：万元，亿元)</w:t>
      </w:r>
    </w:p>
    <w:p>
      <w:pPr>
        <w:spacing w:before="75" w:after="0"/>
      </w:pPr>
      <w:r>
        <w:rPr/>
        <w:t xml:space="preserve">图表83：华泰证券市值管理业务优劣势</w:t>
      </w:r>
    </w:p>
    <w:p>
      <w:pPr>
        <w:spacing w:before="75" w:after="0"/>
      </w:pPr>
      <w:r>
        <w:rPr/>
        <w:t xml:space="preserve">图表84：中原证券基本信息</w:t>
      </w:r>
    </w:p>
    <w:p>
      <w:pPr>
        <w:spacing w:before="75" w:after="0"/>
      </w:pPr>
      <w:r>
        <w:rPr/>
        <w:t xml:space="preserve">图表85：中原证券市值管理业务运作模式</w:t>
      </w:r>
    </w:p>
    <w:p>
      <w:pPr>
        <w:spacing w:before="75" w:after="0"/>
      </w:pPr>
      <w:r>
        <w:rPr/>
        <w:t xml:space="preserve">图表86：2021-2026年末中原证券资产管理经营情况(单位：只，亿元，%)</w:t>
      </w:r>
    </w:p>
    <w:p>
      <w:pPr>
        <w:spacing w:before="75" w:after="0"/>
      </w:pPr>
      <w:r>
        <w:rPr/>
        <w:t xml:space="preserve">图表87：中原证券市值管理业务优劣势</w:t>
      </w:r>
    </w:p>
    <w:p>
      <w:pPr>
        <w:spacing w:before="75" w:after="0"/>
      </w:pPr>
      <w:r>
        <w:rPr/>
        <w:t xml:space="preserve">图表88：2021-2026年工商银行市值走势图(单位：亿元)</w:t>
      </w:r>
    </w:p>
    <w:p>
      <w:pPr>
        <w:spacing w:before="75" w:after="0"/>
      </w:pPr>
      <w:r>
        <w:rPr/>
        <w:t xml:space="preserve">图表89：2021-2026年工商银行市值与沪深300指数走势叠加图(单位：点，亿元)</w:t>
      </w:r>
    </w:p>
    <w:p>
      <w:pPr>
        <w:spacing w:before="75" w:after="0"/>
      </w:pPr>
      <w:r>
        <w:rPr/>
        <w:t xml:space="preserve">图表90：2021-2026年海通证券市值走势图(单位：亿元)</w:t>
      </w:r>
    </w:p>
    <w:p>
      <w:pPr>
        <w:spacing w:before="75" w:after="0"/>
      </w:pPr>
      <w:r>
        <w:rPr/>
        <w:t xml:space="preserve">图表91：2021-2026年海通证券市值与沪深300指数走势叠加图(单位：点，亿元)</w:t>
      </w:r>
    </w:p>
    <w:p>
      <w:pPr>
        <w:spacing w:before="75" w:after="0"/>
      </w:pPr>
      <w:r>
        <w:rPr/>
        <w:t xml:space="preserve">图表92：2021-2026年中国船舶总市值走势图(单位：亿元)</w:t>
      </w:r>
    </w:p>
    <w:p>
      <w:pPr>
        <w:spacing w:before="75" w:after="0"/>
      </w:pPr>
      <w:r>
        <w:rPr/>
        <w:t xml:space="preserve">图表93：2021-2026年中国船舶市值与沪深300指数走势叠加图(单位：点，亿元)</w:t>
      </w:r>
    </w:p>
    <w:p>
      <w:pPr>
        <w:spacing w:before="75" w:after="0"/>
      </w:pPr>
      <w:r>
        <w:rPr/>
        <w:t xml:space="preserve">图表94：2021-2026年金融街总市值走势图(单位：亿元)</w:t>
      </w:r>
    </w:p>
    <w:p>
      <w:pPr>
        <w:spacing w:before="75" w:after="0"/>
      </w:pPr>
      <w:r>
        <w:rPr/>
        <w:t xml:space="preserve">图表95：2021-2026年金融街市值与沪深300指数走势叠加图(单位：点，亿元)</w:t>
      </w:r>
    </w:p>
    <w:p>
      <w:pPr>
        <w:spacing w:before="75" w:after="0"/>
      </w:pPr>
      <w:r>
        <w:rPr/>
        <w:t xml:space="preserve">图表96：2021-2026年中国铝业市值走势图(单位：亿元)</w:t>
      </w:r>
    </w:p>
    <w:p>
      <w:pPr>
        <w:spacing w:before="75" w:after="0"/>
      </w:pPr>
      <w:r>
        <w:rPr/>
        <w:t xml:space="preserve">图表97：2021-2026年中国铝业市值与沪深300指数走势叠加图(单位：点，亿元)</w:t>
      </w:r>
    </w:p>
    <w:p>
      <w:pPr>
        <w:spacing w:before="75" w:after="0"/>
      </w:pPr>
      <w:r>
        <w:rPr/>
        <w:t xml:space="preserve">图表98：2021-2026年宝钢股份市值走势图(单位：亿元)</w:t>
      </w:r>
    </w:p>
    <w:p>
      <w:pPr>
        <w:spacing w:before="75" w:after="0"/>
      </w:pPr>
      <w:r>
        <w:rPr/>
        <w:t xml:space="preserve">图表99：2021-2026年宝钢股份市值与沪深300指数走势叠加图(单位：点，亿元)</w:t>
      </w:r>
    </w:p>
    <w:p>
      <w:pPr>
        <w:spacing w:before="75" w:after="0"/>
      </w:pPr>
      <w:r>
        <w:rPr/>
        <w:t xml:space="preserve">图表100：上市公司市值管理股权变现路径分析</w:t>
      </w:r>
    </w:p>
    <w:p>
      <w:pPr>
        <w:spacing w:before="75" w:after="0"/>
      </w:pPr>
      <w:r>
        <w:rPr/>
        <w:t xml:space="preserve">图表101：上市公司市值管理大宗股票买断式回购运作模式</w:t>
      </w:r>
    </w:p>
    <w:p>
      <w:pPr>
        <w:spacing w:before="75" w:after="0"/>
      </w:pPr>
      <w:r>
        <w:rPr/>
        <w:t xml:space="preserve">图表102：上市公司市值管理波段操作综合管理路径</w:t>
      </w:r>
    </w:p>
    <w:p>
      <w:pPr>
        <w:spacing w:before="75" w:after="0"/>
      </w:pPr>
      <w:r>
        <w:rPr/>
        <w:t xml:space="preserve">图表103：2021-2026年23日两地上市公司的A/H比价表(单位：%)</w:t>
      </w:r>
    </w:p>
    <w:p>
      <w:pPr>
        <w:spacing w:before="75" w:after="0"/>
      </w:pPr>
      <w:r>
        <w:rPr/>
        <w:t xml:space="preserve">图表104：上市公司市值管理股票银行操作策略</w:t>
      </w:r>
    </w:p>
    <w:p>
      <w:pPr>
        <w:spacing w:before="75" w:after="0"/>
      </w:pPr>
      <w:r>
        <w:rPr/>
        <w:t xml:space="preserve">图表105：上市公司市值管理股票银行操作策略效果分析</w:t>
      </w:r>
    </w:p>
    <w:p>
      <w:pPr>
        <w:spacing w:before="75" w:after="0"/>
      </w:pPr>
      <w:r>
        <w:rPr/>
        <w:t xml:space="preserve">图表106：上市公司市值管理优化资产配置路径选择</w:t>
      </w:r>
    </w:p>
    <w:p>
      <w:pPr>
        <w:spacing w:before="75" w:after="0"/>
      </w:pPr>
      <w:r>
        <w:rPr/>
        <w:t xml:space="preserve">图表107：2021-2026年底沪深两市限售股情况(单位：亿股)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2026-2031年中国市值管理服务行业市场调研及投资咨询分析报告</dc:title>
  <dc:description>2026-2031年中国市值管理服务行业市场调研及投资咨询分析报告</dc:description>
  <dc:subject>2026-2031年中国市值管理服务行业市场调研及投资咨询分析报告</dc:subject>
  <cp:keywords>研究报告</cp:keywords>
  <cp:category>研究报告</cp:category>
  <cp:lastModifiedBy>北京中道泰和信息咨询有限公司</cp:lastModifiedBy>
  <dcterms:created xsi:type="dcterms:W3CDTF">2026-03-26T14:51:25+08:00</dcterms:created>
  <dcterms:modified xsi:type="dcterms:W3CDTF">2026-03-26T14:51:25+08:00</dcterms:modified>
</cp:coreProperties>
</file>

<file path=docProps/custom.xml><?xml version="1.0" encoding="utf-8"?>
<Properties xmlns="http://schemas.openxmlformats.org/officeDocument/2006/custom-properties" xmlns:vt="http://schemas.openxmlformats.org/officeDocument/2006/docPropsVTypes"/>
</file>