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2024-2029年中国烟草零售业市场调查与投资方向研究报告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我国烟草行业营业收入达到11433亿元，同比增长3.1%。利润总额为1156.3亿元，同比增长25.4%。烟草行业主营业务营收和利润总额或小幅上涨。2016年卷烟产量23825.7亿支，此后产量不断减少，2019年产量跌至23642.4亿支。2020年略有回温，卷烟产量23863.7亿支，同比增长0.9%。近几年，中国烟草企业数量小幅波动，2019年烟草企业106个，亏损企业19个。2020年烟草企业105个，亏损16个。随着国民健康意识提升，及控烟力度加强，未来烟草企业数量将继续减少，经营不善出现亏损企业增多，亏损面或扩大。</w:t>
      </w:r>
    </w:p>
    <w:p>
      <w:pPr>
        <w:spacing w:after="150"/>
      </w:pPr>
      <w:r>
        <w:rPr/>
        <w:t xml:space="preserve">中国卷烟市场是全球最庞大的市场，拥有近30%的全球消费者，而且主要吸食中式烤烟型卷烟。传统上以中式烤烟型为主导的中国卷烟市场，在可预见的将来，仍然相对稳固。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2021年3月，为进一步加强对电子烟等新型烟草制品的监管，维护消费者合法权益，工业和信息化部、国家烟草专卖局研究起草了《关于修改〈中华人民共和国烟草专卖法实施条例〉的决定(征求意见稿)》。</w:t>
      </w:r>
    </w:p>
    <w:p>
      <w:pPr>
        <w:spacing w:after="150"/>
      </w:pPr>
      <w:r>
        <w:rPr/>
        <w:t xml:space="preserve">未来五年烟民减少也会大幅抑制消费者的需求，国家对烟草管控力度的加大和消费者健康意识的加强使得一方面戒烟者将越来越多的同时新烟民将越来越少。消化过剩产品的迫切性意味着烟草走出去速度将更快，只是经验的缺乏和国外烟草在竞争上的老辣手腕将可能造成双方的摩擦。随着国家在经济政策上的对外开放的推进，加大卷烟品牌的国际化战略扩张日益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中国烟草零售行业市场发展状况、关联行业发展状况、行业竞争状况、优势企业发展状况、消费现状以及行业营销进行了深入的分析，在总结中国烟草零售行业发展历程的基础上，结合新时期的各方面因素，对中烟草零售行业的发展趋势给予了细致和审慎的预测论证。本报告是烟草零售行业经营、投资、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烟草行业相关知识介绍</w:t>
      </w:r>
    </w:p>
    <w:p>
      <w:pPr>
        <w:spacing w:after="150"/>
      </w:pPr>
      <w:r>
        <w:rPr/>
        <w:t xml:space="preserve">第一节 烟草相关知识</w:t>
      </w:r>
    </w:p>
    <w:p>
      <w:pPr>
        <w:spacing w:after="150"/>
      </w:pPr>
      <w:r>
        <w:rPr/>
        <w:t xml:space="preserve">一、烟草概述</w:t>
      </w:r>
    </w:p>
    <w:p>
      <w:pPr>
        <w:spacing w:after="150"/>
      </w:pPr>
      <w:r>
        <w:rPr/>
        <w:t xml:space="preserve">二、烟草的类型及其分布</w:t>
      </w:r>
    </w:p>
    <w:p>
      <w:pPr>
        <w:spacing w:after="150"/>
      </w:pPr>
      <w:r>
        <w:rPr/>
        <w:t xml:space="preserve">三、烟草制品的定义和分类</w:t>
      </w:r>
    </w:p>
    <w:p>
      <w:pPr>
        <w:spacing w:after="150"/>
      </w:pPr>
      <w:r>
        <w:rPr/>
        <w:t xml:space="preserve">第二节 中式卷烟</w:t>
      </w:r>
    </w:p>
    <w:p>
      <w:pPr>
        <w:spacing w:after="150"/>
      </w:pPr>
      <w:r>
        <w:rPr/>
        <w:t xml:space="preserve">一、中式卷烟的定义及特征</w:t>
      </w:r>
    </w:p>
    <w:p>
      <w:pPr>
        <w:spacing w:after="150"/>
      </w:pPr>
      <w:r>
        <w:rPr/>
        <w:t xml:space="preserve">二、中式卷烟的四个要素</w:t>
      </w:r>
    </w:p>
    <w:p>
      <w:pPr>
        <w:spacing w:after="150"/>
      </w:pPr>
      <w:r>
        <w:rPr/>
        <w:t xml:space="preserve">三、中式卷烟的发展优势</w:t>
      </w:r>
    </w:p>
    <w:p>
      <w:pPr>
        <w:spacing w:after="150"/>
      </w:pPr>
      <w:r>
        <w:rPr/>
        <w:t xml:space="preserve">四、发展中式卷烟的重要意义</w:t>
      </w:r>
    </w:p>
    <w:p>
      <w:pPr>
        <w:spacing w:after="150"/>
      </w:pPr>
      <w:r>
        <w:rPr/>
        <w:t xml:space="preserve">第三节 烟草行业的特征</w:t>
      </w:r>
    </w:p>
    <w:p>
      <w:pPr>
        <w:spacing w:after="150"/>
      </w:pPr>
      <w:r>
        <w:rPr/>
        <w:t xml:space="preserve">一、烟草行业的行政垄断性</w:t>
      </w:r>
    </w:p>
    <w:p>
      <w:pPr>
        <w:spacing w:after="150"/>
      </w:pPr>
      <w:r>
        <w:rPr/>
        <w:t xml:space="preserve">二、烟草行业的矛盾性</w:t>
      </w:r>
    </w:p>
    <w:p>
      <w:pPr>
        <w:spacing w:after="150"/>
      </w:pPr>
      <w:r>
        <w:rPr/>
        <w:t xml:space="preserve">三、现阶段中国烟草行业的特点</w:t>
      </w:r>
    </w:p>
    <w:p>
      <w:pPr>
        <w:spacing w:after="150"/>
      </w:pPr>
      <w:r>
        <w:rPr/>
        <w:t xml:space="preserve">四、中国烟草业周期波动及内在机理</w:t>
      </w:r>
    </w:p>
    <w:p>
      <w:pPr>
        <w:spacing w:after="150"/>
      </w:pPr>
      <w:r>
        <w:rPr/>
        <w:t xml:space="preserve">第四节 烟草行业的地位和作用</w:t>
      </w:r>
    </w:p>
    <w:p>
      <w:pPr>
        <w:spacing w:after="150"/>
      </w:pPr>
      <w:r>
        <w:rPr/>
        <w:t xml:space="preserve">一、烟草行业关系到国计民生</w:t>
      </w:r>
    </w:p>
    <w:p>
      <w:pPr>
        <w:spacing w:after="150"/>
      </w:pPr>
      <w:r>
        <w:rPr/>
        <w:t xml:space="preserve">二、中国烟草业在反哺农业中的重要作用</w:t>
      </w:r>
    </w:p>
    <w:p>
      <w:pPr>
        <w:spacing w:after="150"/>
      </w:pPr>
      <w:r>
        <w:rPr/>
        <w:t xml:space="preserve">三、中国烟草企业的地位与作用</w:t>
      </w:r>
    </w:p>
    <w:p>
      <w:pPr>
        <w:spacing w:after="150"/>
      </w:pPr>
      <w:r>
        <w:rPr>
          <w:b w:val="1"/>
          <w:bCs w:val="1"/>
        </w:rPr>
        <w:t xml:space="preserve">第二章 2019-2023年H1全球烟草行业发展现状</w:t>
      </w:r>
    </w:p>
    <w:p>
      <w:pPr>
        <w:spacing w:after="150"/>
      </w:pPr>
      <w:r>
        <w:rPr/>
        <w:t xml:space="preserve">第一节 2019-2023年H1美国烟草行业发展现状</w:t>
      </w:r>
    </w:p>
    <w:p>
      <w:pPr>
        <w:spacing w:after="150"/>
      </w:pPr>
      <w:r>
        <w:rPr/>
        <w:t xml:space="preserve">第二节 2019-2023年H1德国烟草行业发展现状</w:t>
      </w:r>
    </w:p>
    <w:p>
      <w:pPr>
        <w:spacing w:after="150"/>
      </w:pPr>
      <w:r>
        <w:rPr/>
        <w:t xml:space="preserve">第三节 2019-2023年H1俄罗斯烟草行业发展现状</w:t>
      </w:r>
    </w:p>
    <w:p>
      <w:pPr>
        <w:spacing w:after="150"/>
      </w:pPr>
      <w:r>
        <w:rPr/>
        <w:t xml:space="preserve">第四节 2019-2023年H1土耳其烟草行业发展现状</w:t>
      </w:r>
    </w:p>
    <w:p>
      <w:pPr>
        <w:spacing w:after="150"/>
      </w:pPr>
      <w:r>
        <w:rPr/>
        <w:t xml:space="preserve">第五节 2019-2023年H1巴西烟草行业发展现状</w:t>
      </w:r>
    </w:p>
    <w:p>
      <w:pPr>
        <w:spacing w:after="150"/>
      </w:pPr>
      <w:r>
        <w:rPr/>
        <w:t xml:space="preserve">第六节 2019-2023年H1日本烟草行业发展现状</w:t>
      </w:r>
    </w:p>
    <w:p>
      <w:pPr>
        <w:spacing w:after="150"/>
      </w:pPr>
      <w:r>
        <w:rPr/>
        <w:t xml:space="preserve">第七节 2019-2023年H1印度烟草行业发展现状</w:t>
      </w:r>
    </w:p>
    <w:p>
      <w:pPr>
        <w:spacing w:after="150"/>
      </w:pPr>
      <w:r>
        <w:rPr>
          <w:b w:val="1"/>
          <w:bCs w:val="1"/>
        </w:rPr>
        <w:t xml:space="preserve">第三章 2019-2023年H1中国烟草行业政策环境分析</w:t>
      </w:r>
    </w:p>
    <w:p>
      <w:pPr>
        <w:spacing w:after="150"/>
      </w:pPr>
      <w:r>
        <w:rPr/>
        <w:t xml:space="preserve">第一节 2019-2023年H1国内外控烟政策</w:t>
      </w:r>
    </w:p>
    <w:p>
      <w:pPr>
        <w:spacing w:after="150"/>
      </w:pPr>
      <w:r>
        <w:rPr/>
        <w:t xml:space="preserve">一、全球各国的控烟政策简介</w:t>
      </w:r>
    </w:p>
    <w:p>
      <w:pPr>
        <w:spacing w:after="150"/>
      </w:pPr>
      <w:r>
        <w:rPr/>
        <w:t xml:space="preserve">二、《烟草控制框架公约》概述</w:t>
      </w:r>
    </w:p>
    <w:p>
      <w:pPr>
        <w:spacing w:after="150"/>
      </w:pPr>
      <w:r>
        <w:rPr/>
        <w:t xml:space="preserve">三、《烟草控制框架公约》对中国烟草业的影响和应对措施</w:t>
      </w:r>
    </w:p>
    <w:p>
      <w:pPr>
        <w:spacing w:after="150"/>
      </w:pPr>
      <w:r>
        <w:rPr/>
        <w:t xml:space="preserve">四、中国禁止公共场所吸烟的政策现状</w:t>
      </w:r>
    </w:p>
    <w:p>
      <w:pPr>
        <w:spacing w:after="150"/>
      </w:pPr>
      <w:r>
        <w:rPr/>
        <w:t xml:space="preserve">第二节 2019-2023年H1中国烟草行业改革</w:t>
      </w:r>
    </w:p>
    <w:p>
      <w:pPr>
        <w:spacing w:after="150"/>
      </w:pPr>
      <w:r>
        <w:rPr/>
        <w:t xml:space="preserve">一、中国烟草行业经济体制改革的历史与未来</w:t>
      </w:r>
    </w:p>
    <w:p>
      <w:pPr>
        <w:spacing w:after="150"/>
      </w:pPr>
      <w:r>
        <w:rPr/>
        <w:t xml:space="preserve">二、中国烟草行业改革的主要成就</w:t>
      </w:r>
    </w:p>
    <w:p>
      <w:pPr>
        <w:spacing w:after="150"/>
      </w:pPr>
      <w:r>
        <w:rPr/>
        <w:t xml:space="preserve">三、中国烟草行业制度建设的基本任务</w:t>
      </w:r>
    </w:p>
    <w:p>
      <w:pPr>
        <w:spacing w:after="150"/>
      </w:pPr>
      <w:r>
        <w:rPr/>
        <w:t xml:space="preserve">四、中国烟草业的市场化取向改革分析</w:t>
      </w:r>
    </w:p>
    <w:p>
      <w:pPr>
        <w:spacing w:after="150"/>
      </w:pPr>
      <w:r>
        <w:rPr/>
        <w:t xml:space="preserve">五、关于烟草企业深化改革的思考</w:t>
      </w:r>
    </w:p>
    <w:p>
      <w:pPr>
        <w:spacing w:after="150"/>
      </w:pPr>
      <w:r>
        <w:rPr/>
        <w:t xml:space="preserve">第三节 2019-2023年H1中国烟草税收政策</w:t>
      </w:r>
    </w:p>
    <w:p>
      <w:pPr>
        <w:spacing w:after="150"/>
      </w:pPr>
      <w:r>
        <w:rPr/>
        <w:t xml:space="preserve">一、中国烟草税收政策与调整对策建议</w:t>
      </w:r>
    </w:p>
    <w:p>
      <w:pPr>
        <w:spacing w:after="150"/>
      </w:pPr>
      <w:r>
        <w:rPr/>
        <w:t xml:space="preserve">二、中国烟叶税收制度演变及改革背景分析</w:t>
      </w:r>
    </w:p>
    <w:p>
      <w:pPr>
        <w:spacing w:after="150"/>
      </w:pPr>
      <w:r>
        <w:rPr/>
        <w:t xml:space="preserve">三、中国卷烟消费税政策调整分析</w:t>
      </w:r>
    </w:p>
    <w:p>
      <w:pPr>
        <w:spacing w:after="150"/>
      </w:pPr>
      <w:r>
        <w:rPr/>
        <w:t xml:space="preserve">四、中国推出卷烟出口税收管理新模式</w:t>
      </w:r>
    </w:p>
    <w:p>
      <w:pPr>
        <w:spacing w:after="150"/>
      </w:pPr>
      <w:r>
        <w:rPr/>
        <w:t xml:space="preserve">第四节 2019-2023年H1中国烟草行业其他相关政策分析</w:t>
      </w:r>
    </w:p>
    <w:p>
      <w:pPr>
        <w:spacing w:after="150"/>
      </w:pPr>
      <w:r>
        <w:rPr/>
        <w:t xml:space="preserve">一、卷烟价格管理政策分析</w:t>
      </w:r>
    </w:p>
    <w:p>
      <w:pPr>
        <w:spacing w:after="150"/>
      </w:pPr>
      <w:r>
        <w:rPr/>
        <w:t xml:space="preserve">二、大部制改革对烟草业影响和理性应对</w:t>
      </w:r>
    </w:p>
    <w:p>
      <w:pPr>
        <w:spacing w:after="150"/>
      </w:pPr>
      <w:r>
        <w:rPr/>
        <w:t xml:space="preserve">三、《物权法》对烟草业的双重作用</w:t>
      </w:r>
    </w:p>
    <w:p>
      <w:pPr>
        <w:spacing w:after="150"/>
      </w:pPr>
      <w:r>
        <w:rPr/>
        <w:t xml:space="preserve">四、《反垄断法》对中国烟草业的影响</w:t>
      </w:r>
    </w:p>
    <w:p>
      <w:pPr>
        <w:spacing w:after="150"/>
      </w:pPr>
      <w:r>
        <w:rPr/>
        <w:t xml:space="preserve">五、世贸组织有关条款对中国烟草行业的影响</w:t>
      </w:r>
    </w:p>
    <w:p>
      <w:pPr>
        <w:spacing w:after="150"/>
      </w:pPr>
      <w:r>
        <w:rPr/>
        <w:t xml:space="preserve">第五节 中国烟草行业发展规划</w:t>
      </w:r>
    </w:p>
    <w:p>
      <w:pPr>
        <w:spacing w:after="150"/>
      </w:pPr>
      <w:r>
        <w:rPr/>
        <w:t xml:space="preserve">一、中国烟叶生产可持续发展规划纲要</w:t>
      </w:r>
    </w:p>
    <w:p>
      <w:pPr>
        <w:spacing w:after="150"/>
      </w:pPr>
      <w:r>
        <w:rPr/>
        <w:t xml:space="preserve">二、烟草行业中长期科技发展规划纲要</w:t>
      </w:r>
    </w:p>
    <w:p>
      <w:pPr>
        <w:spacing w:after="150"/>
      </w:pPr>
      <w:r>
        <w:rPr/>
        <w:t xml:space="preserve">三、烟草行业标准化中长期发展战略</w:t>
      </w:r>
    </w:p>
    <w:p>
      <w:pPr>
        <w:spacing w:after="150"/>
      </w:pPr>
      <w:r>
        <w:rPr>
          <w:b w:val="1"/>
          <w:bCs w:val="1"/>
        </w:rPr>
        <w:t xml:space="preserve">第二部分 行业运行分析</w:t>
      </w:r>
    </w:p>
    <w:p>
      <w:pPr>
        <w:spacing w:after="150"/>
      </w:pPr>
      <w:r>
        <w:rPr>
          <w:b w:val="1"/>
          <w:bCs w:val="1"/>
        </w:rPr>
        <w:t xml:space="preserve">第四章 2019-2023年H1中国烟草行业分析</w:t>
      </w:r>
    </w:p>
    <w:p>
      <w:pPr>
        <w:spacing w:after="150"/>
      </w:pPr>
      <w:r>
        <w:rPr/>
        <w:t xml:space="preserve">第一节 2019-2023年H1中国烟草行业总体发展状况</w:t>
      </w:r>
    </w:p>
    <w:p>
      <w:pPr>
        <w:spacing w:after="150"/>
      </w:pPr>
      <w:r>
        <w:rPr/>
        <w:t xml:space="preserve">一、中国烟草行业发展回顾</w:t>
      </w:r>
    </w:p>
    <w:p>
      <w:pPr>
        <w:spacing w:after="150"/>
      </w:pPr>
      <w:r>
        <w:rPr/>
        <w:t xml:space="preserve">二、中国烟草行业发展成就</w:t>
      </w:r>
    </w:p>
    <w:p>
      <w:pPr>
        <w:spacing w:after="150"/>
      </w:pPr>
      <w:r>
        <w:rPr/>
        <w:t xml:space="preserve">三、2017中国烟草行业运行状况</w:t>
      </w:r>
    </w:p>
    <w:p>
      <w:pPr>
        <w:spacing w:after="150"/>
      </w:pPr>
      <w:r>
        <w:rPr/>
        <w:t xml:space="preserve">四、2019-2023年H1中国烟草产业简况</w:t>
      </w:r>
    </w:p>
    <w:p>
      <w:pPr>
        <w:spacing w:after="150"/>
      </w:pPr>
      <w:r>
        <w:rPr/>
        <w:t xml:space="preserve">五、中国烟草产业的发展模式分析</w:t>
      </w:r>
    </w:p>
    <w:p>
      <w:pPr>
        <w:spacing w:after="150"/>
      </w:pPr>
      <w:r>
        <w:rPr/>
        <w:t xml:space="preserve">六、中国烟草产业发展中存在的问题</w:t>
      </w:r>
    </w:p>
    <w:p>
      <w:pPr>
        <w:spacing w:after="150"/>
      </w:pPr>
      <w:r>
        <w:rPr/>
        <w:t xml:space="preserve">第二节 2019-2023年H1中国烟草行业的竞争分析</w:t>
      </w:r>
    </w:p>
    <w:p>
      <w:pPr>
        <w:spacing w:after="150"/>
      </w:pPr>
      <w:r>
        <w:rPr/>
        <w:t xml:space="preserve">一、中国烟草行业发展所备的竞争优势分析</w:t>
      </w:r>
    </w:p>
    <w:p>
      <w:pPr>
        <w:spacing w:after="150"/>
      </w:pPr>
      <w:r>
        <w:rPr/>
        <w:t xml:space="preserve">二、中国烟草行业的竞争格局</w:t>
      </w:r>
    </w:p>
    <w:p>
      <w:pPr>
        <w:spacing w:after="150"/>
      </w:pPr>
      <w:r>
        <w:rPr/>
        <w:t xml:space="preserve">三、国内烟草品牌竞争力评析</w:t>
      </w:r>
    </w:p>
    <w:p>
      <w:pPr>
        <w:spacing w:after="150"/>
      </w:pPr>
      <w:r>
        <w:rPr/>
        <w:t xml:space="preserve">四、我国烟草产业步入品牌竞争时代</w:t>
      </w:r>
    </w:p>
    <w:p>
      <w:pPr>
        <w:spacing w:after="150"/>
      </w:pPr>
      <w:r>
        <w:rPr/>
        <w:t xml:space="preserve">五、提升中国烟草业全球竞争力的途径</w:t>
      </w:r>
    </w:p>
    <w:p>
      <w:pPr>
        <w:spacing w:after="150"/>
      </w:pPr>
      <w:r>
        <w:rPr/>
        <w:t xml:space="preserve">第三节 2019-2023年H1中国烟草行业战略性重组</w:t>
      </w:r>
    </w:p>
    <w:p>
      <w:pPr>
        <w:spacing w:after="150"/>
      </w:pPr>
      <w:r>
        <w:rPr/>
        <w:t xml:space="preserve">一、中国烟草行业战略重组的意义</w:t>
      </w:r>
    </w:p>
    <w:p>
      <w:pPr>
        <w:spacing w:after="150"/>
      </w:pPr>
      <w:r>
        <w:rPr/>
        <w:t xml:space="preserve">二、中国烟草行业新一轮战略性重组的特点</w:t>
      </w:r>
    </w:p>
    <w:p>
      <w:pPr>
        <w:spacing w:after="150"/>
      </w:pPr>
      <w:r>
        <w:rPr/>
        <w:t xml:space="preserve">三、中国烟草行业的跨省重组的三种典型模式</w:t>
      </w:r>
    </w:p>
    <w:p>
      <w:pPr>
        <w:spacing w:after="150"/>
      </w:pPr>
      <w:r>
        <w:rPr/>
        <w:t xml:space="preserve">四、烟草企业重组必须重视的几个问题</w:t>
      </w:r>
    </w:p>
    <w:p>
      <w:pPr>
        <w:spacing w:after="150"/>
      </w:pPr>
      <w:r>
        <w:rPr/>
        <w:t xml:space="preserve">第四节 2019-2023年H1中国烟草行业的物流建设</w:t>
      </w:r>
    </w:p>
    <w:p>
      <w:pPr>
        <w:spacing w:after="150"/>
      </w:pPr>
      <w:r>
        <w:rPr/>
        <w:t xml:space="preserve">一、烟草业现代物流管理系统概述</w:t>
      </w:r>
    </w:p>
    <w:p>
      <w:pPr>
        <w:spacing w:after="150"/>
      </w:pPr>
      <w:r>
        <w:rPr/>
        <w:t xml:space="preserve">二、中国卷烟企业“大物流”局面初显</w:t>
      </w:r>
    </w:p>
    <w:p>
      <w:pPr>
        <w:spacing w:after="150"/>
      </w:pPr>
      <w:r>
        <w:rPr/>
        <w:t xml:space="preserve">三、烟草商业企业物流的成本控制</w:t>
      </w:r>
    </w:p>
    <w:p>
      <w:pPr>
        <w:spacing w:after="150"/>
      </w:pPr>
      <w:r>
        <w:rPr/>
        <w:t xml:space="preserve">四、国内烟草物流标准化存在的问题与解决对策</w:t>
      </w:r>
    </w:p>
    <w:p>
      <w:pPr>
        <w:spacing w:after="150"/>
      </w:pPr>
      <w:r>
        <w:rPr/>
        <w:t xml:space="preserve">五、实现烟草行业物流资源共享的相关思考</w:t>
      </w:r>
    </w:p>
    <w:p>
      <w:pPr>
        <w:spacing w:after="150"/>
      </w:pPr>
      <w:r>
        <w:rPr/>
        <w:t xml:space="preserve">第五节 2019-2023年H1中国烟草行业的可持续发展分析</w:t>
      </w:r>
    </w:p>
    <w:p>
      <w:pPr>
        <w:spacing w:after="150"/>
      </w:pPr>
      <w:r>
        <w:rPr/>
        <w:t xml:space="preserve">一、烟草可持续发展的范畴</w:t>
      </w:r>
    </w:p>
    <w:p>
      <w:pPr>
        <w:spacing w:after="150"/>
      </w:pPr>
      <w:r>
        <w:rPr/>
        <w:t xml:space="preserve">二、烟草可持续发展的思路</w:t>
      </w:r>
    </w:p>
    <w:p>
      <w:pPr>
        <w:spacing w:after="150"/>
      </w:pPr>
      <w:r>
        <w:rPr/>
        <w:t xml:space="preserve">三、烟草可持续发展的对策</w:t>
      </w:r>
    </w:p>
    <w:p>
      <w:pPr>
        <w:spacing w:after="150"/>
      </w:pPr>
      <w:r>
        <w:rPr>
          <w:b w:val="1"/>
          <w:bCs w:val="1"/>
        </w:rPr>
        <w:t xml:space="preserve">第五章 2019-2023年H1中国烟草制品行业数据分析</w:t>
      </w:r>
    </w:p>
    <w:p>
      <w:pPr>
        <w:spacing w:after="150"/>
      </w:pPr>
      <w:r>
        <w:rPr/>
        <w:t xml:space="preserve">第一节 2019-2023年H1中国烟草制品行业总体数据分析</w:t>
      </w:r>
    </w:p>
    <w:p>
      <w:pPr>
        <w:spacing w:after="150"/>
      </w:pPr>
      <w:r>
        <w:rPr/>
        <w:t xml:space="preserve">一、2019-2023年中国烟草制品行业全部企业数据分析</w:t>
      </w:r>
    </w:p>
    <w:p>
      <w:pPr>
        <w:spacing w:after="150"/>
      </w:pPr>
      <w:r>
        <w:rPr/>
        <w:t xml:space="preserve">二、2019-2023年H1中国烟草制品行业全部企业数据分析</w:t>
      </w:r>
    </w:p>
    <w:p>
      <w:pPr>
        <w:spacing w:after="150"/>
      </w:pPr>
      <w:r>
        <w:rPr/>
        <w:t xml:space="preserve">第二节 2019-2023年H1中国烟草制品行业不同规模企业数据分析</w:t>
      </w:r>
    </w:p>
    <w:p>
      <w:pPr>
        <w:spacing w:after="150"/>
      </w:pPr>
      <w:r>
        <w:rPr/>
        <w:t xml:space="preserve">一、2019-2023年中国烟草制品行业不同规模企业数据分析</w:t>
      </w:r>
    </w:p>
    <w:p>
      <w:pPr>
        <w:spacing w:after="150"/>
      </w:pPr>
      <w:r>
        <w:rPr/>
        <w:t xml:space="preserve">二、2019-2023年H1中国烟草制品行业不同规模企业数据分析</w:t>
      </w:r>
    </w:p>
    <w:p>
      <w:pPr>
        <w:spacing w:after="150"/>
      </w:pPr>
      <w:r>
        <w:rPr/>
        <w:t xml:space="preserve">第三节 2019-2023年H1中国烟草制品行业不同所有制企业数据分析</w:t>
      </w:r>
    </w:p>
    <w:p>
      <w:pPr>
        <w:spacing w:after="150"/>
      </w:pPr>
      <w:r>
        <w:rPr/>
        <w:t xml:space="preserve">一、2019-2023年中国烟草制品行业不同所有制企业数据分析</w:t>
      </w:r>
    </w:p>
    <w:p>
      <w:pPr>
        <w:spacing w:after="150"/>
      </w:pPr>
      <w:r>
        <w:rPr/>
        <w:t xml:space="preserve">二、2019-2023年H1中国烟草制品行业不同所有制企业数据分析</w:t>
      </w:r>
    </w:p>
    <w:p>
      <w:pPr>
        <w:spacing w:after="150"/>
      </w:pPr>
      <w:r>
        <w:rPr>
          <w:b w:val="1"/>
          <w:bCs w:val="1"/>
        </w:rPr>
        <w:t xml:space="preserve">第三部分 行业深度分析</w:t>
      </w:r>
    </w:p>
    <w:p>
      <w:pPr>
        <w:spacing w:after="150"/>
      </w:pPr>
      <w:r>
        <w:rPr>
          <w:b w:val="1"/>
          <w:bCs w:val="1"/>
        </w:rPr>
        <w:t xml:space="preserve">第六章 2019-2023年H1中国卷烟市场分析</w:t>
      </w:r>
    </w:p>
    <w:p>
      <w:pPr>
        <w:spacing w:after="150"/>
      </w:pPr>
      <w:r>
        <w:rPr/>
        <w:t xml:space="preserve">第一节 2019-2023年H1中国卷烟市场总体发展状况</w:t>
      </w:r>
    </w:p>
    <w:p>
      <w:pPr>
        <w:spacing w:after="150"/>
      </w:pPr>
      <w:r>
        <w:rPr/>
        <w:t xml:space="preserve">一、卷烟发展综述</w:t>
      </w:r>
    </w:p>
    <w:p>
      <w:pPr>
        <w:spacing w:after="150"/>
      </w:pPr>
      <w:r>
        <w:rPr/>
        <w:t xml:space="preserve">二、中国卷烟市场形成和发展过程</w:t>
      </w:r>
    </w:p>
    <w:p>
      <w:pPr>
        <w:spacing w:after="150"/>
      </w:pPr>
      <w:r>
        <w:rPr/>
        <w:t xml:space="preserve">三、中国卷烟产品的产销情况</w:t>
      </w:r>
    </w:p>
    <w:p>
      <w:pPr>
        <w:spacing w:after="150"/>
      </w:pPr>
      <w:r>
        <w:rPr/>
        <w:t xml:space="preserve">四、中国卷烟市场新特征</w:t>
      </w:r>
    </w:p>
    <w:p>
      <w:pPr>
        <w:spacing w:after="150"/>
      </w:pPr>
      <w:r>
        <w:rPr/>
        <w:t xml:space="preserve">五、2019-2023年H1中国卷烟集中交易会情况</w:t>
      </w:r>
    </w:p>
    <w:p>
      <w:pPr>
        <w:spacing w:after="150"/>
      </w:pPr>
      <w:r>
        <w:rPr/>
        <w:t xml:space="preserve">第二节 2019-2023年H1中国卷烟市场的影响因素</w:t>
      </w:r>
    </w:p>
    <w:p>
      <w:pPr>
        <w:spacing w:after="150"/>
      </w:pPr>
      <w:r>
        <w:rPr/>
        <w:t xml:space="preserve">一、卷烟市场发展环境分析</w:t>
      </w:r>
    </w:p>
    <w:p>
      <w:pPr>
        <w:spacing w:after="150"/>
      </w:pPr>
      <w:r>
        <w:rPr/>
        <w:t xml:space="preserve">二、现阶段制约国内卷烟市场销售的四个因素</w:t>
      </w:r>
    </w:p>
    <w:p>
      <w:pPr>
        <w:spacing w:after="150"/>
      </w:pPr>
      <w:r>
        <w:rPr/>
        <w:t xml:space="preserve">三、卷烟货源短缺带来的不利影响及解决措施</w:t>
      </w:r>
    </w:p>
    <w:p>
      <w:pPr>
        <w:spacing w:after="150"/>
      </w:pPr>
      <w:r>
        <w:rPr/>
        <w:t xml:space="preserve">四、山区人口迁移到城镇对卷烟市场的影响分析</w:t>
      </w:r>
    </w:p>
    <w:p>
      <w:pPr>
        <w:spacing w:after="150"/>
      </w:pPr>
      <w:r>
        <w:rPr/>
        <w:t xml:space="preserve">第三节 2019-2023年H1中国农村卷烟市场发展现状</w:t>
      </w:r>
    </w:p>
    <w:p>
      <w:pPr>
        <w:spacing w:after="150"/>
      </w:pPr>
      <w:r>
        <w:rPr/>
        <w:t xml:space="preserve">一、农村卷烟市场的主要消费群体</w:t>
      </w:r>
    </w:p>
    <w:p>
      <w:pPr>
        <w:spacing w:after="150"/>
      </w:pPr>
      <w:r>
        <w:rPr/>
        <w:t xml:space="preserve">二、农村卷烟市场问题分析</w:t>
      </w:r>
    </w:p>
    <w:p>
      <w:pPr>
        <w:spacing w:after="150"/>
      </w:pPr>
      <w:r>
        <w:rPr/>
        <w:t xml:space="preserve">三、农村低档卷烟市场发展状况分析</w:t>
      </w:r>
    </w:p>
    <w:p>
      <w:pPr>
        <w:spacing w:after="150"/>
      </w:pPr>
      <w:r>
        <w:rPr/>
        <w:t xml:space="preserve">四、农村高档卷烟销售滞后现象分析</w:t>
      </w:r>
    </w:p>
    <w:p>
      <w:pPr>
        <w:spacing w:after="150"/>
      </w:pPr>
      <w:r>
        <w:rPr/>
        <w:t xml:space="preserve">五、开掘农村卷烟市场的对策</w:t>
      </w:r>
    </w:p>
    <w:p>
      <w:pPr>
        <w:spacing w:after="150"/>
      </w:pPr>
      <w:r>
        <w:rPr/>
        <w:t xml:space="preserve">第四节 2019-2023年H1中国不同价位卷烟市场分析</w:t>
      </w:r>
    </w:p>
    <w:p>
      <w:pPr>
        <w:spacing w:after="150"/>
      </w:pPr>
      <w:r>
        <w:rPr/>
        <w:t xml:space="preserve">一、2019-2023年H1四元档卷烟销售量增长迅速</w:t>
      </w:r>
    </w:p>
    <w:p>
      <w:pPr>
        <w:spacing w:after="150"/>
      </w:pPr>
      <w:r>
        <w:rPr/>
        <w:t xml:space="preserve">二、五元价位卷烟市场分析</w:t>
      </w:r>
    </w:p>
    <w:p>
      <w:pPr>
        <w:spacing w:after="150"/>
      </w:pPr>
      <w:r>
        <w:rPr/>
        <w:t xml:space="preserve">三、十元价位卷烟的主流品牌类型及成功经验</w:t>
      </w:r>
    </w:p>
    <w:p>
      <w:pPr>
        <w:spacing w:after="150"/>
      </w:pPr>
      <w:r>
        <w:rPr/>
        <w:t xml:space="preserve">四、2019-2023年H120元价位卷烟市场分析</w:t>
      </w:r>
    </w:p>
    <w:p>
      <w:pPr>
        <w:spacing w:after="150"/>
      </w:pPr>
      <w:r>
        <w:rPr/>
        <w:t xml:space="preserve">第五节 2019-2023年H1中国卷烟机械与辅助材料市场分析</w:t>
      </w:r>
    </w:p>
    <w:p>
      <w:pPr>
        <w:spacing w:after="150"/>
      </w:pPr>
      <w:r>
        <w:rPr/>
        <w:t xml:space="preserve">一、国内卷烟机械市场充满活力</w:t>
      </w:r>
    </w:p>
    <w:p>
      <w:pPr>
        <w:spacing w:after="150"/>
      </w:pPr>
      <w:r>
        <w:rPr/>
        <w:t xml:space="preserve">二、国产烟草机械发展回顾与展望</w:t>
      </w:r>
    </w:p>
    <w:p>
      <w:pPr>
        <w:spacing w:after="150"/>
      </w:pPr>
      <w:r>
        <w:rPr/>
        <w:t xml:space="preserve">三、卷烟过滤嘴的演变及其未来趋势</w:t>
      </w:r>
    </w:p>
    <w:p>
      <w:pPr>
        <w:spacing w:after="150"/>
      </w:pPr>
      <w:r>
        <w:rPr/>
        <w:t xml:space="preserve">四、天然香料在卷烟制造中的应用</w:t>
      </w:r>
    </w:p>
    <w:p>
      <w:pPr>
        <w:spacing w:after="150"/>
      </w:pPr>
      <w:r>
        <w:rPr>
          <w:b w:val="1"/>
          <w:bCs w:val="1"/>
        </w:rPr>
        <w:t xml:space="preserve">第七章 2019-2023年H1中国区域烟草行业发展分析</w:t>
      </w:r>
    </w:p>
    <w:p>
      <w:pPr>
        <w:spacing w:after="150"/>
      </w:pPr>
      <w:r>
        <w:rPr/>
        <w:t xml:space="preserve">第一节 2019-2023年H1上海烟草行业发展现状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2019-2023年H1深圳烟草行业发展现状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2019-2023年H1云南烟草行业发展现状</w:t>
      </w:r>
    </w:p>
    <w:p>
      <w:pPr>
        <w:spacing w:after="150"/>
      </w:pPr>
      <w:r>
        <w:rPr/>
        <w:t xml:space="preserve">一、2019-2023年H1云南烟草业发展成就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2019-2023年H1湖南烟草行业发展现状</w:t>
      </w:r>
    </w:p>
    <w:p>
      <w:pPr>
        <w:spacing w:after="150"/>
      </w:pPr>
      <w:r>
        <w:rPr/>
        <w:t xml:space="preserve">一、2019-2023年湖南烟草行业经济运行回顾</w:t>
      </w:r>
    </w:p>
    <w:p>
      <w:pPr>
        <w:spacing w:after="150"/>
      </w:pPr>
      <w:r>
        <w:rPr/>
        <w:t xml:space="preserve">二、2019-2023年H1湖南烟草品牌发展状况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2019-2023年H1我国其他地区烟草行业发展现状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四、2019-2023年H1河南烟草行业取得发展突破</w:t>
      </w:r>
    </w:p>
    <w:p>
      <w:pPr>
        <w:spacing w:after="150"/>
      </w:pPr>
      <w:r>
        <w:rPr/>
        <w:t xml:space="preserve">五、江西烟草工业发展概况</w:t>
      </w:r>
    </w:p>
    <w:p>
      <w:pPr>
        <w:spacing w:after="150"/>
      </w:pPr>
      <w:r>
        <w:rPr>
          <w:b w:val="1"/>
          <w:bCs w:val="1"/>
        </w:rPr>
        <w:t xml:space="preserve">第八章 2019-2023年H1中国烟草零售专卖业市场现状分析</w:t>
      </w:r>
    </w:p>
    <w:p>
      <w:pPr>
        <w:spacing w:after="150"/>
      </w:pPr>
      <w:r>
        <w:rPr/>
        <w:t xml:space="preserve">第一节 2019-2023年H1中国的烟草专卖制度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2019-2023年H1中国烟草零售商户分析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2019-2023年H1中国烟草新型零售业态分析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2019-2023年H1中国烟草零售专卖业的发展策略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b w:val="1"/>
          <w:bCs w:val="1"/>
        </w:rPr>
        <w:t xml:space="preserve">第九章 2019-2023年H1中国烟叶的生产分析</w:t>
      </w:r>
    </w:p>
    <w:p>
      <w:pPr>
        <w:spacing w:after="150"/>
      </w:pPr>
      <w:r>
        <w:rPr/>
        <w:t xml:space="preserve">第一节 2019-2023年H1全球烟叶生产状况</w:t>
      </w:r>
    </w:p>
    <w:p>
      <w:pPr>
        <w:spacing w:after="150"/>
      </w:pPr>
      <w:r>
        <w:rPr/>
        <w:t xml:space="preserve">一、2019-2023年H1全球烟草生产形势分析</w:t>
      </w:r>
    </w:p>
    <w:p>
      <w:pPr>
        <w:spacing w:after="150"/>
      </w:pPr>
      <w:r>
        <w:rPr/>
        <w:t xml:space="preserve">二、2019-2023年H1美国三种烟叶的生产情况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第二节 2019-2023年H1中国烟叶生产发展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五、2019-2023年H1中国烟草种植业发展情况</w:t>
      </w:r>
    </w:p>
    <w:p>
      <w:pPr>
        <w:spacing w:after="150"/>
      </w:pPr>
      <w:r>
        <w:rPr/>
        <w:t xml:space="preserve">六、“原收原调”成为中国烟叶收购新模式</w:t>
      </w:r>
    </w:p>
    <w:p>
      <w:pPr>
        <w:spacing w:after="150"/>
      </w:pPr>
      <w:r>
        <w:rPr/>
        <w:t xml:space="preserve">第三节 2019-2023年H1中国烟叶生产存在的问题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第四节 2019-2023年H1中国烟叶生产的发展对策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第十章 2019-2023年H1中国烟草包装业市场现状分析</w:t>
      </w:r>
    </w:p>
    <w:p>
      <w:pPr>
        <w:spacing w:after="150"/>
      </w:pPr>
      <w:r>
        <w:rPr/>
        <w:t xml:space="preserve">第一节 2019-2023年H1中国烟草包装业发展概况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第二节 2019-2023年H1中国烟草包装材料市场现状分析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第三节 2019-2023年H1中国烟草包装的设计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第四节 2019-2023年H1中国烟草包装的印刷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第四部分 行业竞争格局</w:t>
      </w:r>
    </w:p>
    <w:p>
      <w:pPr>
        <w:spacing w:after="150"/>
      </w:pPr>
      <w:r>
        <w:rPr>
          <w:b w:val="1"/>
          <w:bCs w:val="1"/>
        </w:rPr>
        <w:t xml:space="preserve">第十一章 2019-2023年H1中国烟草企业发展分析</w:t>
      </w:r>
    </w:p>
    <w:p>
      <w:pPr>
        <w:spacing w:after="150"/>
      </w:pPr>
      <w:r>
        <w:rPr/>
        <w:t xml:space="preserve">第一节 2019-2023年H1中国烟草企业发展概况</w:t>
      </w:r>
    </w:p>
    <w:p>
      <w:pPr>
        <w:spacing w:after="150"/>
      </w:pPr>
      <w:r>
        <w:rPr/>
        <w:t xml:space="preserve">一、中国烟草企业发展现状</w:t>
      </w:r>
    </w:p>
    <w:p>
      <w:pPr>
        <w:spacing w:after="150"/>
      </w:pPr>
      <w:r>
        <w:rPr/>
        <w:t xml:space="preserve">二、新形势力下国内卷烟制造企业的再定位</w:t>
      </w:r>
    </w:p>
    <w:p>
      <w:pPr>
        <w:spacing w:after="150"/>
      </w:pPr>
      <w:r>
        <w:rPr/>
        <w:t xml:space="preserve">三、烟草企业经营管理模式分析</w:t>
      </w:r>
    </w:p>
    <w:p>
      <w:pPr>
        <w:spacing w:after="150"/>
      </w:pPr>
      <w:r>
        <w:rPr/>
        <w:t xml:space="preserve">四、中国卷烟企业对国内和省内市场的依赖度分析</w:t>
      </w:r>
    </w:p>
    <w:p>
      <w:pPr>
        <w:spacing w:after="150"/>
      </w:pPr>
      <w:r>
        <w:rPr/>
        <w:t xml:space="preserve">五、中国烟草企业实现跨越的路径选择</w:t>
      </w:r>
    </w:p>
    <w:p>
      <w:pPr>
        <w:spacing w:after="150"/>
      </w:pPr>
      <w:r>
        <w:rPr/>
        <w:t xml:space="preserve">第二节 2019-2023年H1中国烟草企业形象的塑造与传播</w:t>
      </w:r>
    </w:p>
    <w:p>
      <w:pPr>
        <w:spacing w:after="150"/>
      </w:pPr>
      <w:r>
        <w:rPr/>
        <w:t xml:space="preserve">一、企业形象对烟草行业发展的重要性</w:t>
      </w:r>
    </w:p>
    <w:p>
      <w:pPr>
        <w:spacing w:after="150"/>
      </w:pPr>
      <w:r>
        <w:rPr/>
        <w:t xml:space="preserve">二、中国烟草企业形象传播的形势和现状</w:t>
      </w:r>
    </w:p>
    <w:p>
      <w:pPr>
        <w:spacing w:after="150"/>
      </w:pPr>
      <w:r>
        <w:rPr/>
        <w:t xml:space="preserve">三、烟草企业形象建设</w:t>
      </w:r>
    </w:p>
    <w:p>
      <w:pPr>
        <w:spacing w:after="150"/>
      </w:pPr>
      <w:r>
        <w:rPr/>
        <w:t xml:space="preserve">四、烟草企业形象设计的要点</w:t>
      </w:r>
    </w:p>
    <w:p>
      <w:pPr>
        <w:spacing w:after="150"/>
      </w:pPr>
      <w:r>
        <w:rPr/>
        <w:t xml:space="preserve">五、烟草企业形象传播突围的思路</w:t>
      </w:r>
    </w:p>
    <w:p>
      <w:pPr>
        <w:spacing w:after="150"/>
      </w:pPr>
      <w:r>
        <w:rPr/>
        <w:t xml:space="preserve">第三节 2019-2023年H1中国烟草企业的发展创新</w:t>
      </w:r>
    </w:p>
    <w:p>
      <w:pPr>
        <w:spacing w:after="150"/>
      </w:pPr>
      <w:r>
        <w:rPr/>
        <w:t xml:space="preserve">一、创新是烟草业发展的巨大动力</w:t>
      </w:r>
    </w:p>
    <w:p>
      <w:pPr>
        <w:spacing w:after="150"/>
      </w:pPr>
      <w:r>
        <w:rPr/>
        <w:t xml:space="preserve">二、中国烟草企业创新的现状</w:t>
      </w:r>
    </w:p>
    <w:p>
      <w:pPr>
        <w:spacing w:after="150"/>
      </w:pPr>
      <w:r>
        <w:rPr/>
        <w:t xml:space="preserve">三、解析中国烟草企业的管理创新</w:t>
      </w:r>
    </w:p>
    <w:p>
      <w:pPr>
        <w:spacing w:after="150"/>
      </w:pPr>
      <w:r>
        <w:rPr/>
        <w:t xml:space="preserve">四、中国烟草企业技术创新剖析</w:t>
      </w:r>
    </w:p>
    <w:p>
      <w:pPr>
        <w:spacing w:after="150"/>
      </w:pPr>
      <w:r>
        <w:rPr/>
        <w:t xml:space="preserve">五、中国烟草企业的全面创新策略</w:t>
      </w:r>
    </w:p>
    <w:p>
      <w:pPr>
        <w:spacing w:after="150"/>
      </w:pPr>
      <w:r>
        <w:rPr/>
        <w:t xml:space="preserve">第四节 2019-2023年H1中国烟草企业的全球化发展分析</w:t>
      </w:r>
    </w:p>
    <w:p>
      <w:pPr>
        <w:spacing w:after="150"/>
      </w:pPr>
      <w:r>
        <w:rPr/>
        <w:t xml:space="preserve">一、全球化发展对中国烟草提出了新的要求</w:t>
      </w:r>
    </w:p>
    <w:p>
      <w:pPr>
        <w:spacing w:after="150"/>
      </w:pPr>
      <w:r>
        <w:rPr/>
        <w:t xml:space="preserve">二、中国烟草企业必须解决的几个难题</w:t>
      </w:r>
    </w:p>
    <w:p>
      <w:pPr>
        <w:spacing w:after="150"/>
      </w:pPr>
      <w:r>
        <w:rPr/>
        <w:t xml:space="preserve">三、探索中国烟草企业全球化发展的几点战略</w:t>
      </w:r>
    </w:p>
    <w:p>
      <w:pPr>
        <w:spacing w:after="150"/>
      </w:pPr>
      <w:r>
        <w:rPr>
          <w:b w:val="1"/>
          <w:bCs w:val="1"/>
        </w:rPr>
        <w:t xml:space="preserve">第十二章 2019-2023年H1国内外烟草行业重点企业经营状况</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第十三章 2019-2023年H1中国烟草行业的信息化建设</w:t>
      </w:r>
    </w:p>
    <w:p>
      <w:pPr>
        <w:spacing w:after="150"/>
      </w:pPr>
      <w:r>
        <w:rPr/>
        <w:t xml:space="preserve">第一节 2019-2023年H1中国烟草行业信息化建设概况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2019-2023年H1中国烟草电子商务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2019-2023年H1中国烟草行业信息化建设的措施建议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第十四章 2019-2023年H1中国烟草市场营销分析</w:t>
      </w:r>
    </w:p>
    <w:p>
      <w:pPr>
        <w:spacing w:after="150"/>
      </w:pPr>
      <w:r>
        <w:rPr/>
        <w:t xml:space="preserve">第一节 2019-2023年H1中国烟草市场营销概况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2019-2023年H1中国卷烟市场消费状况分析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2019-2023年H1中国烟草广告分析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2019-2023年H1中国烟草市场营销策略探讨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行业发展前景</w:t>
      </w:r>
    </w:p>
    <w:p>
      <w:pPr>
        <w:spacing w:after="150"/>
      </w:pPr>
      <w:r>
        <w:rPr>
          <w:b w:val="1"/>
          <w:bCs w:val="1"/>
        </w:rPr>
        <w:t xml:space="preserve">第十五章 2024-2029年中国烟草行业投资与前景分析</w:t>
      </w:r>
    </w:p>
    <w:p>
      <w:pPr>
        <w:spacing w:after="150"/>
      </w:pPr>
      <w:r>
        <w:rPr/>
        <w:t xml:space="preserve">第一节 2024-2029年中国烟草行业的投资机遇</w:t>
      </w:r>
    </w:p>
    <w:p>
      <w:pPr>
        <w:spacing w:after="150"/>
      </w:pPr>
      <w:r>
        <w:rPr/>
        <w:t xml:space="preserve">一、经济全球化给中国烟草企业带来机遇</w:t>
      </w:r>
    </w:p>
    <w:p>
      <w:pPr>
        <w:spacing w:after="150"/>
      </w:pPr>
      <w:r>
        <w:rPr/>
        <w:t xml:space="preserve">二、中国烟草业投资机会分析</w:t>
      </w:r>
    </w:p>
    <w:p>
      <w:pPr>
        <w:spacing w:after="150"/>
      </w:pPr>
      <w:r>
        <w:rPr/>
        <w:t xml:space="preserve">三、马拉维成为中国烟草工业投资新机遇</w:t>
      </w:r>
    </w:p>
    <w:p>
      <w:pPr>
        <w:spacing w:after="150"/>
      </w:pPr>
      <w:r>
        <w:rPr/>
        <w:t xml:space="preserve">第二节 2024-2029年中国烟草行业的投资风险</w:t>
      </w:r>
    </w:p>
    <w:p>
      <w:pPr>
        <w:spacing w:after="150"/>
      </w:pPr>
      <w:r>
        <w:rPr/>
        <w:t xml:space="preserve">一、中国烟草行业的系统性风险分析</w:t>
      </w:r>
    </w:p>
    <w:p>
      <w:pPr>
        <w:spacing w:after="150"/>
      </w:pPr>
      <w:r>
        <w:rPr/>
        <w:t xml:space="preserve">二、中国烟草行业的非系统性风险分析</w:t>
      </w:r>
    </w:p>
    <w:p>
      <w:pPr>
        <w:spacing w:after="150"/>
      </w:pPr>
      <w:r>
        <w:rPr/>
        <w:t xml:space="preserve">三、烟草行业扁平化改革应防范两种风险</w:t>
      </w:r>
    </w:p>
    <w:p>
      <w:pPr>
        <w:spacing w:after="150"/>
      </w:pPr>
      <w:r>
        <w:rPr/>
        <w:t xml:space="preserve">四、中国烟卷制造企业的涉税风险及其防范</w:t>
      </w:r>
    </w:p>
    <w:p>
      <w:pPr>
        <w:spacing w:after="150"/>
      </w:pPr>
      <w:r>
        <w:rPr/>
        <w:t xml:space="preserve">五、快速增长的卷烟出口背后潜藏着风险</w:t>
      </w:r>
    </w:p>
    <w:p>
      <w:pPr>
        <w:spacing w:after="150"/>
      </w:pPr>
      <w:r>
        <w:rPr/>
        <w:t xml:space="preserve">第三节 2024-2029年烟草行业未来发展趋势及预测</w:t>
      </w:r>
    </w:p>
    <w:p>
      <w:pPr>
        <w:spacing w:after="150"/>
      </w:pPr>
      <w:r>
        <w:rPr/>
        <w:t xml:space="preserve">一、全球烟草行业的未来发展趋势</w:t>
      </w:r>
    </w:p>
    <w:p>
      <w:pPr>
        <w:spacing w:after="150"/>
      </w:pPr>
      <w:r>
        <w:rPr/>
        <w:t xml:space="preserve">二、中国烟草行业的发展趋势</w:t>
      </w:r>
    </w:p>
    <w:p>
      <w:pPr>
        <w:spacing w:after="150"/>
      </w:pPr>
      <w:r>
        <w:rPr/>
        <w:t xml:space="preserve">三、中国卷烟品牌的变动趋势分析</w:t>
      </w:r>
    </w:p>
    <w:p>
      <w:pPr>
        <w:spacing w:after="150"/>
      </w:pPr>
      <w:r>
        <w:rPr/>
        <w:t xml:space="preserve">第四节 2024-2029年我国烟草制品产业前景预测</w:t>
      </w:r>
    </w:p>
    <w:p>
      <w:pPr>
        <w:spacing w:after="150"/>
      </w:pPr>
      <w:r>
        <w:rPr/>
        <w:t xml:space="preserve">一、2024-2029年我国烟草制品产业工业总产值预测</w:t>
      </w:r>
    </w:p>
    <w:p>
      <w:pPr>
        <w:spacing w:after="150"/>
      </w:pPr>
      <w:r>
        <w:rPr/>
        <w:t xml:space="preserve">二、2024-2029年我国烟草制品行业销售收入预测</w:t>
      </w:r>
    </w:p>
    <w:p>
      <w:pPr>
        <w:spacing w:after="150"/>
      </w:pPr>
      <w:r>
        <w:rPr/>
        <w:t xml:space="preserve">三、2024-2029年我国烟草制品行业利润总额预测</w:t>
      </w:r>
    </w:p>
    <w:p>
      <w:pPr>
        <w:spacing w:after="150"/>
      </w:pPr>
      <w:r>
        <w:rPr/>
        <w:t xml:space="preserve">四、2024-2029年我国烟草制品行业总资产预测</w:t>
      </w:r>
    </w:p>
    <w:p>
      <w:pPr>
        <w:spacing w:after="150"/>
      </w:pPr>
      <w:r>
        <w:rPr/>
        <w:t xml:space="preserve">五、2024-2029年我国烟草制品行业经营能力预测</w:t>
      </w:r>
    </w:p>
    <w:p>
      <w:pPr>
        <w:spacing w:after="150"/>
      </w:pPr>
      <w:r>
        <w:rPr/>
        <w:t xml:space="preserve">六、2024-2029年我国烟草制品行业盈利能力预测</w:t>
      </w:r>
    </w:p>
    <w:p>
      <w:pPr>
        <w:spacing w:after="150"/>
      </w:pPr>
      <w:r>
        <w:rPr/>
        <w:t xml:space="preserve">七、2024-2029年我国烟草制品行业偿债能力预测</w:t>
      </w:r>
    </w:p>
    <w:p>
      <w:pPr>
        <w:spacing w:after="150"/>
      </w:pPr>
      <w:r>
        <w:rPr>
          <w:b w:val="1"/>
          <w:bCs w:val="1"/>
        </w:rPr>
        <w:t xml:space="preserve">图表目录</w:t>
      </w:r>
    </w:p>
    <w:p>
      <w:pPr>
        <w:spacing w:after="150"/>
      </w:pPr>
      <w:r>
        <w:rPr/>
        <w:t xml:space="preserve">图表：2019-2023年中国烟草制品行业全部企业数据分析</w:t>
      </w:r>
    </w:p>
    <w:p>
      <w:pPr>
        <w:spacing w:after="150"/>
      </w:pPr>
      <w:r>
        <w:rPr/>
        <w:t xml:space="preserve">图表：2019-2023年H1中国烟草制品行业全部企业数据分析</w:t>
      </w:r>
    </w:p>
    <w:p>
      <w:pPr>
        <w:spacing w:after="150"/>
      </w:pPr>
      <w:r>
        <w:rPr/>
        <w:t xml:space="preserve">图表：2019-2023年中国烟草制品行业不同规模企业数据分析</w:t>
      </w:r>
    </w:p>
    <w:p>
      <w:pPr>
        <w:spacing w:after="150"/>
      </w:pPr>
      <w:r>
        <w:rPr/>
        <w:t xml:space="preserve">图表：2019-2023年H1中国烟草制品行业不同规模企业数据分析</w:t>
      </w:r>
    </w:p>
    <w:p>
      <w:pPr>
        <w:spacing w:after="150"/>
      </w:pPr>
      <w:r>
        <w:rPr/>
        <w:t xml:space="preserve">图表：2019-2023年中国烟草制品行业不同规模企业数据分析</w:t>
      </w:r>
    </w:p>
    <w:p>
      <w:pPr>
        <w:spacing w:after="150"/>
      </w:pPr>
      <w:r>
        <w:rPr/>
        <w:t xml:space="preserve">图表：2019-2023年H1中国烟草制品行业不同所有制企业数据分析</w:t>
      </w:r>
    </w:p>
    <w:p>
      <w:pPr>
        <w:spacing w:after="150"/>
      </w:pPr>
      <w:r>
        <w:rPr/>
        <w:t xml:space="preserve">图表：2019-2023年中国烟草制品行业不同所有制企业数据分析</w:t>
      </w:r>
    </w:p>
    <w:p>
      <w:pPr>
        <w:spacing w:after="150"/>
      </w:pPr>
      <w:r>
        <w:rPr/>
        <w:t xml:space="preserve">图表：2019-2023年H1中国烟草制品行业不同所有制企业数据分析</w:t>
      </w:r>
    </w:p>
    <w:p>
      <w:pPr>
        <w:spacing w:after="150"/>
      </w:pPr>
      <w:r>
        <w:rPr/>
        <w:t xml:space="preserve">图表：分地区投资相邻两月累计同比增速</w:t>
      </w:r>
    </w:p>
    <w:p>
      <w:pPr>
        <w:spacing w:after="150"/>
      </w:pPr>
      <w:r>
        <w:rPr/>
        <w:t xml:space="preserve">图表：2019-2023年H1固定资产投资(不含农户)同比增速</w:t>
      </w:r>
    </w:p>
    <w:p>
      <w:pPr>
        <w:spacing w:after="150"/>
      </w:pPr>
      <w:r>
        <w:rPr/>
        <w:t xml:space="preserve">图表：2019-2023年H1固定资产投资到位资金同比增速</w:t>
      </w:r>
    </w:p>
    <w:p>
      <w:pPr>
        <w:spacing w:after="150"/>
      </w:pPr>
      <w:r>
        <w:rPr/>
        <w:t xml:space="preserve">图表：2019-2023年H1固定资产投资(不含农户)主要数据</w:t>
      </w:r>
    </w:p>
    <w:p>
      <w:pPr>
        <w:spacing w:after="150"/>
      </w:pPr>
      <w:r>
        <w:rPr/>
        <w:t xml:space="preserve">图表：2019-2023年H1全国居民消费价格涨跌幅</w:t>
      </w:r>
    </w:p>
    <w:p>
      <w:pPr>
        <w:spacing w:after="150"/>
      </w:pPr>
      <w:r>
        <w:rPr/>
        <w:t xml:space="preserve">图表：2019-2023年H1鲜菜与鲜果价格变动情况</w:t>
      </w:r>
    </w:p>
    <w:p>
      <w:pPr>
        <w:spacing w:after="150"/>
      </w:pPr>
      <w:r>
        <w:rPr/>
        <w:t xml:space="preserve">图表：2019-2023年H1居民消费价格分类别同比涨跌幅</w:t>
      </w:r>
    </w:p>
    <w:p>
      <w:pPr>
        <w:spacing w:after="150"/>
      </w:pPr>
      <w:r>
        <w:rPr/>
        <w:t xml:space="preserve">图表：2019-2023年H1居民消费价格分类别环比涨跌幅</w:t>
      </w:r>
    </w:p>
    <w:p>
      <w:pPr>
        <w:spacing w:after="150"/>
      </w:pPr>
      <w:r>
        <w:rPr/>
        <w:t xml:space="preserve">图表：2019-2023年H1居民消费价格主要数据</w:t>
      </w:r>
    </w:p>
    <w:p>
      <w:pPr>
        <w:spacing w:after="150"/>
      </w:pPr>
      <w:r>
        <w:rPr/>
        <w:t xml:space="preserve">图表：2019-2023年H1规模以上工业增加值同比增长速度</w:t>
      </w:r>
    </w:p>
    <w:p>
      <w:pPr>
        <w:spacing w:after="150"/>
      </w:pPr>
      <w:r>
        <w:rPr/>
        <w:t xml:space="preserve">图表：2019-2023年H1份规模以上工业生产主要数据</w:t>
      </w:r>
    </w:p>
    <w:p>
      <w:pPr>
        <w:spacing w:after="150"/>
      </w:pPr>
      <w:r>
        <w:rPr/>
        <w:t xml:space="preserve">图表：2019-2023年H1全国房地产投资开发增速</w:t>
      </w:r>
    </w:p>
    <w:p>
      <w:pPr>
        <w:spacing w:after="150"/>
      </w:pPr>
      <w:r>
        <w:rPr/>
        <w:t xml:space="preserve">图表：2019-2023年H1全国房地产开发企业土地购置面积增速</w:t>
      </w:r>
    </w:p>
    <w:p>
      <w:pPr>
        <w:spacing w:after="150"/>
      </w:pPr>
      <w:r>
        <w:rPr/>
        <w:t xml:space="preserve">图表：2019-2023年H1全国商品房销售面积及销售额统计</w:t>
      </w:r>
    </w:p>
    <w:p>
      <w:pPr>
        <w:spacing w:after="150"/>
      </w:pPr>
      <w:r>
        <w:rPr/>
        <w:t xml:space="preserve">图表：2019-2023年H1全国房地产开发企业本年到位资金增速</w:t>
      </w:r>
    </w:p>
    <w:p>
      <w:pPr>
        <w:spacing w:after="150"/>
      </w:pPr>
      <w:r>
        <w:rPr/>
        <w:t xml:space="preserve">图表：2019-2023年H1全国房地产开发和销售情况</w:t>
      </w:r>
    </w:p>
    <w:p>
      <w:pPr>
        <w:spacing w:after="150"/>
      </w:pPr>
      <w:r>
        <w:rPr/>
        <w:t xml:space="preserve">图表：2019-2023年H1东中西部地区房地产开发投资情况</w:t>
      </w:r>
    </w:p>
    <w:p>
      <w:pPr>
        <w:spacing w:after="150"/>
      </w:pPr>
      <w:r>
        <w:rPr/>
        <w:t xml:space="preserve">图表：2019-2023年H1东中西部地区房地产销售情况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2024-2029年中国烟草零售业市场调查与投资方向研究报告</dc:title>
  <dc:description>2024-2029年中国烟草零售业市场调查与投资方向研究报告</dc:description>
  <dc:subject>2024-2029年中国烟草零售业市场调查与投资方向研究报告</dc:subject>
  <cp:keywords>研究报告</cp:keywords>
  <cp:category>研究报告</cp:category>
  <cp:lastModifiedBy>北京中道泰和信息咨询有限公司</cp:lastModifiedBy>
  <dcterms:created xsi:type="dcterms:W3CDTF">2024-01-24T03:34:49+08:00</dcterms:created>
  <dcterms:modified xsi:type="dcterms:W3CDTF">2024-01-24T03:34:49+08:00</dcterms:modified>
</cp:coreProperties>
</file>

<file path=docProps/custom.xml><?xml version="1.0" encoding="utf-8"?>
<Properties xmlns="http://schemas.openxmlformats.org/officeDocument/2006/custom-properties" xmlns:vt="http://schemas.openxmlformats.org/officeDocument/2006/docPropsVTypes"/>
</file>