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“十四五”深圳市零售行业研究和投资战略研究报告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深圳是中国最早的经济特区，深圳零售业的创造和发展是成功的，随着沃尔玛、家乐福、吉之岛等一大批外资商业的陆续进入，深圳本地的商业企业也快速成长。目前，深圳社会消费品零售总额仅次于北京、上海和广州，位列全国第四位。深圳拥有全国最具影响力的连锁商业体系和商业渠道资源，在促进消费、拉动经济发展中发挥了积极作用，在全国同行中赢得了“深圳零售军团”的美誉。</w:t>
      </w:r>
    </w:p>
    <w:p>
      <w:pPr>
        <w:spacing w:after="150"/>
      </w:pPr>
      <w:r>
        <w:rPr/>
        <w:t xml:space="preserve">深圳经济多年来高速增长，人民可支配收入逐年提升，且位居全国前列，有着坚实的零售消费基础。再加上个人所得税起征点降低和保障房供应量大幅增加，人民可支配收入又将大幅增长，未来深圳零售业前景依然乐观。</w:t>
      </w:r>
    </w:p>
    <w:p>
      <w:pPr>
        <w:spacing w:after="150"/>
      </w:pPr>
      <w:r>
        <w:rPr/>
        <w:t xml:space="preserve">零售业智能化有待逐步普及，目前仍以传统结账方式为主。调查显示，有61.8%的百货顾客仍然愿意通过收银机支付货款，愿意使用余额宝、手机银行、微信支付的人群比例偏少。这与目前各大商场还未正式推广智能云端支付有关，相信不用多少时间，手机支付将会成为主流支付方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深圳零售行业发展状况、发展环境、零售业态发展状况、行业竞争状况、重点企业经营状况进行了深入的分析，在总结中国零售行业发展整体状况的基础上，结合新时期的各方面因素，对深圳零售行业的发展前景给予了细致和审慎的预测论证。本报告是深圳市零售行业经营、投资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行业发展概述</w:t>
      </w:r>
    </w:p>
    <w:p>
      <w:pPr>
        <w:spacing w:after="150"/>
      </w:pPr>
      <w:r>
        <w:rPr>
          <w:b w:val="1"/>
          <w:bCs w:val="1"/>
        </w:rPr>
        <w:t xml:space="preserve">第一章 零售业相关概念</w:t>
      </w:r>
    </w:p>
    <w:p>
      <w:pPr>
        <w:spacing w:after="150"/>
      </w:pPr>
      <w:r>
        <w:rPr/>
        <w:t xml:space="preserve">第一节 零售业概述</w:t>
      </w:r>
    </w:p>
    <w:p>
      <w:pPr>
        <w:spacing w:after="150"/>
      </w:pPr>
      <w:r>
        <w:rPr/>
        <w:t xml:space="preserve">一、零售业的定义</w:t>
      </w:r>
    </w:p>
    <w:p>
      <w:pPr>
        <w:spacing w:after="150"/>
      </w:pPr>
      <w:r>
        <w:rPr/>
        <w:t xml:space="preserve">二、零售业的产业特点</w:t>
      </w:r>
    </w:p>
    <w:p>
      <w:pPr>
        <w:spacing w:after="150"/>
      </w:pPr>
      <w:r>
        <w:rPr/>
        <w:t xml:space="preserve">三、零售百货业的定义</w:t>
      </w:r>
    </w:p>
    <w:p>
      <w:pPr>
        <w:spacing w:after="150"/>
      </w:pPr>
      <w:r>
        <w:rPr/>
        <w:t xml:space="preserve">第二节 零售业的准入条件概述</w:t>
      </w:r>
    </w:p>
    <w:p>
      <w:pPr>
        <w:spacing w:after="150"/>
      </w:pPr>
      <w:r>
        <w:rPr/>
        <w:t xml:space="preserve">一、注册登记条件</w:t>
      </w:r>
    </w:p>
    <w:p>
      <w:pPr>
        <w:spacing w:after="150"/>
      </w:pPr>
      <w:r>
        <w:rPr/>
        <w:t xml:space="preserve">二、资金条件</w:t>
      </w:r>
    </w:p>
    <w:p>
      <w:pPr>
        <w:spacing w:after="150"/>
      </w:pPr>
      <w:r>
        <w:rPr/>
        <w:t xml:space="preserve">三、技术、设备条件</w:t>
      </w:r>
    </w:p>
    <w:p>
      <w:pPr>
        <w:spacing w:after="150"/>
      </w:pPr>
      <w:r>
        <w:rPr/>
        <w:t xml:space="preserve">第三节 零售业的业态概述</w:t>
      </w:r>
    </w:p>
    <w:p>
      <w:pPr>
        <w:spacing w:after="150"/>
      </w:pPr>
      <w:r>
        <w:rPr/>
        <w:t xml:space="preserve">一、零售业态的划分标准及定义</w:t>
      </w:r>
    </w:p>
    <w:p>
      <w:pPr>
        <w:spacing w:after="150"/>
      </w:pPr>
      <w:r>
        <w:rPr/>
        <w:t xml:space="preserve">二、零售业的基本业态</w:t>
      </w:r>
    </w:p>
    <w:p>
      <w:pPr>
        <w:spacing w:after="150"/>
      </w:pPr>
      <w:r>
        <w:rPr/>
        <w:t xml:space="preserve">三、零售业态发展规律分析</w:t>
      </w:r>
    </w:p>
    <w:p>
      <w:pPr>
        <w:spacing w:after="150"/>
      </w:pPr>
      <w:r>
        <w:rPr/>
        <w:t xml:space="preserve">四、无店铺销售归入零售业态</w:t>
      </w:r>
    </w:p>
    <w:p>
      <w:pPr>
        <w:spacing w:after="150"/>
      </w:pPr>
      <w:r>
        <w:rPr>
          <w:b w:val="1"/>
          <w:bCs w:val="1"/>
        </w:rPr>
        <w:t xml:space="preserve">第二章 中国零售业分析</w:t>
      </w:r>
    </w:p>
    <w:p>
      <w:pPr>
        <w:spacing w:after="150"/>
      </w:pPr>
      <w:r>
        <w:rPr/>
        <w:t xml:space="preserve">第一节 中国零售业发展总况</w:t>
      </w:r>
    </w:p>
    <w:p>
      <w:pPr>
        <w:spacing w:after="150"/>
      </w:pPr>
      <w:r>
        <w:rPr/>
        <w:t xml:space="preserve">一、中国零售业国际地位日益重要</w:t>
      </w:r>
    </w:p>
    <w:p>
      <w:pPr>
        <w:spacing w:after="150"/>
      </w:pPr>
      <w:r>
        <w:rPr/>
        <w:t xml:space="preserve">二、零售业在中国国民经济中的地位分析</w:t>
      </w:r>
    </w:p>
    <w:p>
      <w:pPr>
        <w:spacing w:after="150"/>
      </w:pPr>
      <w:r>
        <w:rPr/>
        <w:t xml:space="preserve">三、中国零售业步入新的历史发展时期</w:t>
      </w:r>
    </w:p>
    <w:p>
      <w:pPr>
        <w:spacing w:after="150"/>
      </w:pPr>
      <w:r>
        <w:rPr/>
        <w:t xml:space="preserve">四、“十四五”期间中国零售业显著发展</w:t>
      </w:r>
    </w:p>
    <w:p>
      <w:pPr>
        <w:spacing w:after="150"/>
      </w:pPr>
      <w:r>
        <w:rPr/>
        <w:t xml:space="preserve">五、中国零售业发展迎来“黄金期”</w:t>
      </w:r>
    </w:p>
    <w:p>
      <w:pPr>
        <w:spacing w:after="150"/>
      </w:pPr>
      <w:r>
        <w:rPr/>
        <w:t xml:space="preserve">第二节 2019-2023年H1中国零售业的发展</w:t>
      </w:r>
    </w:p>
    <w:p>
      <w:pPr>
        <w:spacing w:after="150"/>
      </w:pPr>
      <w:r>
        <w:rPr/>
        <w:t xml:space="preserve">一、2019-2023年H1中国零售业发展总体情况</w:t>
      </w:r>
    </w:p>
    <w:p>
      <w:pPr>
        <w:spacing w:after="150"/>
      </w:pPr>
      <w:r>
        <w:rPr/>
        <w:t xml:space="preserve">二、2019-2023年H1中国社会消费品零售总额增长情况</w:t>
      </w:r>
    </w:p>
    <w:p>
      <w:pPr>
        <w:spacing w:after="150"/>
      </w:pPr>
      <w:r>
        <w:rPr/>
        <w:t xml:space="preserve">三、2019-2023年我国零售业平稳增长</w:t>
      </w:r>
    </w:p>
    <w:p>
      <w:pPr>
        <w:spacing w:after="150"/>
      </w:pPr>
      <w:r>
        <w:rPr/>
        <w:t xml:space="preserve">四、2019-2023年H1我国零售业发展分析</w:t>
      </w:r>
    </w:p>
    <w:p>
      <w:pPr>
        <w:spacing w:after="150"/>
      </w:pPr>
      <w:r>
        <w:rPr/>
        <w:t xml:space="preserve">第三节 中国零售业的问题</w:t>
      </w:r>
    </w:p>
    <w:p>
      <w:pPr>
        <w:spacing w:after="150"/>
      </w:pPr>
      <w:r>
        <w:rPr/>
        <w:t xml:space="preserve">一、中国零售业存在的问题及其原因</w:t>
      </w:r>
    </w:p>
    <w:p>
      <w:pPr>
        <w:spacing w:after="150"/>
      </w:pPr>
      <w:r>
        <w:rPr/>
        <w:t xml:space="preserve">二、中国零售业的弊病以及国外经验的借鉴</w:t>
      </w:r>
    </w:p>
    <w:p>
      <w:pPr>
        <w:spacing w:after="150"/>
      </w:pPr>
      <w:r>
        <w:rPr/>
        <w:t xml:space="preserve">三、我国商业零售业存在的掣肘</w:t>
      </w:r>
    </w:p>
    <w:p>
      <w:pPr>
        <w:spacing w:after="150"/>
      </w:pPr>
      <w:r>
        <w:rPr/>
        <w:t xml:space="preserve">四、当前零售市场存在的基本问题</w:t>
      </w:r>
    </w:p>
    <w:p>
      <w:pPr>
        <w:spacing w:after="150"/>
      </w:pPr>
      <w:r>
        <w:rPr/>
        <w:t xml:space="preserve">五、我国零售业发展面临人才危机</w:t>
      </w:r>
    </w:p>
    <w:p>
      <w:pPr>
        <w:spacing w:after="150"/>
      </w:pPr>
      <w:r>
        <w:rPr/>
        <w:t xml:space="preserve">第四节 零售业应对问题的策略</w:t>
      </w:r>
    </w:p>
    <w:p>
      <w:pPr>
        <w:spacing w:after="150"/>
      </w:pPr>
      <w:r>
        <w:rPr/>
        <w:t xml:space="preserve">一、中国零售业的发展战略</w:t>
      </w:r>
    </w:p>
    <w:p>
      <w:pPr>
        <w:spacing w:after="150"/>
      </w:pPr>
      <w:r>
        <w:rPr/>
        <w:t xml:space="preserve">二、促进中国零售业健康发展的政策</w:t>
      </w:r>
    </w:p>
    <w:p>
      <w:pPr>
        <w:spacing w:after="150"/>
      </w:pPr>
      <w:r>
        <w:rPr/>
        <w:t xml:space="preserve">三、中国零售行业发展的建议</w:t>
      </w:r>
    </w:p>
    <w:p>
      <w:pPr>
        <w:spacing w:after="150"/>
      </w:pPr>
      <w:r>
        <w:rPr/>
        <w:t xml:space="preserve">四、国内零售市场的发展对策分析</w:t>
      </w:r>
    </w:p>
    <w:p>
      <w:pPr>
        <w:spacing w:after="150"/>
      </w:pPr>
      <w:r>
        <w:rPr/>
        <w:t xml:space="preserve">五、我国二三线城市零售业发展战略剖析</w:t>
      </w:r>
    </w:p>
    <w:p>
      <w:pPr>
        <w:spacing w:after="150"/>
      </w:pPr>
      <w:r>
        <w:rPr/>
        <w:t xml:space="preserve">六、解决零售企业人才危机的对策</w:t>
      </w:r>
    </w:p>
    <w:p>
      <w:pPr>
        <w:spacing w:after="150"/>
      </w:pPr>
      <w:r>
        <w:rPr>
          <w:b w:val="1"/>
          <w:bCs w:val="1"/>
        </w:rPr>
        <w:t xml:space="preserve">第三章 深圳零售业发展环境分析</w:t>
      </w:r>
    </w:p>
    <w:p>
      <w:pPr>
        <w:spacing w:after="150"/>
      </w:pPr>
      <w:r>
        <w:rPr/>
        <w:t xml:space="preserve">第一节 政策环境</w:t>
      </w:r>
    </w:p>
    <w:p>
      <w:pPr>
        <w:spacing w:after="150"/>
      </w:pPr>
      <w:r>
        <w:rPr/>
        <w:t xml:space="preserve">一、零售业相关政策盘点</w:t>
      </w:r>
    </w:p>
    <w:p>
      <w:pPr>
        <w:spacing w:after="150"/>
      </w:pPr>
      <w:r>
        <w:rPr/>
        <w:t xml:space="preserve">二、“十四五”零售业发展指导意见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一、零售商与银行之间费率的争议</w:t>
      </w:r>
    </w:p>
    <w:p>
      <w:pPr>
        <w:spacing w:after="150"/>
      </w:pPr>
      <w:r>
        <w:rPr/>
        <w:t xml:space="preserve">二、零售业和商业地产</w:t>
      </w:r>
    </w:p>
    <w:p>
      <w:pPr>
        <w:spacing w:after="150"/>
      </w:pPr>
      <w:r>
        <w:rPr/>
        <w:t xml:space="preserve">三、零售业和物流业</w:t>
      </w:r>
    </w:p>
    <w:p>
      <w:pPr>
        <w:spacing w:after="150"/>
      </w:pPr>
      <w:r>
        <w:rPr/>
        <w:t xml:space="preserve">四、零售业和逆向物流</w:t>
      </w:r>
    </w:p>
    <w:p>
      <w:pPr>
        <w:spacing w:after="150"/>
      </w:pPr>
      <w:r>
        <w:rPr/>
        <w:t xml:space="preserve">第三节 经济环境</w:t>
      </w:r>
    </w:p>
    <w:p>
      <w:pPr>
        <w:spacing w:after="150"/>
      </w:pPr>
      <w:r>
        <w:rPr/>
        <w:t xml:space="preserve">一、中国经济发展的现状</w:t>
      </w:r>
    </w:p>
    <w:p>
      <w:pPr>
        <w:spacing w:after="150"/>
      </w:pPr>
      <w:r>
        <w:rPr/>
        <w:t xml:space="preserve">二、2019-2023年深圳经济运行分析</w:t>
      </w:r>
    </w:p>
    <w:p>
      <w:pPr>
        <w:spacing w:after="150"/>
      </w:pPr>
      <w:r>
        <w:rPr/>
        <w:t xml:space="preserve">三、2019-2023年H1深圳市经济保持平稳运行</w:t>
      </w:r>
    </w:p>
    <w:p>
      <w:pPr>
        <w:spacing w:after="150"/>
      </w:pPr>
      <w:r>
        <w:rPr/>
        <w:t xml:space="preserve">四、“十四五”深圳经济发展规划</w:t>
      </w:r>
    </w:p>
    <w:p>
      <w:pPr>
        <w:spacing w:after="150"/>
      </w:pPr>
      <w:r>
        <w:rPr/>
        <w:t xml:space="preserve">第四节 居民消费环境</w:t>
      </w:r>
    </w:p>
    <w:p>
      <w:pPr>
        <w:spacing w:after="150"/>
      </w:pPr>
      <w:r>
        <w:rPr/>
        <w:t xml:space="preserve">一、消费拉动型经济增长模式出现</w:t>
      </w:r>
    </w:p>
    <w:p>
      <w:pPr>
        <w:spacing w:after="150"/>
      </w:pPr>
      <w:r>
        <w:rPr/>
        <w:t xml:space="preserve">二、2019-2023年H1深圳市居民消费价格水平分析</w:t>
      </w:r>
    </w:p>
    <w:p>
      <w:pPr>
        <w:spacing w:after="150"/>
      </w:pPr>
      <w:r>
        <w:rPr/>
        <w:t xml:space="preserve">三、2019-2023年H1深圳市场消费价格增长情况</w:t>
      </w:r>
    </w:p>
    <w:p>
      <w:pPr>
        <w:spacing w:after="150"/>
      </w:pPr>
      <w:r>
        <w:rPr>
          <w:b w:val="1"/>
          <w:bCs w:val="1"/>
        </w:rPr>
        <w:t xml:space="preserve">第二部分 行业运行分析</w:t>
      </w:r>
    </w:p>
    <w:p>
      <w:pPr>
        <w:spacing w:after="150"/>
      </w:pPr>
      <w:r>
        <w:rPr>
          <w:b w:val="1"/>
          <w:bCs w:val="1"/>
        </w:rPr>
        <w:t xml:space="preserve">第四章 深圳零售业发展全面解析</w:t>
      </w:r>
    </w:p>
    <w:p>
      <w:pPr>
        <w:spacing w:after="150"/>
      </w:pPr>
      <w:r>
        <w:rPr/>
        <w:t xml:space="preserve">第一节 深圳零售业的发展</w:t>
      </w:r>
    </w:p>
    <w:p>
      <w:pPr>
        <w:spacing w:after="150"/>
      </w:pPr>
      <w:r>
        <w:rPr/>
        <w:t xml:space="preserve">一、深圳零售业发展总况</w:t>
      </w:r>
    </w:p>
    <w:p>
      <w:pPr>
        <w:spacing w:after="150"/>
      </w:pPr>
      <w:r>
        <w:rPr/>
        <w:t xml:space="preserve">二、深圳零售业发展成就</w:t>
      </w:r>
    </w:p>
    <w:p>
      <w:pPr>
        <w:spacing w:after="150"/>
      </w:pPr>
      <w:r>
        <w:rPr/>
        <w:t xml:space="preserve">三、深圳零售业快速成长的原因探析</w:t>
      </w:r>
    </w:p>
    <w:p>
      <w:pPr>
        <w:spacing w:after="150"/>
      </w:pPr>
      <w:r>
        <w:rPr/>
        <w:t xml:space="preserve">第二节 2019-2023年H1深圳零售业运行分析</w:t>
      </w:r>
    </w:p>
    <w:p>
      <w:pPr>
        <w:spacing w:after="150"/>
      </w:pPr>
      <w:r>
        <w:rPr/>
        <w:t xml:space="preserve">一、2019-2023年H1深圳连锁零售市场综述</w:t>
      </w:r>
    </w:p>
    <w:p>
      <w:pPr>
        <w:spacing w:after="150"/>
      </w:pPr>
      <w:r>
        <w:rPr/>
        <w:t xml:space="preserve">二、2019-2023年H1深圳零售业深度剖析</w:t>
      </w:r>
    </w:p>
    <w:p>
      <w:pPr>
        <w:spacing w:after="150"/>
      </w:pPr>
      <w:r>
        <w:rPr/>
        <w:t xml:space="preserve">三、2019-2023年H1深圳社会消费品零售市场分析</w:t>
      </w:r>
    </w:p>
    <w:p>
      <w:pPr>
        <w:spacing w:after="150"/>
      </w:pPr>
      <w:r>
        <w:rPr/>
        <w:t xml:space="preserve">四、2019-2023年H1深圳零售业调查分析</w:t>
      </w:r>
    </w:p>
    <w:p>
      <w:pPr>
        <w:spacing w:after="150"/>
      </w:pPr>
      <w:r>
        <w:rPr/>
        <w:t xml:space="preserve">五、2019-2023年H1深圳社会消费品零售额增长情况</w:t>
      </w:r>
    </w:p>
    <w:p>
      <w:pPr>
        <w:spacing w:after="150"/>
      </w:pPr>
      <w:r>
        <w:rPr/>
        <w:t xml:space="preserve">第三节 深圳商圈发展分析</w:t>
      </w:r>
    </w:p>
    <w:p>
      <w:pPr>
        <w:spacing w:after="150"/>
      </w:pPr>
      <w:r>
        <w:rPr/>
        <w:t xml:space="preserve">一、深圳市零售商圈调查分析</w:t>
      </w:r>
    </w:p>
    <w:p>
      <w:pPr>
        <w:spacing w:after="150"/>
      </w:pPr>
      <w:r>
        <w:rPr/>
        <w:t xml:space="preserve">二、深圳东门商圈浅析</w:t>
      </w:r>
    </w:p>
    <w:p>
      <w:pPr>
        <w:spacing w:after="150"/>
      </w:pPr>
      <w:r>
        <w:rPr/>
        <w:t xml:space="preserve">三、深圳华强北商圈的发展</w:t>
      </w:r>
    </w:p>
    <w:p>
      <w:pPr>
        <w:spacing w:after="150"/>
      </w:pPr>
      <w:r>
        <w:rPr/>
        <w:t xml:space="preserve">四、深圳湾商业圈发展状况</w:t>
      </w:r>
    </w:p>
    <w:p>
      <w:pPr>
        <w:spacing w:after="150"/>
      </w:pPr>
      <w:r>
        <w:rPr/>
        <w:t xml:space="preserve">五、深圳商圈发展存在的问题</w:t>
      </w:r>
    </w:p>
    <w:p>
      <w:pPr>
        <w:spacing w:after="150"/>
      </w:pPr>
      <w:r>
        <w:rPr/>
        <w:t xml:space="preserve">六、深圳应发展高档消费商圈</w:t>
      </w:r>
    </w:p>
    <w:p>
      <w:pPr>
        <w:spacing w:after="150"/>
      </w:pPr>
      <w:r>
        <w:rPr/>
        <w:t xml:space="preserve">第四节 深圳零售业发展面临的挑战</w:t>
      </w:r>
    </w:p>
    <w:p>
      <w:pPr>
        <w:spacing w:after="150"/>
      </w:pPr>
      <w:r>
        <w:rPr/>
        <w:t xml:space="preserve">一、制约深圳零售业发展的瓶颈</w:t>
      </w:r>
    </w:p>
    <w:p>
      <w:pPr>
        <w:spacing w:after="150"/>
      </w:pPr>
      <w:r>
        <w:rPr/>
        <w:t xml:space="preserve">二、深圳零售业面临的风险</w:t>
      </w:r>
    </w:p>
    <w:p>
      <w:pPr>
        <w:spacing w:after="150"/>
      </w:pPr>
      <w:r>
        <w:rPr/>
        <w:t xml:space="preserve">第五节 深圳零售业发展策略剖析</w:t>
      </w:r>
    </w:p>
    <w:p>
      <w:pPr>
        <w:spacing w:after="150"/>
      </w:pPr>
      <w:r>
        <w:rPr/>
        <w:t xml:space="preserve">一、深圳零售业发展的对策</w:t>
      </w:r>
    </w:p>
    <w:p>
      <w:pPr>
        <w:spacing w:after="150"/>
      </w:pPr>
      <w:r>
        <w:rPr/>
        <w:t xml:space="preserve">二、深圳发展零售业可采取的措施</w:t>
      </w:r>
    </w:p>
    <w:p>
      <w:pPr>
        <w:spacing w:after="150"/>
      </w:pPr>
      <w:r>
        <w:rPr/>
        <w:t xml:space="preserve">三、深圳零售业发展建议</w:t>
      </w:r>
    </w:p>
    <w:p>
      <w:pPr>
        <w:spacing w:after="150"/>
      </w:pPr>
      <w:r>
        <w:rPr>
          <w:b w:val="1"/>
          <w:bCs w:val="1"/>
        </w:rPr>
        <w:t xml:space="preserve">第五章 深圳零售业态之：百货店</w:t>
      </w:r>
    </w:p>
    <w:p>
      <w:pPr>
        <w:spacing w:after="150"/>
      </w:pPr>
      <w:r>
        <w:rPr/>
        <w:t xml:space="preserve">第一节 深圳百货业全面分析</w:t>
      </w:r>
    </w:p>
    <w:p>
      <w:pPr>
        <w:spacing w:after="150"/>
      </w:pPr>
      <w:r>
        <w:rPr/>
        <w:t xml:space="preserve">一、深圳百货业发展历程</w:t>
      </w:r>
    </w:p>
    <w:p>
      <w:pPr>
        <w:spacing w:after="150"/>
      </w:pPr>
      <w:r>
        <w:rPr/>
        <w:t xml:space="preserve">二、深圳百货店已全面启动分等定级</w:t>
      </w:r>
    </w:p>
    <w:p>
      <w:pPr>
        <w:spacing w:after="150"/>
      </w:pPr>
      <w:r>
        <w:rPr/>
        <w:t xml:space="preserve">三、深圳百货业联手本土服装品牌走向全国</w:t>
      </w:r>
    </w:p>
    <w:p>
      <w:pPr>
        <w:spacing w:after="150"/>
      </w:pPr>
      <w:r>
        <w:rPr/>
        <w:t xml:space="preserve">四、深圳本土百货业发力高端市场</w:t>
      </w:r>
    </w:p>
    <w:p>
      <w:pPr>
        <w:spacing w:after="150"/>
      </w:pPr>
      <w:r>
        <w:rPr/>
        <w:t xml:space="preserve">五、深圳大百货店发展模式案例分析</w:t>
      </w:r>
    </w:p>
    <w:p>
      <w:pPr>
        <w:spacing w:after="150"/>
      </w:pPr>
      <w:r>
        <w:rPr/>
        <w:t xml:space="preserve">第二节 深圳百货业品牌发展分析</w:t>
      </w:r>
    </w:p>
    <w:p>
      <w:pPr>
        <w:spacing w:after="150"/>
      </w:pPr>
      <w:r>
        <w:rPr/>
        <w:t xml:space="preserve">一、茂业百货</w:t>
      </w:r>
    </w:p>
    <w:p>
      <w:pPr>
        <w:spacing w:after="150"/>
      </w:pPr>
      <w:r>
        <w:rPr/>
        <w:t xml:space="preserve">二、天虹商场</w:t>
      </w:r>
    </w:p>
    <w:p>
      <w:pPr>
        <w:spacing w:after="150"/>
      </w:pPr>
      <w:r>
        <w:rPr/>
        <w:t xml:space="preserve">三、太阳百货</w:t>
      </w:r>
    </w:p>
    <w:p>
      <w:pPr>
        <w:spacing w:after="150"/>
      </w:pPr>
      <w:r>
        <w:rPr/>
        <w:t xml:space="preserve">四、岁宝百货</w:t>
      </w:r>
    </w:p>
    <w:p>
      <w:pPr>
        <w:spacing w:after="150"/>
      </w:pPr>
      <w:r>
        <w:rPr/>
        <w:t xml:space="preserve">五、海雅百货</w:t>
      </w:r>
    </w:p>
    <w:p>
      <w:pPr>
        <w:spacing w:after="150"/>
      </w:pPr>
      <w:r>
        <w:rPr/>
        <w:t xml:space="preserve">第三节 深圳百货业竞争分析</w:t>
      </w:r>
    </w:p>
    <w:p>
      <w:pPr>
        <w:spacing w:after="150"/>
      </w:pPr>
      <w:r>
        <w:rPr/>
        <w:t xml:space="preserve">一、深圳老牌百货企业竞争力强</w:t>
      </w:r>
    </w:p>
    <w:p>
      <w:pPr>
        <w:spacing w:after="150"/>
      </w:pPr>
      <w:r>
        <w:rPr/>
        <w:t xml:space="preserve">二、深圳百货业的“微博竞争”现状</w:t>
      </w:r>
    </w:p>
    <w:p>
      <w:pPr>
        <w:spacing w:after="150"/>
      </w:pPr>
      <w:r>
        <w:rPr/>
        <w:t xml:space="preserve">三、深圳主要百货公司的竞争战略</w:t>
      </w:r>
    </w:p>
    <w:p>
      <w:pPr>
        <w:spacing w:after="150"/>
      </w:pPr>
      <w:r>
        <w:rPr>
          <w:b w:val="1"/>
          <w:bCs w:val="1"/>
        </w:rPr>
        <w:t xml:space="preserve">第六章 深圳零售业态发之：购物中心与超市</w:t>
      </w:r>
    </w:p>
    <w:p>
      <w:pPr>
        <w:spacing w:after="150"/>
      </w:pPr>
      <w:r>
        <w:rPr/>
        <w:t xml:space="preserve">第一节 深圳购物中心综合分析</w:t>
      </w:r>
    </w:p>
    <w:p>
      <w:pPr>
        <w:spacing w:after="150"/>
      </w:pPr>
      <w:r>
        <w:rPr/>
        <w:t xml:space="preserve">一、深圳购物中心概述</w:t>
      </w:r>
    </w:p>
    <w:p>
      <w:pPr>
        <w:spacing w:after="150"/>
      </w:pPr>
      <w:r>
        <w:rPr/>
        <w:t xml:space="preserve">二、深圳购物中心特色鲜明</w:t>
      </w:r>
    </w:p>
    <w:p>
      <w:pPr>
        <w:spacing w:after="150"/>
      </w:pPr>
      <w:r>
        <w:rPr/>
        <w:t xml:space="preserve">三、深圳购物中心迅速崛起</w:t>
      </w:r>
    </w:p>
    <w:p>
      <w:pPr>
        <w:spacing w:after="150"/>
      </w:pPr>
      <w:r>
        <w:rPr/>
        <w:t xml:space="preserve">第二节 深圳重点购物中心的发展</w:t>
      </w:r>
    </w:p>
    <w:p>
      <w:pPr>
        <w:spacing w:after="150"/>
      </w:pPr>
      <w:r>
        <w:rPr/>
        <w:t xml:space="preserve">一、海岸城</w:t>
      </w:r>
    </w:p>
    <w:p>
      <w:pPr>
        <w:spacing w:after="150"/>
      </w:pPr>
      <w:r>
        <w:rPr/>
        <w:t xml:space="preserve">二、益田假日广场</w:t>
      </w:r>
    </w:p>
    <w:p>
      <w:pPr>
        <w:spacing w:after="150"/>
      </w:pPr>
      <w:r>
        <w:rPr/>
        <w:t xml:space="preserve">三、万象城</w:t>
      </w:r>
    </w:p>
    <w:p>
      <w:pPr>
        <w:spacing w:after="150"/>
      </w:pPr>
      <w:r>
        <w:rPr/>
        <w:t xml:space="preserve">四、COCO PARK</w:t>
      </w:r>
    </w:p>
    <w:p>
      <w:pPr>
        <w:spacing w:after="150"/>
      </w:pPr>
      <w:r>
        <w:rPr/>
        <w:t xml:space="preserve">五、KK MALL</w:t>
      </w:r>
    </w:p>
    <w:p>
      <w:pPr>
        <w:spacing w:after="150"/>
      </w:pPr>
      <w:r>
        <w:rPr/>
        <w:t xml:space="preserve">第三节 深圳超市业解析</w:t>
      </w:r>
    </w:p>
    <w:p>
      <w:pPr>
        <w:spacing w:after="150"/>
      </w:pPr>
      <w:r>
        <w:rPr/>
        <w:t xml:space="preserve">一、深圳超市业快速发展</w:t>
      </w:r>
    </w:p>
    <w:p>
      <w:pPr>
        <w:spacing w:after="150"/>
      </w:pPr>
      <w:r>
        <w:rPr/>
        <w:t xml:space="preserve">二、深圳超市业呈现多元化</w:t>
      </w:r>
    </w:p>
    <w:p>
      <w:pPr>
        <w:spacing w:after="150"/>
      </w:pPr>
      <w:r>
        <w:rPr/>
        <w:t xml:space="preserve">三、深圳超市业自有品牌开发状况</w:t>
      </w:r>
    </w:p>
    <w:p>
      <w:pPr>
        <w:spacing w:after="150"/>
      </w:pPr>
      <w:r>
        <w:rPr/>
        <w:t xml:space="preserve">四、大超市看好深圳市场空间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2019-2023年H1深圳零售业上市公司经营分析</w:t>
      </w:r>
    </w:p>
    <w:p>
      <w:pPr>
        <w:spacing w:after="150"/>
      </w:pPr>
      <w:r>
        <w:rPr/>
        <w:t xml:space="preserve">第一节 深圳市国际企业股份有限公司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二、2019-2023年H1经营状况分析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深圳佳华百货控股有限公司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二、2019-2023年H1经营状况分析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百丽国际控股有限公司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二、2019-2023年H1经营状况分析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茂业国际控股有限公司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二、2019-2023年H1经营状况分析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深圳市人人乐商业有限公司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二、2019-2023年H1经营状况分析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深圳天虹商场有限公司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二、2019-2023年H1经营状况分析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深圳岁宝百货有限公司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二、2019-2023年H1经营状况分析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深圳铜锣湾百货有限公司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二、2019-2023年H1经营状况分析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新一佳超市有限公司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二、2019-2023年H1经营状况分析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铜锣湾百货有限公司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二、2019-2023年H1经营状况分析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第八章 “十四五”深圳零售业发展前景及趋势剖析</w:t>
      </w:r>
    </w:p>
    <w:p>
      <w:pPr>
        <w:spacing w:after="150"/>
      </w:pPr>
      <w:r>
        <w:rPr/>
        <w:t xml:space="preserve">第一节 “十四五”中国零售业的趋势分析</w:t>
      </w:r>
    </w:p>
    <w:p>
      <w:pPr>
        <w:spacing w:after="150"/>
      </w:pPr>
      <w:r>
        <w:rPr/>
        <w:t xml:space="preserve">一、”十四五”我国零售业前景展望</w:t>
      </w:r>
    </w:p>
    <w:p>
      <w:pPr>
        <w:spacing w:after="150"/>
      </w:pPr>
      <w:r>
        <w:rPr/>
        <w:t xml:space="preserve">二、”十四五”我国零售业消费趋势</w:t>
      </w:r>
    </w:p>
    <w:p>
      <w:pPr>
        <w:spacing w:after="150"/>
      </w:pPr>
      <w:r>
        <w:rPr/>
        <w:t xml:space="preserve">三、“十四五”中国零售业发展将迎来巨大契机</w:t>
      </w:r>
    </w:p>
    <w:p>
      <w:pPr>
        <w:spacing w:after="150"/>
      </w:pPr>
      <w:r>
        <w:rPr/>
        <w:t xml:space="preserve">第二节 “十四五”深圳零售业前景分析及预测</w:t>
      </w:r>
    </w:p>
    <w:p>
      <w:pPr>
        <w:spacing w:after="150"/>
      </w:pPr>
      <w:r>
        <w:rPr/>
        <w:t xml:space="preserve">一、”十四五”深圳零售业前景看好</w:t>
      </w:r>
    </w:p>
    <w:p>
      <w:pPr>
        <w:spacing w:after="150"/>
      </w:pPr>
      <w:r>
        <w:rPr/>
        <w:t xml:space="preserve">二、”十四五”深圳零售业预测分析</w:t>
      </w:r>
    </w:p>
    <w:p>
      <w:pPr>
        <w:spacing w:after="150"/>
      </w:pPr>
      <w:r>
        <w:rPr/>
        <w:t xml:space="preserve">三、”十四五”深圳零售业的发展趋势解析</w:t>
      </w:r>
    </w:p>
    <w:p>
      <w:pPr>
        <w:spacing w:after="150"/>
      </w:pPr>
      <w:r>
        <w:rPr/>
        <w:t xml:space="preserve">第三节 “十四五”深圳零售业态的发展</w:t>
      </w:r>
    </w:p>
    <w:p>
      <w:pPr>
        <w:spacing w:after="150"/>
      </w:pPr>
      <w:r>
        <w:rPr/>
        <w:t xml:space="preserve">一、”十四五”深圳百货业的发展趋势</w:t>
      </w:r>
    </w:p>
    <w:p>
      <w:pPr>
        <w:spacing w:after="150"/>
      </w:pPr>
      <w:r>
        <w:rPr/>
        <w:t xml:space="preserve">二、”十四五”深圳购物中心发展之路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图表：2019-2023年H1中国国内生产总值统计</w:t>
      </w:r>
    </w:p>
    <w:p>
      <w:pPr>
        <w:spacing w:after="150"/>
      </w:pPr>
      <w:r>
        <w:rPr/>
        <w:t xml:space="preserve">图表：2019-2023年H1国内生产总值增长速度</w:t>
      </w:r>
    </w:p>
    <w:p>
      <w:pPr>
        <w:spacing w:after="150"/>
      </w:pPr>
      <w:r>
        <w:rPr/>
        <w:t xml:space="preserve">图表：2019-2023年H1分经济类型主营业务收入与利润总额同比增速</w:t>
      </w:r>
    </w:p>
    <w:p>
      <w:pPr>
        <w:spacing w:after="150"/>
      </w:pPr>
      <w:r>
        <w:rPr/>
        <w:t xml:space="preserve">图表：2019-2023年H1主营累计主营业务收入与利润总额同比增速</w:t>
      </w:r>
    </w:p>
    <w:p>
      <w:pPr>
        <w:spacing w:after="150"/>
      </w:pPr>
      <w:r>
        <w:rPr/>
        <w:t xml:space="preserve">图表：2019-2023年H1主营累计利润率与每百元主营业务收入中成本</w:t>
      </w:r>
    </w:p>
    <w:p>
      <w:pPr>
        <w:spacing w:after="150"/>
      </w:pPr>
      <w:r>
        <w:rPr/>
        <w:t xml:space="preserve">图表：2019-2023年H1中国制造业PMI指数(经季度调整)</w:t>
      </w:r>
    </w:p>
    <w:p>
      <w:pPr>
        <w:spacing w:after="150"/>
      </w:pPr>
      <w:r>
        <w:rPr/>
        <w:t xml:space="preserve">图表：2019-2023年H1我国制造业PMI构成指数</w:t>
      </w:r>
    </w:p>
    <w:p>
      <w:pPr>
        <w:spacing w:after="150"/>
      </w:pPr>
      <w:r>
        <w:rPr/>
        <w:t xml:space="preserve">图表：2019-2023年H1中国非制造业商务活动指数</w:t>
      </w:r>
    </w:p>
    <w:p>
      <w:pPr>
        <w:spacing w:after="150"/>
      </w:pPr>
      <w:r>
        <w:rPr/>
        <w:t xml:space="preserve">图表：2019-2023年H1我国非制造业PMI主要指数</w:t>
      </w:r>
    </w:p>
    <w:p>
      <w:pPr>
        <w:spacing w:after="150"/>
      </w:pPr>
      <w:r>
        <w:rPr/>
        <w:t xml:space="preserve">图表：2019-2023年H1中国社会消费品零售总额当期值</w:t>
      </w:r>
    </w:p>
    <w:p>
      <w:pPr>
        <w:spacing w:after="150"/>
      </w:pPr>
      <w:r>
        <w:rPr/>
        <w:t xml:space="preserve">图表：2019-2023年H1中国社会消费品零售总额累计实际增速</w:t>
      </w:r>
    </w:p>
    <w:p>
      <w:pPr>
        <w:spacing w:after="150"/>
      </w:pPr>
      <w:r>
        <w:rPr/>
        <w:t xml:space="preserve">图表：2019-2023年H1中国民间固定资产投资增速</w:t>
      </w:r>
    </w:p>
    <w:p>
      <w:pPr>
        <w:spacing w:after="150"/>
      </w:pPr>
      <w:r>
        <w:rPr/>
        <w:t xml:space="preserve">图表：2019-2023年H1中国民间固定资产投资分地区投资</w:t>
      </w:r>
    </w:p>
    <w:p>
      <w:pPr>
        <w:spacing w:after="150"/>
      </w:pPr>
      <w:r>
        <w:rPr/>
        <w:t xml:space="preserve">图表：2019-2023年H1中国全国固定资产投资(不含农户)增速</w:t>
      </w:r>
    </w:p>
    <w:p>
      <w:pPr>
        <w:spacing w:after="150"/>
      </w:pPr>
      <w:r>
        <w:rPr/>
        <w:t xml:space="preserve">图表：2019-2023年H1中国全国固定资产投资(不含农户)到位资金情况</w:t>
      </w:r>
    </w:p>
    <w:p>
      <w:pPr>
        <w:spacing w:after="150"/>
      </w:pPr>
      <w:r>
        <w:rPr/>
        <w:t xml:space="preserve">图表：2019-2023年H1中国房地产开发投资增速</w:t>
      </w:r>
    </w:p>
    <w:p>
      <w:pPr>
        <w:spacing w:after="150"/>
      </w:pPr>
      <w:r>
        <w:rPr/>
        <w:t xml:space="preserve">图表：2019-2023年H1中国房地产企业土地购置面积增速</w:t>
      </w:r>
    </w:p>
    <w:p>
      <w:pPr>
        <w:spacing w:after="150"/>
      </w:pPr>
      <w:r>
        <w:rPr/>
        <w:t xml:space="preserve">图表：2019-2023年H1中国商品房销售面积及销售额增速</w:t>
      </w:r>
    </w:p>
    <w:p>
      <w:pPr>
        <w:spacing w:after="150"/>
      </w:pPr>
      <w:r>
        <w:rPr/>
        <w:t xml:space="preserve">图表：2019-2023年H1中国房地产开发企业本年到位资金增速</w:t>
      </w:r>
    </w:p>
    <w:p>
      <w:pPr>
        <w:spacing w:after="150"/>
      </w:pPr>
      <w:r>
        <w:rPr/>
        <w:t xml:space="preserve">图表：2019-2023年H1中国对外贸易统计</w:t>
      </w:r>
    </w:p>
    <w:p>
      <w:pPr>
        <w:spacing w:after="150"/>
      </w:pPr>
      <w:r>
        <w:rPr/>
        <w:t xml:space="preserve">图表：2019-2023年H1深圳零售业也分布</w:t>
      </w:r>
    </w:p>
    <w:p>
      <w:pPr>
        <w:spacing w:after="150"/>
      </w:pPr>
      <w:r>
        <w:rPr/>
        <w:t xml:space="preserve">图表：2019-2023年H1深圳零售业经营状况</w:t>
      </w:r>
    </w:p>
    <w:p>
      <w:pPr>
        <w:spacing w:after="150"/>
      </w:pPr>
      <w:r>
        <w:rPr/>
        <w:t xml:space="preserve">图表：2019-2023年H1深圳百货业发展统计</w:t>
      </w:r>
    </w:p>
    <w:p>
      <w:pPr>
        <w:spacing w:after="150"/>
      </w:pPr>
      <w:r>
        <w:rPr/>
        <w:t xml:space="preserve">图表：2019-2023年H1深圳零售业连锁发展统计</w:t>
      </w:r>
    </w:p>
    <w:p>
      <w:pPr>
        <w:spacing w:after="150"/>
      </w:pPr>
      <w:r>
        <w:rPr/>
        <w:t xml:space="preserve">图表：“十四五”深圳零售业发展预测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“十四五”深圳市零售行业研究和投资战略研究报告</dc:title>
  <dc:description>“十四五”深圳市零售行业研究和投资战略研究报告</dc:description>
  <dc:subject>“十四五”深圳市零售行业研究和投资战略研究报告</dc:subject>
  <cp:keywords>研究报告</cp:keywords>
  <cp:category>研究报告</cp:category>
  <cp:lastModifiedBy>北京中道泰和信息咨询有限公司</cp:lastModifiedBy>
  <dcterms:created xsi:type="dcterms:W3CDTF">2024-01-24T03:33:49+08:00</dcterms:created>
  <dcterms:modified xsi:type="dcterms:W3CDTF">2024-01-24T03:33:49+08:00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