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2024-2029年中国UBI车险市场调研分析及投资前景预测报告</w:t>
      </w:r>
    </w:p>
    <w:p>
      <w:pPr>
        <w:spacing w:after="150"/>
      </w:pPr>
      <w:r>
        <w:rPr>
          <w:b w:val="1"/>
          <w:bCs w:val="1"/>
        </w:rPr>
        <w:t xml:space="preserve">报告简介</w:t>
      </w:r>
    </w:p>
    <w:p>
      <w:pPr>
        <w:spacing w:after="150"/>
      </w:pPr>
      <w:r>
        <w:rPr/>
        <w:t xml:space="preserve">UBI(Usage Based Insurance),作为大数据时代的新型保险，近年来吸引了业界的广泛兴趣。目前来看，中国各方正在积极推动UBI的发展。</w:t>
      </w:r>
    </w:p>
    <w:p>
      <w:pPr>
        <w:spacing w:after="150"/>
      </w:pPr>
      <w:r>
        <w:rPr/>
        <w:t xml:space="preserve">主机厂+保险公司</w:t>
      </w:r>
    </w:p>
    <w:p>
      <w:pPr>
        <w:spacing w:after="150"/>
      </w:pPr>
      <w:r>
        <w:rPr/>
        <w:t xml:space="preserve">主机厂在UBI领域通常是和第三方以及保险公司合作，其中具有代表性便是上汽+彩虹无线+太保的合作。在搭载安吉星的车型上，上汽和太平洋根据消费者的驾驶习惯、驾驶里程等要素，给出个性化的车险报价。彩虹无线则负责分析数据开发保险模型。</w:t>
      </w:r>
    </w:p>
    <w:p>
      <w:pPr>
        <w:spacing w:after="150"/>
      </w:pPr>
      <w:r>
        <w:rPr/>
        <w:t xml:space="preserve">车联网平台或者零部件厂商+保险公司</w:t>
      </w:r>
    </w:p>
    <w:p>
      <w:pPr>
        <w:spacing w:after="150"/>
      </w:pPr>
      <w:r>
        <w:rPr/>
        <w:t xml:space="preserve">车联网平台在UBI领域主要以后装TSP服务商为主，例如，保险公司(人保)通过广联赛讯车联网平台，向车主提供一键报保险、快捷理赔、保险状态查询，以及开展浮动车险业务。零部件厂商以后装硬件及成立UBI相关公司为主，比如，得润电子一方面与凹凸租车合作，推广自己的OBD，另一方面频频收购车联网相关公司，并与太保合作成立的得道车联。</w:t>
      </w:r>
    </w:p>
    <w:p>
      <w:pPr>
        <w:spacing w:after="150"/>
      </w:pPr>
      <w:r>
        <w:rPr/>
        <w:t xml:space="preserve">独立服务商+保险公司</w:t>
      </w:r>
    </w:p>
    <w:p>
      <w:pPr>
        <w:spacing w:after="150"/>
      </w:pPr>
      <w:r>
        <w:rPr/>
        <w:t xml:space="preserve">独立服务商一般通过APP+OBD获取用户数据，从而与保险公司合作开发UBI保险，同时向客户提供保养等方面的优惠服务。</w:t>
      </w:r>
    </w:p>
    <w:p>
      <w:pPr>
        <w:spacing w:after="150"/>
      </w:pPr>
      <w:r>
        <w:rPr/>
        <w:t xml:space="preserve">大数据+保险公司</w:t>
      </w:r>
    </w:p>
    <w:p>
      <w:pPr>
        <w:spacing w:after="150"/>
      </w:pPr>
      <w:r>
        <w:rPr/>
        <w:t xml:space="preserve">保险公司在UBI领域一种是保险公司自营平台如：众安保险的O2O车险，另外一种与互联网公司或者其他车联网合建，比如，太保与百度组建互联网公司，同时投资凹凸租车。大数据公司在UBI领域有多种方式，如北京精友则是数据库，风险模型提供商。</w:t>
      </w:r>
    </w:p>
    <w:p>
      <w:pPr>
        <w:spacing w:after="150"/>
      </w:pPr>
      <w:r>
        <w:rPr/>
        <w:t xml:space="preserve">未来，中国UBI市场将在以上几方的推动下快速发展，不仅仅在市场规模上迭代加速，而且在服务机制上也将呈现多样化态势。比如，保险公司不仅要有价格优惠同时还要提供其他服务，如紧急救援，远程诊断，保养预约，天气交通情况等服务;随着手机硬件的发展和4G网络普及，手机APP类型UBI保险将飞速发展;依照驾驶行为和驾驶里程就行优惠不再是唯一，而是根据年龄，性别，车辆安装装置等多种形式计算折扣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UBI保险行业及各子行业的发展状况、上下游行业发展状况、市场供需形势、新产品与技术等进行了分析，并重点分析了我国UBI保险行业发展状况和特点，以及中国UBI保险行业将面临的挑战、企业的发展策略等。报告还对全球UBI保险行业发展态势作了详细分析，并对UBI保险行业进行了趋向研判，是UBI保险生产、经营企业，科研、投资机构等单位准确了解目前UBI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UBI保险行业发展概述</w:t>
      </w:r>
    </w:p>
    <w:p>
      <w:pPr>
        <w:spacing w:after="150"/>
      </w:pPr>
      <w:r>
        <w:rPr/>
        <w:t xml:space="preserve">第一节 UBI保险行业定义及分类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三、行业主要采集模式</w:t>
      </w:r>
    </w:p>
    <w:p>
      <w:pPr>
        <w:spacing w:after="150"/>
      </w:pPr>
      <w:r>
        <w:rPr/>
        <w:t xml:space="preserve">第二节 UBI保险行业特征分析</w:t>
      </w:r>
    </w:p>
    <w:p>
      <w:pPr>
        <w:spacing w:after="150"/>
      </w:pPr>
      <w:r>
        <w:rPr/>
        <w:t xml:space="preserve">一、产业链分析</w:t>
      </w:r>
    </w:p>
    <w:p>
      <w:pPr>
        <w:spacing w:after="150"/>
      </w:pPr>
      <w:r>
        <w:rPr/>
        <w:t xml:space="preserve">二、UBI保险行业在国民经济中的地位</w:t>
      </w:r>
    </w:p>
    <w:p>
      <w:pPr>
        <w:spacing w:after="150"/>
      </w:pPr>
      <w:r>
        <w:rPr/>
        <w:t xml:space="preserve">第三节 UBI保险行业经济指标分析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UBI保险行业市场环境及影响分析（PEST）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一、UBI保险生产工艺分析</w:t>
      </w:r>
    </w:p>
    <w:p>
      <w:pPr>
        <w:spacing w:after="150"/>
      </w:pPr>
      <w:r>
        <w:rPr/>
        <w:t xml:space="preserve">二、UBI保险应用技术发展分析</w:t>
      </w:r>
    </w:p>
    <w:p>
      <w:pPr>
        <w:spacing w:after="150"/>
      </w:pPr>
      <w:r>
        <w:rPr/>
        <w:t xml:space="preserve">三、技术环境对行业的影响</w:t>
      </w:r>
    </w:p>
    <w:p>
      <w:pPr>
        <w:spacing w:after="150"/>
      </w:pPr>
      <w:r>
        <w:rPr>
          <w:b w:val="1"/>
          <w:bCs w:val="1"/>
        </w:rPr>
        <w:t xml:space="preserve">第三章 全球车联网保险市场</w:t>
      </w:r>
    </w:p>
    <w:p>
      <w:pPr>
        <w:spacing w:after="150"/>
      </w:pPr>
      <w:r>
        <w:rPr/>
        <w:t xml:space="preserve">第一节 全球发展概况</w:t>
      </w:r>
    </w:p>
    <w:p>
      <w:pPr>
        <w:spacing w:after="150"/>
      </w:pPr>
      <w:r>
        <w:rPr/>
        <w:t xml:space="preserve">第二节 美国UBI保险市场概况</w:t>
      </w:r>
    </w:p>
    <w:p>
      <w:pPr>
        <w:spacing w:after="150"/>
      </w:pPr>
      <w:r>
        <w:rPr/>
        <w:t xml:space="preserve">第三节 加拿大保险概况</w:t>
      </w:r>
    </w:p>
    <w:p>
      <w:pPr>
        <w:spacing w:after="150"/>
      </w:pPr>
      <w:r>
        <w:rPr/>
        <w:t xml:space="preserve">第四节 英国UBI市场</w:t>
      </w:r>
    </w:p>
    <w:p>
      <w:pPr>
        <w:spacing w:after="150"/>
      </w:pPr>
      <w:r>
        <w:rPr/>
        <w:t xml:space="preserve">第五节 德国UBI保险市场</w:t>
      </w:r>
    </w:p>
    <w:p>
      <w:pPr>
        <w:spacing w:after="150"/>
      </w:pPr>
      <w:r>
        <w:rPr>
          <w:b w:val="1"/>
          <w:bCs w:val="1"/>
        </w:rPr>
        <w:t xml:space="preserve">第四章 我国UBI保险行业发展分析</w:t>
      </w:r>
    </w:p>
    <w:p>
      <w:pPr>
        <w:spacing w:after="150"/>
      </w:pPr>
      <w:r>
        <w:rPr/>
        <w:t xml:space="preserve">第一节 我国UBI保险行业发展状况分析</w:t>
      </w:r>
    </w:p>
    <w:p>
      <w:pPr>
        <w:spacing w:after="150"/>
      </w:pPr>
      <w:r>
        <w:rPr/>
        <w:t xml:space="preserve">一、我国UBI保险行业发展阶段</w:t>
      </w:r>
    </w:p>
    <w:p>
      <w:pPr>
        <w:spacing w:after="150"/>
      </w:pPr>
      <w:r>
        <w:rPr/>
        <w:t xml:space="preserve">二、我国UBI保险行业发展总体概况</w:t>
      </w:r>
    </w:p>
    <w:p>
      <w:pPr>
        <w:spacing w:after="150"/>
      </w:pPr>
      <w:r>
        <w:rPr/>
        <w:t xml:space="preserve">三、我国UBI保险行业发展特点分析</w:t>
      </w:r>
    </w:p>
    <w:p>
      <w:pPr>
        <w:spacing w:after="150"/>
      </w:pPr>
      <w:r>
        <w:rPr/>
        <w:t xml:space="preserve">四、我国UBI保险行业商业模式分析</w:t>
      </w:r>
    </w:p>
    <w:p>
      <w:pPr>
        <w:spacing w:after="150"/>
      </w:pPr>
      <w:r>
        <w:rPr/>
        <w:t xml:space="preserve">第二节 我国UBI保险行业市场供需状况</w:t>
      </w:r>
    </w:p>
    <w:p>
      <w:pPr>
        <w:spacing w:after="150"/>
      </w:pPr>
      <w:r>
        <w:rPr/>
        <w:t xml:space="preserve">一、2019-2023年我国UBI保险行业市场供给分析</w:t>
      </w:r>
    </w:p>
    <w:p>
      <w:pPr>
        <w:spacing w:after="150"/>
      </w:pPr>
      <w:r>
        <w:rPr/>
        <w:t xml:space="preserve">二、2019-2023年我国UBI保险行业市场需求分析</w:t>
      </w:r>
    </w:p>
    <w:p>
      <w:pPr>
        <w:spacing w:after="150"/>
      </w:pPr>
      <w:r>
        <w:rPr/>
        <w:t xml:space="preserve">三、2019-2023年我国UBI保险行业产品价格分析</w:t>
      </w:r>
    </w:p>
    <w:p>
      <w:pPr>
        <w:spacing w:after="150"/>
      </w:pPr>
      <w:r>
        <w:rPr/>
        <w:t xml:space="preserve">第三节 我国UBI保险市场价格走势分析</w:t>
      </w:r>
    </w:p>
    <w:p>
      <w:pPr>
        <w:spacing w:after="150"/>
      </w:pPr>
      <w:r>
        <w:rPr/>
        <w:t xml:space="preserve">一、UBI保险市场定价机制组成</w:t>
      </w:r>
    </w:p>
    <w:p>
      <w:pPr>
        <w:spacing w:after="150"/>
      </w:pPr>
      <w:r>
        <w:rPr/>
        <w:t xml:space="preserve">二、UBI保险市场价格影响因素</w:t>
      </w:r>
    </w:p>
    <w:p>
      <w:pPr>
        <w:spacing w:after="150"/>
      </w:pPr>
      <w:r>
        <w:rPr/>
        <w:t xml:space="preserve">三、UBI保险产品价格走势分析</w:t>
      </w:r>
    </w:p>
    <w:p>
      <w:pPr>
        <w:spacing w:after="150"/>
      </w:pPr>
      <w:r>
        <w:rPr>
          <w:b w:val="1"/>
          <w:bCs w:val="1"/>
        </w:rPr>
        <w:t xml:space="preserve">第五章 UBI保险行业经济运行分析</w:t>
      </w:r>
    </w:p>
    <w:p>
      <w:pPr>
        <w:spacing w:after="150"/>
      </w:pPr>
      <w:r>
        <w:rPr/>
        <w:t xml:space="preserve">第一节 2019-2023年中国UBI保险行业总体规模分析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2019-2023年我国UBI保险行业工业总产值分析</w:t>
      </w:r>
    </w:p>
    <w:p>
      <w:pPr>
        <w:spacing w:after="150"/>
      </w:pPr>
      <w:r>
        <w:rPr/>
        <w:t xml:space="preserve">第三节 2019-2023年我国UBI保险行业产品成本利润分析</w:t>
      </w:r>
    </w:p>
    <w:p>
      <w:pPr>
        <w:spacing w:after="150"/>
      </w:pPr>
      <w:r>
        <w:rPr/>
        <w:t xml:space="preserve">第四节 2019-2023年我国UBI保险行业运营能力分析</w:t>
      </w:r>
    </w:p>
    <w:p>
      <w:pPr>
        <w:spacing w:after="150"/>
      </w:pPr>
      <w:r>
        <w:rPr>
          <w:b w:val="1"/>
          <w:bCs w:val="1"/>
        </w:rPr>
        <w:t xml:space="preserve">第二部分 行业全景调研</w:t>
      </w:r>
    </w:p>
    <w:p>
      <w:pPr>
        <w:spacing w:after="150"/>
      </w:pPr>
      <w:r>
        <w:rPr>
          <w:b w:val="1"/>
          <w:bCs w:val="1"/>
        </w:rPr>
        <w:t xml:space="preserve">第六章 中国汽车保险与UBI本土化</w:t>
      </w:r>
    </w:p>
    <w:p>
      <w:pPr>
        <w:spacing w:after="150"/>
      </w:pPr>
      <w:r>
        <w:rPr/>
        <w:t xml:space="preserve">第一节 中国汽车保险现状</w:t>
      </w:r>
    </w:p>
    <w:p>
      <w:pPr>
        <w:spacing w:after="150"/>
      </w:pPr>
      <w:r>
        <w:rPr/>
        <w:t xml:space="preserve">第三节 中国UBI保险参与主体</w:t>
      </w:r>
    </w:p>
    <w:p>
      <w:pPr>
        <w:spacing w:after="150"/>
      </w:pPr>
      <w:r>
        <w:rPr/>
        <w:t xml:space="preserve">一、主机厂</w:t>
      </w:r>
    </w:p>
    <w:p>
      <w:pPr>
        <w:spacing w:after="150"/>
      </w:pPr>
      <w:r>
        <w:rPr/>
        <w:t xml:space="preserve">二、4S集团</w:t>
      </w:r>
    </w:p>
    <w:p>
      <w:pPr>
        <w:spacing w:after="150"/>
      </w:pPr>
      <w:r>
        <w:rPr/>
        <w:t xml:space="preserve">三、独立服务商</w:t>
      </w:r>
    </w:p>
    <w:p>
      <w:pPr>
        <w:spacing w:after="150"/>
      </w:pPr>
      <w:r>
        <w:rPr/>
        <w:t xml:space="preserve">四、大数据公司</w:t>
      </w:r>
    </w:p>
    <w:p>
      <w:pPr>
        <w:spacing w:after="150"/>
      </w:pPr>
      <w:r>
        <w:rPr/>
        <w:t xml:space="preserve">五、保险公司</w:t>
      </w:r>
    </w:p>
    <w:p>
      <w:pPr>
        <w:spacing w:after="150"/>
      </w:pPr>
      <w:r>
        <w:rPr/>
        <w:t xml:space="preserve">第三节 UBI发展趋势</w:t>
      </w:r>
    </w:p>
    <w:p>
      <w:pPr>
        <w:spacing w:after="150"/>
      </w:pPr>
      <w:r>
        <w:rPr/>
        <w:t xml:space="preserve">一、中国UBI车型市场规模1400亿</w:t>
      </w:r>
    </w:p>
    <w:p>
      <w:pPr>
        <w:spacing w:after="150"/>
      </w:pPr>
      <w:r>
        <w:rPr/>
        <w:t xml:space="preserve">二、UBI优惠形式由单一化向多样化转变</w:t>
      </w:r>
    </w:p>
    <w:p>
      <w:pPr>
        <w:spacing w:after="150"/>
      </w:pPr>
      <w:r>
        <w:rPr/>
        <w:t xml:space="preserve">三、UBI采集方式多样化</w:t>
      </w:r>
    </w:p>
    <w:p>
      <w:pPr>
        <w:spacing w:after="150"/>
      </w:pPr>
      <w:r>
        <w:rPr/>
        <w:t xml:space="preserve">四、保险公司提供服务形式多样化</w:t>
      </w:r>
    </w:p>
    <w:p>
      <w:pPr>
        <w:spacing w:after="150"/>
      </w:pPr>
      <w:r>
        <w:rPr>
          <w:b w:val="1"/>
          <w:bCs w:val="1"/>
        </w:rPr>
        <w:t xml:space="preserve">第七章 欧洲UBI保险案列分析</w:t>
      </w:r>
    </w:p>
    <w:p>
      <w:pPr>
        <w:spacing w:after="150"/>
      </w:pPr>
      <w:r>
        <w:rPr/>
        <w:t xml:space="preserve">第一节 UnipolSai</w:t>
      </w:r>
    </w:p>
    <w:p>
      <w:pPr>
        <w:spacing w:after="150"/>
      </w:pPr>
      <w:r>
        <w:rPr/>
        <w:t xml:space="preserve">一、企业简介</w:t>
      </w:r>
    </w:p>
    <w:p>
      <w:pPr>
        <w:spacing w:after="150"/>
      </w:pPr>
      <w:r>
        <w:rPr/>
        <w:t xml:space="preserve">二、UBI业务</w:t>
      </w:r>
    </w:p>
    <w:p>
      <w:pPr>
        <w:spacing w:after="150"/>
      </w:pPr>
      <w:r>
        <w:rPr/>
        <w:t xml:space="preserve">第二节 Generali</w:t>
      </w:r>
    </w:p>
    <w:p>
      <w:pPr>
        <w:spacing w:after="150"/>
      </w:pPr>
      <w:r>
        <w:rPr/>
        <w:t xml:space="preserve">一、企业简介</w:t>
      </w:r>
    </w:p>
    <w:p>
      <w:pPr>
        <w:spacing w:after="150"/>
      </w:pPr>
      <w:r>
        <w:rPr/>
        <w:t xml:space="preserve">二、UBI业务</w:t>
      </w:r>
    </w:p>
    <w:p>
      <w:pPr>
        <w:spacing w:after="150"/>
      </w:pPr>
      <w:r>
        <w:rPr/>
        <w:t xml:space="preserve">第三节 Allianz</w:t>
      </w:r>
    </w:p>
    <w:p>
      <w:pPr>
        <w:spacing w:after="150"/>
      </w:pPr>
      <w:r>
        <w:rPr/>
        <w:t xml:space="preserve">一、公司简介</w:t>
      </w:r>
    </w:p>
    <w:p>
      <w:pPr>
        <w:spacing w:after="150"/>
      </w:pPr>
      <w:r>
        <w:rPr/>
        <w:t xml:space="preserve">二、UBI业务</w:t>
      </w:r>
    </w:p>
    <w:p>
      <w:pPr>
        <w:spacing w:after="150"/>
      </w:pPr>
      <w:r>
        <w:rPr/>
        <w:t xml:space="preserve">第四节 Insure The Box</w:t>
      </w:r>
    </w:p>
    <w:p>
      <w:pPr>
        <w:spacing w:after="150"/>
      </w:pPr>
      <w:r>
        <w:rPr/>
        <w:t xml:space="preserve">一、公司简介</w:t>
      </w:r>
    </w:p>
    <w:p>
      <w:pPr>
        <w:spacing w:after="150"/>
      </w:pPr>
      <w:r>
        <w:rPr/>
        <w:t xml:space="preserve">二、UBI业务</w:t>
      </w:r>
    </w:p>
    <w:p>
      <w:pPr>
        <w:spacing w:after="150"/>
      </w:pPr>
      <w:r>
        <w:rPr/>
        <w:t xml:space="preserve">三、InsuretheBox的优势</w:t>
      </w:r>
    </w:p>
    <w:p>
      <w:pPr>
        <w:spacing w:after="150"/>
      </w:pPr>
      <w:r>
        <w:rPr/>
        <w:t xml:space="preserve">第五节 RISK TECHNOLOGY</w:t>
      </w:r>
    </w:p>
    <w:p>
      <w:pPr>
        <w:spacing w:after="150"/>
      </w:pPr>
      <w:r>
        <w:rPr/>
        <w:t xml:space="preserve">一、公司简介</w:t>
      </w:r>
    </w:p>
    <w:p>
      <w:pPr>
        <w:spacing w:after="150"/>
      </w:pPr>
      <w:r>
        <w:rPr/>
        <w:t xml:space="preserve">二、UBI业务</w:t>
      </w:r>
    </w:p>
    <w:p>
      <w:pPr>
        <w:spacing w:after="150"/>
      </w:pPr>
      <w:r>
        <w:rPr/>
        <w:t xml:space="preserve">三、评估风险的方法</w:t>
      </w:r>
    </w:p>
    <w:p>
      <w:pPr>
        <w:spacing w:after="150"/>
      </w:pPr>
      <w:r>
        <w:rPr>
          <w:b w:val="1"/>
          <w:bCs w:val="1"/>
        </w:rPr>
        <w:t xml:space="preserve">第八章 北美UBI保险案例及公司研究</w:t>
      </w:r>
    </w:p>
    <w:p>
      <w:pPr>
        <w:spacing w:after="150"/>
      </w:pPr>
      <w:r>
        <w:rPr/>
        <w:t xml:space="preserve">第一节 Progressive</w:t>
      </w:r>
    </w:p>
    <w:p>
      <w:pPr>
        <w:spacing w:after="150"/>
      </w:pPr>
      <w:r>
        <w:rPr/>
        <w:t xml:space="preserve">一、公司简介</w:t>
      </w:r>
    </w:p>
    <w:p>
      <w:pPr>
        <w:spacing w:after="150"/>
      </w:pPr>
      <w:r>
        <w:rPr/>
        <w:t xml:space="preserve">二、UBI业务</w:t>
      </w:r>
    </w:p>
    <w:p>
      <w:pPr>
        <w:spacing w:after="150"/>
      </w:pPr>
      <w:r>
        <w:rPr/>
        <w:t xml:space="preserve">第二节 State Farm</w:t>
      </w:r>
    </w:p>
    <w:p>
      <w:pPr>
        <w:spacing w:after="150"/>
      </w:pPr>
      <w:r>
        <w:rPr/>
        <w:t xml:space="preserve">一、公司简介</w:t>
      </w:r>
    </w:p>
    <w:p>
      <w:pPr>
        <w:spacing w:after="150"/>
      </w:pPr>
      <w:r>
        <w:rPr/>
        <w:t xml:space="preserve">二、UBI业务</w:t>
      </w:r>
    </w:p>
    <w:p>
      <w:pPr>
        <w:spacing w:after="150"/>
      </w:pPr>
      <w:r>
        <w:rPr/>
        <w:t xml:space="preserve">第三节 Allstate</w:t>
      </w:r>
    </w:p>
    <w:p>
      <w:pPr>
        <w:spacing w:after="150"/>
      </w:pPr>
      <w:r>
        <w:rPr/>
        <w:t xml:space="preserve">一、公司简介</w:t>
      </w:r>
    </w:p>
    <w:p>
      <w:pPr>
        <w:spacing w:after="150"/>
      </w:pPr>
      <w:r>
        <w:rPr/>
        <w:t xml:space="preserve">二、UBI业务</w:t>
      </w:r>
    </w:p>
    <w:p>
      <w:pPr>
        <w:spacing w:after="150"/>
      </w:pPr>
      <w:r>
        <w:rPr/>
        <w:t xml:space="preserve">第四节 Desjardins</w:t>
      </w:r>
    </w:p>
    <w:p>
      <w:pPr>
        <w:spacing w:after="150"/>
      </w:pPr>
      <w:r>
        <w:rPr/>
        <w:t xml:space="preserve">一、公司简介</w:t>
      </w:r>
    </w:p>
    <w:p>
      <w:pPr>
        <w:spacing w:after="150"/>
      </w:pPr>
      <w:r>
        <w:rPr/>
        <w:t xml:space="preserve">二、UBI业务</w:t>
      </w:r>
    </w:p>
    <w:p>
      <w:pPr>
        <w:spacing w:after="150"/>
      </w:pPr>
      <w:r>
        <w:rPr/>
        <w:t xml:space="preserve">第五节 Hartford</w:t>
      </w:r>
    </w:p>
    <w:p>
      <w:pPr>
        <w:spacing w:after="150"/>
      </w:pPr>
      <w:r>
        <w:rPr>
          <w:b w:val="1"/>
          <w:bCs w:val="1"/>
        </w:rPr>
        <w:t xml:space="preserve">第九章 中国UBI保险相关公司研究</w:t>
      </w:r>
    </w:p>
    <w:p>
      <w:pPr>
        <w:spacing w:after="150"/>
      </w:pPr>
      <w:r>
        <w:rPr/>
        <w:t xml:space="preserve">第一节 中国人寿财险公司</w:t>
      </w:r>
    </w:p>
    <w:p>
      <w:pPr>
        <w:spacing w:after="150"/>
      </w:pPr>
      <w:r>
        <w:rPr/>
        <w:t xml:space="preserve">第二节 中国人保财险</w:t>
      </w:r>
    </w:p>
    <w:p>
      <w:pPr>
        <w:spacing w:after="150"/>
      </w:pPr>
      <w:r>
        <w:rPr/>
        <w:t xml:space="preserve">一、企业简介</w:t>
      </w:r>
    </w:p>
    <w:p>
      <w:pPr>
        <w:spacing w:after="150"/>
      </w:pPr>
      <w:r>
        <w:rPr/>
        <w:t xml:space="preserve">二、UBI业务</w:t>
      </w:r>
    </w:p>
    <w:p>
      <w:pPr>
        <w:spacing w:after="150"/>
      </w:pPr>
      <w:r>
        <w:rPr/>
        <w:t xml:space="preserve">第三节 中国平安财险</w:t>
      </w:r>
    </w:p>
    <w:p>
      <w:pPr>
        <w:spacing w:after="150"/>
      </w:pPr>
      <w:r>
        <w:rPr/>
        <w:t xml:space="preserve">一、企业简介</w:t>
      </w:r>
    </w:p>
    <w:p>
      <w:pPr>
        <w:spacing w:after="150"/>
      </w:pPr>
      <w:r>
        <w:rPr/>
        <w:t xml:space="preserve">二、UBI业务</w:t>
      </w:r>
    </w:p>
    <w:p>
      <w:pPr>
        <w:spacing w:after="150"/>
      </w:pPr>
      <w:r>
        <w:rPr/>
        <w:t xml:space="preserve">第四节 众安保险</w:t>
      </w:r>
    </w:p>
    <w:p>
      <w:pPr>
        <w:spacing w:after="150"/>
      </w:pPr>
      <w:r>
        <w:rPr/>
        <w:t xml:space="preserve">一、公司简介</w:t>
      </w:r>
    </w:p>
    <w:p>
      <w:pPr>
        <w:spacing w:after="150"/>
      </w:pPr>
      <w:r>
        <w:rPr/>
        <w:t xml:space="preserve">二、UBI业务</w:t>
      </w:r>
    </w:p>
    <w:p>
      <w:pPr>
        <w:spacing w:after="150"/>
      </w:pPr>
      <w:r>
        <w:rPr/>
        <w:t xml:space="preserve">第五节 车网互联</w:t>
      </w:r>
    </w:p>
    <w:p>
      <w:pPr>
        <w:spacing w:after="150"/>
      </w:pPr>
      <w:r>
        <w:rPr/>
        <w:t xml:space="preserve">一、公司简介</w:t>
      </w:r>
    </w:p>
    <w:p>
      <w:pPr>
        <w:spacing w:after="150"/>
      </w:pPr>
      <w:r>
        <w:rPr/>
        <w:t xml:space="preserve">二、UBI业务</w:t>
      </w:r>
    </w:p>
    <w:p>
      <w:pPr>
        <w:spacing w:after="150"/>
      </w:pPr>
      <w:r>
        <w:rPr/>
        <w:t xml:space="preserve">第六节 彩虹无限</w:t>
      </w:r>
    </w:p>
    <w:p>
      <w:pPr>
        <w:spacing w:after="150"/>
      </w:pPr>
      <w:r>
        <w:rPr/>
        <w:t xml:space="preserve">一、公司简介</w:t>
      </w:r>
    </w:p>
    <w:p>
      <w:pPr>
        <w:spacing w:after="150"/>
      </w:pPr>
      <w:r>
        <w:rPr/>
        <w:t xml:space="preserve">二、彩虹无线UBI</w:t>
      </w:r>
    </w:p>
    <w:p>
      <w:pPr>
        <w:spacing w:after="150"/>
      </w:pPr>
      <w:r>
        <w:rPr/>
        <w:t xml:space="preserve">三、上汽、彩虹无线、太平洋合作方式</w:t>
      </w:r>
    </w:p>
    <w:p>
      <w:pPr>
        <w:spacing w:after="150"/>
      </w:pPr>
      <w:r>
        <w:rPr/>
        <w:t xml:space="preserve">第七节 迪纳</w:t>
      </w:r>
    </w:p>
    <w:p>
      <w:pPr>
        <w:spacing w:after="150"/>
      </w:pPr>
      <w:r>
        <w:rPr/>
        <w:t xml:space="preserve">一、公司简介</w:t>
      </w:r>
    </w:p>
    <w:p>
      <w:pPr>
        <w:spacing w:after="150"/>
      </w:pPr>
      <w:r>
        <w:rPr/>
        <w:t xml:space="preserve">二、迪南UBI定价模型</w:t>
      </w:r>
    </w:p>
    <w:p>
      <w:pPr>
        <w:spacing w:after="150"/>
      </w:pPr>
      <w:r>
        <w:rPr/>
        <w:t xml:space="preserve">三、迪纳车联网功能</w:t>
      </w:r>
    </w:p>
    <w:p>
      <w:pPr>
        <w:spacing w:after="150"/>
      </w:pPr>
      <w:r>
        <w:rPr/>
        <w:t xml:space="preserve">四、迪纳对保险公司的价值</w:t>
      </w:r>
    </w:p>
    <w:p>
      <w:pPr>
        <w:spacing w:after="150"/>
      </w:pPr>
      <w:r>
        <w:rPr/>
        <w:t xml:space="preserve">第八节 芮锶钶</w:t>
      </w:r>
    </w:p>
    <w:p>
      <w:pPr>
        <w:spacing w:after="150"/>
      </w:pPr>
      <w:r>
        <w:rPr/>
        <w:t xml:space="preserve">一、公司简介</w:t>
      </w:r>
    </w:p>
    <w:p>
      <w:pPr>
        <w:spacing w:after="150"/>
      </w:pPr>
      <w:r>
        <w:rPr/>
        <w:t xml:space="preserve">二、UBI业务</w:t>
      </w:r>
    </w:p>
    <w:p>
      <w:pPr>
        <w:spacing w:after="150"/>
      </w:pPr>
      <w:r>
        <w:rPr/>
        <w:t xml:space="preserve">第九节 鼎然科技</w:t>
      </w:r>
    </w:p>
    <w:p>
      <w:pPr>
        <w:spacing w:after="150"/>
      </w:pPr>
      <w:r>
        <w:rPr/>
        <w:t xml:space="preserve">一、鼎然科技简介</w:t>
      </w:r>
    </w:p>
    <w:p>
      <w:pPr>
        <w:spacing w:after="150"/>
      </w:pPr>
      <w:r>
        <w:rPr/>
        <w:t xml:space="preserve">二、UBI业务</w:t>
      </w:r>
    </w:p>
    <w:p>
      <w:pPr>
        <w:spacing w:after="150"/>
      </w:pPr>
      <w:r>
        <w:rPr/>
        <w:t xml:space="preserve">三、使用方式</w:t>
      </w:r>
    </w:p>
    <w:p>
      <w:pPr>
        <w:spacing w:after="150"/>
      </w:pPr>
      <w:r>
        <w:rPr/>
        <w:t xml:space="preserve">第十节 广联赛讯</w:t>
      </w:r>
    </w:p>
    <w:p>
      <w:pPr>
        <w:spacing w:after="150"/>
      </w:pPr>
      <w:r>
        <w:rPr/>
        <w:t xml:space="preserve">第十一节 元征科技</w:t>
      </w:r>
    </w:p>
    <w:p>
      <w:pPr>
        <w:spacing w:after="150"/>
      </w:pPr>
      <w:r>
        <w:rPr/>
        <w:t xml:space="preserve">第十二节 美赛达</w:t>
      </w:r>
    </w:p>
    <w:p>
      <w:pPr>
        <w:spacing w:after="150"/>
      </w:pPr>
      <w:r>
        <w:rPr/>
        <w:t xml:space="preserve">第十三节 人人保</w:t>
      </w:r>
    </w:p>
    <w:p>
      <w:pPr>
        <w:spacing w:after="150"/>
      </w:pPr>
      <w:r>
        <w:rPr/>
        <w:t xml:space="preserve">第十四节 得润电子</w:t>
      </w:r>
    </w:p>
    <w:p>
      <w:pPr>
        <w:spacing w:after="150"/>
      </w:pPr>
      <w:r>
        <w:rPr>
          <w:b w:val="1"/>
          <w:bCs w:val="1"/>
        </w:rPr>
        <w:t xml:space="preserve">第三部分 行业前景分析</w:t>
      </w:r>
    </w:p>
    <w:p>
      <w:pPr>
        <w:spacing w:after="150"/>
      </w:pPr>
      <w:r>
        <w:rPr>
          <w:b w:val="1"/>
          <w:bCs w:val="1"/>
        </w:rPr>
        <w:t xml:space="preserve">第十章 UBI保险行业发展趋势分析</w:t>
      </w:r>
    </w:p>
    <w:p>
      <w:pPr>
        <w:spacing w:after="150"/>
      </w:pPr>
      <w:r>
        <w:rPr/>
        <w:t xml:space="preserve">第一节 2019-2023年产业发展环境展望</w:t>
      </w:r>
    </w:p>
    <w:p>
      <w:pPr>
        <w:spacing w:after="150"/>
      </w:pPr>
      <w:r>
        <w:rPr/>
        <w:t xml:space="preserve">第二节 2024-2029年我国UBI保险行业趋势分析</w:t>
      </w:r>
    </w:p>
    <w:p>
      <w:pPr>
        <w:spacing w:after="150"/>
      </w:pPr>
      <w:r>
        <w:rPr/>
        <w:t xml:space="preserve">一、2024-2029年我国UBI保险行业发展趋势分析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二、2024-2029年我国UBI保险行业市场发展空间</w:t>
      </w:r>
    </w:p>
    <w:p>
      <w:pPr>
        <w:spacing w:after="150"/>
      </w:pPr>
      <w:r>
        <w:rPr/>
        <w:t xml:space="preserve">三、2024-2029年我国UBI保险行业政策趋向</w:t>
      </w:r>
    </w:p>
    <w:p>
      <w:pPr>
        <w:spacing w:after="150"/>
      </w:pPr>
      <w:r>
        <w:rPr/>
        <w:t xml:space="preserve">四、2024-2029年我国UBI保险行业价格走势分析</w:t>
      </w:r>
    </w:p>
    <w:p>
      <w:pPr>
        <w:spacing w:after="150"/>
      </w:pPr>
      <w:r>
        <w:rPr/>
        <w:t xml:space="preserve">五、2019-2023年行业竞争格局展望</w:t>
      </w:r>
    </w:p>
    <w:p>
      <w:pPr>
        <w:spacing w:after="150"/>
      </w:pPr>
      <w:r>
        <w:rPr/>
        <w:t xml:space="preserve">六、2024-2029年UBI保险市场规模预测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UBI保险行业发展前景预测</w:t>
      </w:r>
    </w:p>
    <w:p>
      <w:pPr>
        <w:spacing w:after="150"/>
      </w:pPr>
      <w:r>
        <w:rPr/>
        <w:t xml:space="preserve">第一节 2024-2029年我国UBI保险行业需求与消费预测</w:t>
      </w:r>
    </w:p>
    <w:p>
      <w:pPr>
        <w:spacing w:after="150"/>
      </w:pPr>
      <w:r>
        <w:rPr/>
        <w:t xml:space="preserve">一、2024-2029年UBI保险行业产品消费预测</w:t>
      </w:r>
    </w:p>
    <w:p>
      <w:pPr>
        <w:spacing w:after="150"/>
      </w:pPr>
      <w:r>
        <w:rPr/>
        <w:t xml:space="preserve">二、2024-2029年UBI保险行业市场规模预测</w:t>
      </w:r>
    </w:p>
    <w:p>
      <w:pPr>
        <w:spacing w:after="150"/>
      </w:pPr>
      <w:r>
        <w:rPr/>
        <w:t xml:space="preserve">第二节 2024-2029年我国UBI保险行业供需预测</w:t>
      </w:r>
    </w:p>
    <w:p>
      <w:pPr>
        <w:spacing w:after="150"/>
      </w:pPr>
      <w:r>
        <w:rPr/>
        <w:t xml:space="preserve">一、2024-2029年UBI保险行业供给预测</w:t>
      </w:r>
    </w:p>
    <w:p>
      <w:pPr>
        <w:spacing w:after="150"/>
      </w:pPr>
      <w:r>
        <w:rPr/>
        <w:t xml:space="preserve">二、2024-2029年UBI保险行业产量预测</w:t>
      </w:r>
    </w:p>
    <w:p>
      <w:pPr>
        <w:spacing w:after="150"/>
      </w:pPr>
      <w:r>
        <w:rPr/>
        <w:t xml:space="preserve">三、2024-2029年UBI保险市场销量预测</w:t>
      </w:r>
    </w:p>
    <w:p>
      <w:pPr>
        <w:spacing w:after="150"/>
      </w:pPr>
      <w:r>
        <w:rPr/>
        <w:t xml:space="preserve">四、2024-2029年UBI保险行业潜在需求预测</w:t>
      </w:r>
    </w:p>
    <w:p>
      <w:pPr>
        <w:spacing w:after="150"/>
      </w:pPr>
      <w:r>
        <w:rPr/>
        <w:t xml:space="preserve">五、2024-2029年UBI保险行业供需平衡预测</w:t>
      </w:r>
    </w:p>
    <w:p>
      <w:pPr>
        <w:spacing w:after="150"/>
      </w:pPr>
      <w:r>
        <w:rPr/>
        <w:t xml:space="preserve">六、2024-2029年UBI保险行业产品价格预测</w:t>
      </w:r>
    </w:p>
    <w:p>
      <w:pPr>
        <w:spacing w:after="150"/>
      </w:pPr>
      <w:r>
        <w:rPr/>
        <w:t xml:space="preserve">七、2024-2029年主要UBI保险行业产品进出口预测</w:t>
      </w:r>
    </w:p>
    <w:p>
      <w:pPr>
        <w:spacing w:after="150"/>
      </w:pPr>
      <w:r>
        <w:rPr>
          <w:b w:val="1"/>
          <w:bCs w:val="1"/>
        </w:rPr>
        <w:t xml:space="preserve">第十二章 我国UBI保险行业营销趋势及策略分析</w:t>
      </w:r>
    </w:p>
    <w:p>
      <w:pPr>
        <w:spacing w:after="150"/>
      </w:pPr>
      <w:r>
        <w:rPr/>
        <w:t xml:space="preserve">第一节 UBI保险行业销售渠道分析</w:t>
      </w:r>
    </w:p>
    <w:p>
      <w:pPr>
        <w:spacing w:after="150"/>
      </w:pPr>
      <w:r>
        <w:rPr/>
        <w:t xml:space="preserve">一、营销分析与营销模式推荐</w:t>
      </w:r>
    </w:p>
    <w:p>
      <w:pPr>
        <w:spacing w:after="150"/>
      </w:pPr>
      <w:r>
        <w:rPr/>
        <w:t xml:space="preserve">二、UBI保险营销环境分析与评价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UBI保险行业营销策略分析</w:t>
      </w:r>
    </w:p>
    <w:p>
      <w:pPr>
        <w:spacing w:after="150"/>
      </w:pPr>
      <w:r>
        <w:rPr/>
        <w:t xml:space="preserve">一、中国UBI保险营销概况</w:t>
      </w:r>
    </w:p>
    <w:p>
      <w:pPr>
        <w:spacing w:after="150"/>
      </w:pPr>
      <w:r>
        <w:rPr/>
        <w:t xml:space="preserve">二、UBI保险营销策略探讨</w:t>
      </w:r>
    </w:p>
    <w:p>
      <w:pPr>
        <w:spacing w:after="150"/>
      </w:pPr>
      <w:r>
        <w:rPr/>
        <w:t xml:space="preserve">1、中国UBI保险产品营销策略浅析</w:t>
      </w:r>
    </w:p>
    <w:p>
      <w:pPr>
        <w:spacing w:after="150"/>
      </w:pPr>
      <w:r>
        <w:rPr/>
        <w:t xml:space="preserve">2、UBI保险新产品的市场推广策略</w:t>
      </w:r>
    </w:p>
    <w:p>
      <w:pPr>
        <w:spacing w:after="150"/>
      </w:pPr>
      <w:r>
        <w:rPr/>
        <w:t xml:space="preserve">3、UBI保险细分产品营销策略分析</w:t>
      </w:r>
    </w:p>
    <w:p>
      <w:pPr>
        <w:spacing w:after="150"/>
      </w:pPr>
      <w:r>
        <w:rPr/>
        <w:t xml:space="preserve">第三节 UBI保险营销的发展趋势</w:t>
      </w:r>
    </w:p>
    <w:p>
      <w:pPr>
        <w:spacing w:after="150"/>
      </w:pPr>
      <w:r>
        <w:rPr/>
        <w:t xml:space="preserve">一、未来UBI保险市场营销的出路</w:t>
      </w:r>
    </w:p>
    <w:p>
      <w:pPr>
        <w:spacing w:after="150"/>
      </w:pPr>
      <w:r>
        <w:rPr/>
        <w:t xml:space="preserve">二、中国UBI保险营销的趋势预测</w:t>
      </w:r>
    </w:p>
    <w:p>
      <w:pPr>
        <w:spacing w:after="150"/>
      </w:pPr>
      <w:r>
        <w:rPr>
          <w:b w:val="1"/>
          <w:bCs w:val="1"/>
        </w:rPr>
        <w:t xml:space="preserve">图表目录</w:t>
      </w:r>
    </w:p>
    <w:p>
      <w:pPr>
        <w:spacing w:after="150"/>
      </w:pPr>
      <w:r>
        <w:rPr/>
        <w:t xml:space="preserve">图表：2019-2023年UBI公司全球范围内分布</w:t>
      </w:r>
    </w:p>
    <w:p>
      <w:pPr>
        <w:spacing w:after="150"/>
      </w:pPr>
      <w:r>
        <w:rPr/>
        <w:t xml:space="preserve">图表：2019-2023H1全球UBI项目、国家 、保单数</w:t>
      </w:r>
    </w:p>
    <w:p>
      <w:pPr>
        <w:spacing w:after="150"/>
      </w:pPr>
      <w:r>
        <w:rPr/>
        <w:t xml:space="preserve">图表：2019-2023年英、美、意三国UBI项目及保单数</w:t>
      </w:r>
    </w:p>
    <w:p>
      <w:pPr>
        <w:spacing w:after="150"/>
      </w:pPr>
      <w:r>
        <w:rPr/>
        <w:t xml:space="preserve">图表：美国Progressive、State Farm、Allstate UBI保险盘点</w:t>
      </w:r>
    </w:p>
    <w:p>
      <w:pPr>
        <w:spacing w:after="150"/>
      </w:pPr>
      <w:r>
        <w:rPr/>
        <w:t xml:space="preserve">图表：2019-2023年英国年轻司机购买UBI数量</w:t>
      </w:r>
    </w:p>
    <w:p>
      <w:pPr>
        <w:spacing w:after="150"/>
      </w:pPr>
      <w:r>
        <w:rPr/>
        <w:t xml:space="preserve">图表：英国UBI保险PAY AS YOU DRIVE、THE IN-TELE-BOX盘点</w:t>
      </w:r>
    </w:p>
    <w:p>
      <w:pPr>
        <w:spacing w:after="150"/>
      </w:pPr>
      <w:r>
        <w:rPr/>
        <w:t xml:space="preserve">图表：车厂UBI模式盘点</w:t>
      </w:r>
    </w:p>
    <w:p>
      <w:pPr>
        <w:spacing w:after="150"/>
      </w:pPr>
      <w:r>
        <w:rPr/>
        <w:t xml:space="preserve">图表：4S集团UBI模式盘点</w:t>
      </w:r>
    </w:p>
    <w:p>
      <w:pPr>
        <w:spacing w:after="150"/>
      </w:pPr>
      <w:r>
        <w:rPr/>
        <w:t xml:space="preserve">图表：独立服务商UBI模式盘点</w:t>
      </w:r>
    </w:p>
    <w:p>
      <w:pPr>
        <w:spacing w:after="150"/>
      </w:pPr>
      <w:r>
        <w:rPr/>
        <w:t xml:space="preserve">图表：大数据公司UBI模式盘点</w:t>
      </w:r>
    </w:p>
    <w:p>
      <w:pPr>
        <w:spacing w:after="150"/>
      </w:pPr>
      <w:r>
        <w:rPr/>
        <w:t xml:space="preserve">图表：保险公司UBI模式盘点</w:t>
      </w:r>
    </w:p>
    <w:p>
      <w:pPr>
        <w:spacing w:after="150"/>
      </w:pPr>
      <w:r>
        <w:rPr/>
        <w:t xml:space="preserve">图表：2024-2029年中国UBI市场规模</w:t>
      </w:r>
    </w:p>
    <w:p>
      <w:pPr>
        <w:spacing w:after="150"/>
      </w:pPr>
      <w:r>
        <w:rPr/>
        <w:t xml:space="preserve">图表：UBI计费模式</w:t>
      </w:r>
    </w:p>
    <w:p>
      <w:pPr>
        <w:spacing w:after="150"/>
      </w:pPr>
      <w:r>
        <w:rPr/>
        <w:t xml:space="preserve">图表：某家国外UBI车险公司可选优惠</w:t>
      </w:r>
    </w:p>
    <w:p>
      <w:pPr>
        <w:spacing w:after="150"/>
      </w:pPr>
      <w:r>
        <w:rPr/>
        <w:t xml:space="preserve">图表：2019-2023年UnipolSai财务状况</w:t>
      </w:r>
    </w:p>
    <w:p>
      <w:pPr>
        <w:spacing w:after="150"/>
      </w:pPr>
      <w:r>
        <w:rPr/>
        <w:t xml:space="preserve">图表：2019-2023年UnipolSai发明的保险业务</w:t>
      </w:r>
    </w:p>
    <w:p>
      <w:pPr>
        <w:spacing w:after="150"/>
      </w:pPr>
      <w:r>
        <w:rPr/>
        <w:t xml:space="preserve">图表：2019-2023H1忠利保险财务状态</w:t>
      </w:r>
    </w:p>
    <w:p>
      <w:pPr>
        <w:spacing w:after="150"/>
      </w:pPr>
      <w:r>
        <w:rPr/>
        <w:t xml:space="preserve">图表：忠利保险计算步骤</w:t>
      </w:r>
    </w:p>
    <w:p>
      <w:pPr>
        <w:spacing w:after="150"/>
      </w:pPr>
      <w:r>
        <w:rPr/>
        <w:t xml:space="preserve">图表：Pago como conduzco界面</w:t>
      </w:r>
    </w:p>
    <w:p>
      <w:pPr>
        <w:spacing w:after="150"/>
      </w:pPr>
      <w:r>
        <w:rPr/>
        <w:t xml:space="preserve">图表：安联保险在汽车行业全球合作伙伴</w:t>
      </w:r>
    </w:p>
    <w:p>
      <w:pPr>
        <w:spacing w:after="150"/>
      </w:pPr>
      <w:r>
        <w:rPr/>
        <w:t xml:space="preserve">图表：安联全球业务范围</w:t>
      </w:r>
    </w:p>
    <w:p>
      <w:pPr>
        <w:spacing w:after="150"/>
      </w:pPr>
      <w:r>
        <w:rPr/>
        <w:t xml:space="preserve">图表：2019-2023年安联总保险费</w:t>
      </w:r>
    </w:p>
    <w:p>
      <w:pPr>
        <w:spacing w:after="150"/>
      </w:pPr>
      <w:r>
        <w:rPr/>
        <w:t xml:space="preserve">图表：2019-2023年安联收入情况</w:t>
      </w:r>
    </w:p>
    <w:p>
      <w:pPr>
        <w:spacing w:after="150"/>
      </w:pPr>
      <w:r>
        <w:rPr/>
        <w:t xml:space="preserve">图表：2019-2023年安联综合赔付率</w:t>
      </w:r>
    </w:p>
    <w:p>
      <w:pPr>
        <w:spacing w:after="150"/>
      </w:pPr>
      <w:r>
        <w:rPr/>
        <w:t xml:space="preserve">图表：2019-2023年安联营业利润</w:t>
      </w:r>
    </w:p>
    <w:p>
      <w:pPr>
        <w:spacing w:after="150"/>
      </w:pPr>
      <w:r>
        <w:rPr/>
        <w:t xml:space="preserve">图表：BonusDrive app</w:t>
      </w:r>
    </w:p>
    <w:p>
      <w:pPr>
        <w:spacing w:after="150"/>
      </w:pPr>
      <w:r>
        <w:rPr/>
        <w:t xml:space="preserve">图表：Insurethebox投保步骤</w:t>
      </w:r>
    </w:p>
    <w:p>
      <w:pPr>
        <w:spacing w:after="150"/>
      </w:pPr>
      <w:r>
        <w:rPr/>
        <w:t xml:space="preserve">图表：Black Box的元素及其功能</w:t>
      </w:r>
    </w:p>
    <w:p>
      <w:pPr>
        <w:spacing w:after="150"/>
      </w:pPr>
      <w:r>
        <w:rPr/>
        <w:t xml:space="preserve">图表：InsuretheBox的优势</w:t>
      </w:r>
    </w:p>
    <w:p>
      <w:pPr>
        <w:spacing w:after="150"/>
      </w:pPr>
      <w:r>
        <w:rPr/>
        <w:t xml:space="preserve">图表：2019-2023年美国前进保险公司营业收入和净利润</w:t>
      </w:r>
    </w:p>
    <w:p>
      <w:pPr>
        <w:spacing w:after="150"/>
      </w:pPr>
      <w:r>
        <w:rPr/>
        <w:t xml:space="preserve">图表：Progressive’s telematics box</w:t>
      </w:r>
    </w:p>
    <w:p>
      <w:pPr>
        <w:spacing w:after="150"/>
      </w:pPr>
      <w:r>
        <w:rPr/>
        <w:t xml:space="preserve">图表：2019-2023年好事达营业收入与营业利润</w:t>
      </w:r>
    </w:p>
    <w:p>
      <w:pPr>
        <w:spacing w:after="150"/>
      </w:pPr>
      <w:r>
        <w:rPr/>
        <w:t xml:space="preserve">图表：2019-2023保费收入</w:t>
      </w:r>
    </w:p>
    <w:p>
      <w:pPr>
        <w:spacing w:after="150"/>
      </w:pPr>
      <w:r>
        <w:rPr/>
        <w:t xml:space="preserve">图表：DriveWise OBD产品展示</w:t>
      </w:r>
    </w:p>
    <w:p>
      <w:pPr>
        <w:spacing w:after="150"/>
      </w:pPr>
      <w:r>
        <w:rPr/>
        <w:t xml:space="preserve">图表：Drivewise APP服务内容列</w:t>
      </w:r>
    </w:p>
    <w:p>
      <w:pPr>
        <w:spacing w:after="150"/>
      </w:pPr>
      <w:r>
        <w:rPr/>
        <w:t xml:space="preserve">图表：Drivewise其他折扣</w:t>
      </w:r>
    </w:p>
    <w:p>
      <w:pPr>
        <w:spacing w:after="150"/>
      </w:pPr>
      <w:r>
        <w:rPr/>
        <w:t xml:space="preserve">图表：2019-2023年德信保险财务状况</w:t>
      </w:r>
    </w:p>
    <w:p>
      <w:pPr>
        <w:spacing w:after="150"/>
      </w:pPr>
      <w:r>
        <w:rPr/>
        <w:t xml:space="preserve">图表：Ajusto小型无线装置示意</w:t>
      </w:r>
    </w:p>
    <w:p>
      <w:pPr>
        <w:spacing w:after="150"/>
      </w:pPr>
      <w:r>
        <w:rPr/>
        <w:t xml:space="preserve">图表：Ajusto program with telematics device</w:t>
      </w:r>
    </w:p>
    <w:p>
      <w:pPr>
        <w:spacing w:after="150"/>
      </w:pPr>
      <w:r>
        <w:rPr/>
        <w:t xml:space="preserve">图表：Ajusto界面展示</w:t>
      </w:r>
    </w:p>
    <w:p>
      <w:pPr>
        <w:spacing w:after="150"/>
      </w:pPr>
      <w:r>
        <w:rPr/>
        <w:t xml:space="preserve">图表：德信公司司机驾驶分数与优惠幅度对比</w:t>
      </w:r>
    </w:p>
    <w:p>
      <w:pPr>
        <w:spacing w:after="150"/>
      </w:pPr>
      <w:r>
        <w:rPr/>
        <w:t xml:space="preserve">图表：2019-2023年中国人保财产保险营业收入、净利润业务</w:t>
      </w:r>
    </w:p>
    <w:p>
      <w:pPr>
        <w:spacing w:after="150"/>
      </w:pPr>
      <w:r>
        <w:rPr/>
        <w:t xml:space="preserve">图表：2019-2023年中国平安营业收入、净利润业务</w:t>
      </w:r>
    </w:p>
    <w:p>
      <w:pPr>
        <w:spacing w:after="150"/>
      </w:pPr>
      <w:r>
        <w:rPr/>
        <w:t xml:space="preserve">图表：2019-2023年中国平安营业收入构成业务</w:t>
      </w:r>
    </w:p>
    <w:p>
      <w:pPr>
        <w:spacing w:after="150"/>
      </w:pPr>
      <w:r>
        <w:rPr/>
        <w:t xml:space="preserve">图表：车网互联公司简介</w:t>
      </w:r>
    </w:p>
    <w:p>
      <w:pPr>
        <w:spacing w:after="150"/>
      </w:pPr>
      <w:r>
        <w:rPr/>
        <w:t xml:space="preserve">图表：乐乘盒子3大APP功能模块</w:t>
      </w:r>
    </w:p>
    <w:p>
      <w:pPr>
        <w:spacing w:after="150"/>
      </w:pPr>
      <w:r>
        <w:rPr/>
        <w:t xml:space="preserve">图表：车网互联UBI业务架构</w:t>
      </w:r>
    </w:p>
    <w:p>
      <w:pPr>
        <w:spacing w:after="150"/>
      </w:pPr>
      <w:r>
        <w:rPr/>
        <w:t xml:space="preserve">图表：迪纳公司简介</w:t>
      </w:r>
    </w:p>
    <w:p>
      <w:pPr>
        <w:spacing w:after="150"/>
      </w:pPr>
      <w:r>
        <w:rPr/>
        <w:t xml:space="preserve">图表：迪纳驾驶行为评分规则</w:t>
      </w:r>
    </w:p>
    <w:p>
      <w:pPr>
        <w:spacing w:after="150"/>
      </w:pPr>
      <w:r>
        <w:rPr/>
        <w:t xml:space="preserve">图表：车行者APP用户界面展示</w:t>
      </w:r>
    </w:p>
    <w:p>
      <w:pPr>
        <w:spacing w:after="150"/>
      </w:pPr>
      <w:r>
        <w:rPr/>
        <w:t xml:space="preserve">图表：芮锶钶简介</w:t>
      </w:r>
    </w:p>
    <w:p>
      <w:pPr>
        <w:spacing w:after="150"/>
      </w:pPr>
      <w:r>
        <w:rPr/>
        <w:t xml:space="preserve">图表：芮思钶解决方案</w:t>
      </w:r>
    </w:p>
    <w:p>
      <w:pPr>
        <w:spacing w:after="150"/>
      </w:pPr>
      <w:r>
        <w:rPr/>
        <w:t xml:space="preserve">图表：鼎然科技简介</w:t>
      </w:r>
    </w:p>
    <w:p>
      <w:pPr>
        <w:spacing w:after="150"/>
      </w:pPr>
      <w:r>
        <w:rPr/>
        <w:t xml:space="preserve">图表：广联赛讯简介</w:t>
      </w:r>
    </w:p>
    <w:p>
      <w:pPr>
        <w:spacing w:after="150"/>
      </w:pPr>
      <w:r>
        <w:rPr/>
        <w:t xml:space="preserve">图表：广联赛讯的商业模式</w:t>
      </w:r>
    </w:p>
    <w:p>
      <w:pPr>
        <w:spacing w:after="150"/>
      </w:pPr>
      <w:r>
        <w:rPr/>
        <w:t xml:space="preserve">图表：2024-2029年我国UBI保险行业销售收入预测</w:t>
      </w:r>
    </w:p>
    <w:p>
      <w:pPr>
        <w:spacing w:after="150"/>
      </w:pPr>
      <w:r>
        <w:rPr/>
        <w:t xml:space="preserve">图表：2024-2029年我国UBI保险行业总资产预测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2024-2029年中国UBI车险市场调研分析及投资前景预测报告</dc:title>
  <dc:description>2024-2029年中国UBI车险市场调研分析及投资前景预测报告</dc:description>
  <dc:subject>2024-2029年中国UBI车险市场调研分析及投资前景预测报告</dc:subject>
  <cp:keywords>研究报告</cp:keywords>
  <cp:category>研究报告</cp:category>
  <cp:lastModifiedBy>北京中道泰和信息咨询有限公司</cp:lastModifiedBy>
  <dcterms:created xsi:type="dcterms:W3CDTF">2024-01-24T03:33:25+08:00</dcterms:created>
  <dcterms:modified xsi:type="dcterms:W3CDTF">2024-01-24T03:33:25+08:00</dcterms:modified>
</cp:coreProperties>
</file>

<file path=docProps/custom.xml><?xml version="1.0" encoding="utf-8"?>
<Properties xmlns="http://schemas.openxmlformats.org/officeDocument/2006/custom-properties" xmlns:vt="http://schemas.openxmlformats.org/officeDocument/2006/docPropsVTypes"/>
</file>