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2024-2029年中国IGBT（轨道交通,电动汽车,风电,光伏,家电）市场调研分析预测报告</w:t>
      </w:r>
    </w:p>
    <w:p>
      <w:pPr>
        <w:spacing w:after="150"/>
      </w:pPr>
      <w:r>
        <w:rPr>
          <w:b w:val="1"/>
          <w:bCs w:val="1"/>
        </w:rPr>
        <w:t xml:space="preserve">报告简介</w:t>
      </w:r>
    </w:p>
    <w:p>
      <w:pPr>
        <w:spacing w:after="150"/>
      </w:pPr>
      <w:r>
        <w:rPr/>
        <w:t xml:space="preserve">IGBT是以GTR为主导元件，MOSFET为驱动元件的达林顿结构的复合器件。其融合了BJT和MOSFET的两种器件的优点，如驱动功率小和饱和压降低等。</w:t>
      </w:r>
    </w:p>
    <w:p>
      <w:pPr>
        <w:spacing w:after="150"/>
      </w:pPr>
      <w:r>
        <w:rPr/>
        <w:t xml:space="preserve">随着IGBT芯片技术的不断发展，芯片的最高工作结温与功率密度不断提高。未来IGBT模块技术将围绕芯片背面焊接固定与正面电极互连两方面改进：1)无焊接、无引线键合及无衬板/基板封装技术;2)内部集成温度传感器、电流传感器及驱动电路等功能元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IGBT行业及各子行业的发展状况、上下游行业发展状况、市场供需形势、新产品与技术等进行了分析，并重点分析了我国IGBT行业发展状况和特点，以及中国IGBT行业将面临的挑战、企业的发展策略等。报告还对全球IGBT行业发展态势作了详细分析，并对IGBT行业进行了趋向研判，是IGBT生产、经营企业，科研、投资机构等单位准确了解目前IGBT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IGBT行业发展概述</w:t>
      </w:r>
    </w:p>
    <w:p>
      <w:pPr>
        <w:spacing w:after="150"/>
      </w:pPr>
      <w:r>
        <w:rPr/>
        <w:t xml:space="preserve">第一节 产品定义</w:t>
      </w:r>
    </w:p>
    <w:p>
      <w:pPr>
        <w:spacing w:after="150"/>
      </w:pPr>
      <w:r>
        <w:rPr/>
        <w:t xml:space="preserve">第二节 工作原理</w:t>
      </w:r>
    </w:p>
    <w:p>
      <w:pPr>
        <w:spacing w:after="150"/>
      </w:pPr>
      <w:r>
        <w:rPr/>
        <w:t xml:space="preserve">第三节 IGBT技术路线演进</w:t>
      </w:r>
    </w:p>
    <w:p>
      <w:pPr>
        <w:spacing w:after="150"/>
      </w:pPr>
      <w:r>
        <w:rPr/>
        <w:t xml:space="preserve">第四节 IGBT主要应用领域</w:t>
      </w:r>
    </w:p>
    <w:p>
      <w:pPr>
        <w:spacing w:after="150"/>
      </w:pPr>
      <w:r>
        <w:rPr/>
        <w:t xml:space="preserve">第五节 IGBT行业特征分析</w:t>
      </w:r>
    </w:p>
    <w:p>
      <w:pPr>
        <w:spacing w:after="150"/>
      </w:pPr>
      <w:r>
        <w:rPr/>
        <w:t xml:space="preserve">一、产业链分析</w:t>
      </w:r>
    </w:p>
    <w:p>
      <w:pPr>
        <w:spacing w:after="150"/>
      </w:pPr>
      <w:r>
        <w:rPr/>
        <w:t xml:space="preserve">二、IGBT行业在国民经济中的地位</w:t>
      </w:r>
    </w:p>
    <w:p>
      <w:pPr>
        <w:spacing w:after="150"/>
      </w:pPr>
      <w:r>
        <w:rPr>
          <w:b w:val="1"/>
          <w:bCs w:val="1"/>
        </w:rPr>
        <w:t xml:space="preserve">第二章 产业链下游应用市场分析</w:t>
      </w:r>
    </w:p>
    <w:p>
      <w:pPr>
        <w:spacing w:after="150"/>
      </w:pPr>
      <w:r>
        <w:rPr/>
        <w:t xml:space="preserve">第一节 光伏市场</w:t>
      </w:r>
    </w:p>
    <w:p>
      <w:pPr>
        <w:spacing w:after="150"/>
      </w:pPr>
      <w:r>
        <w:rPr/>
        <w:t xml:space="preserve">一、中国光伏市场发展概况</w:t>
      </w:r>
    </w:p>
    <w:p>
      <w:pPr>
        <w:spacing w:after="150"/>
      </w:pPr>
      <w:r>
        <w:rPr/>
        <w:t xml:space="preserve">二、发展规划</w:t>
      </w:r>
    </w:p>
    <w:p>
      <w:pPr>
        <w:spacing w:after="150"/>
      </w:pPr>
      <w:r>
        <w:rPr/>
        <w:t xml:space="preserve">三、主要企业</w:t>
      </w:r>
    </w:p>
    <w:p>
      <w:pPr>
        <w:spacing w:after="150"/>
      </w:pPr>
      <w:r>
        <w:rPr/>
        <w:t xml:space="preserve">四、光伏IGBT市场需求</w:t>
      </w:r>
    </w:p>
    <w:p>
      <w:pPr>
        <w:spacing w:after="150"/>
      </w:pPr>
      <w:r>
        <w:rPr/>
        <w:t xml:space="preserve">第二节 风电市场</w:t>
      </w:r>
    </w:p>
    <w:p>
      <w:pPr>
        <w:spacing w:after="150"/>
      </w:pPr>
      <w:r>
        <w:rPr/>
        <w:t xml:space="preserve">一、中国风电市场发展概况</w:t>
      </w:r>
    </w:p>
    <w:p>
      <w:pPr>
        <w:spacing w:after="150"/>
      </w:pPr>
      <w:r>
        <w:rPr/>
        <w:t xml:space="preserve">二、发展规划</w:t>
      </w:r>
    </w:p>
    <w:p>
      <w:pPr>
        <w:spacing w:after="150"/>
      </w:pPr>
      <w:r>
        <w:rPr/>
        <w:t xml:space="preserve">三、主要企业</w:t>
      </w:r>
    </w:p>
    <w:p>
      <w:pPr>
        <w:spacing w:after="150"/>
      </w:pPr>
      <w:r>
        <w:rPr/>
        <w:t xml:space="preserve">四、风电IGBT市场需求</w:t>
      </w:r>
    </w:p>
    <w:p>
      <w:pPr>
        <w:spacing w:after="150"/>
      </w:pPr>
      <w:r>
        <w:rPr/>
        <w:t xml:space="preserve">第三节 家电市场</w:t>
      </w:r>
    </w:p>
    <w:p>
      <w:pPr>
        <w:spacing w:after="150"/>
      </w:pPr>
      <w:r>
        <w:rPr/>
        <w:t xml:space="preserve">一、空调市场</w:t>
      </w:r>
    </w:p>
    <w:p>
      <w:pPr>
        <w:spacing w:after="150"/>
      </w:pPr>
      <w:r>
        <w:rPr/>
        <w:t xml:space="preserve">二、冰箱市场</w:t>
      </w:r>
    </w:p>
    <w:p>
      <w:pPr>
        <w:spacing w:after="150"/>
      </w:pPr>
      <w:r>
        <w:rPr/>
        <w:t xml:space="preserve">三、洗衣机</w:t>
      </w:r>
    </w:p>
    <w:p>
      <w:pPr>
        <w:spacing w:after="150"/>
      </w:pPr>
      <w:r>
        <w:rPr/>
        <w:t xml:space="preserve">四、电磁炉</w:t>
      </w:r>
    </w:p>
    <w:p>
      <w:pPr>
        <w:spacing w:after="150"/>
      </w:pPr>
      <w:r>
        <w:rPr/>
        <w:t xml:space="preserve">第四节 工业应用</w:t>
      </w:r>
    </w:p>
    <w:p>
      <w:pPr>
        <w:spacing w:after="150"/>
      </w:pPr>
      <w:r>
        <w:rPr/>
        <w:t xml:space="preserve">一、电焊机市场</w:t>
      </w:r>
    </w:p>
    <w:p>
      <w:pPr>
        <w:spacing w:after="150"/>
      </w:pPr>
      <w:r>
        <w:rPr/>
        <w:t xml:space="preserve">二、UPS不间断电源市场</w:t>
      </w:r>
    </w:p>
    <w:p>
      <w:pPr>
        <w:spacing w:after="150"/>
      </w:pPr>
      <w:r>
        <w:rPr/>
        <w:t xml:space="preserve">第五节 轨道交通市场</w:t>
      </w:r>
    </w:p>
    <w:p>
      <w:pPr>
        <w:spacing w:after="150"/>
      </w:pPr>
      <w:r>
        <w:rPr/>
        <w:t xml:space="preserve">第六节 电动汽车市场</w:t>
      </w:r>
    </w:p>
    <w:p>
      <w:pPr>
        <w:spacing w:after="150"/>
      </w:pPr>
      <w:r>
        <w:rPr/>
        <w:t xml:space="preserve">第七节 充电桩市场</w:t>
      </w:r>
    </w:p>
    <w:p>
      <w:pPr>
        <w:spacing w:after="150"/>
      </w:pPr>
      <w:r>
        <w:rPr>
          <w:b w:val="1"/>
          <w:bCs w:val="1"/>
        </w:rPr>
        <w:t xml:space="preserve">第三章 全球IGBT行业发展分析</w:t>
      </w:r>
    </w:p>
    <w:p>
      <w:pPr>
        <w:spacing w:after="150"/>
      </w:pPr>
      <w:r>
        <w:rPr/>
        <w:t xml:space="preserve">第一节 全球IGBT市场总体情况分析</w:t>
      </w:r>
    </w:p>
    <w:p>
      <w:pPr>
        <w:spacing w:after="150"/>
      </w:pPr>
      <w:r>
        <w:rPr/>
        <w:t xml:space="preserve">一、全球IGBT行业的发展特点</w:t>
      </w:r>
    </w:p>
    <w:p>
      <w:pPr>
        <w:spacing w:after="150"/>
      </w:pPr>
      <w:r>
        <w:rPr/>
        <w:t xml:space="preserve">二、全球IGBT市场结构</w:t>
      </w:r>
    </w:p>
    <w:p>
      <w:pPr>
        <w:spacing w:after="150"/>
      </w:pPr>
      <w:r>
        <w:rPr/>
        <w:t xml:space="preserve">三、2019-2023年全球IGBT行业发展分析</w:t>
      </w:r>
    </w:p>
    <w:p>
      <w:pPr>
        <w:spacing w:after="150"/>
      </w:pPr>
      <w:r>
        <w:rPr/>
        <w:t xml:space="preserve">四、全球IGBT市场区域分布</w:t>
      </w:r>
    </w:p>
    <w:p>
      <w:pPr>
        <w:spacing w:after="150"/>
      </w:pPr>
      <w:r>
        <w:rPr/>
        <w:t xml:space="preserve">第二节 全球IGBT行业市场供需分析</w:t>
      </w:r>
    </w:p>
    <w:p>
      <w:pPr>
        <w:spacing w:after="150"/>
      </w:pPr>
      <w:r>
        <w:rPr/>
        <w:t xml:space="preserve">一、2019-2023年全球IGBT行业供给分析</w:t>
      </w:r>
    </w:p>
    <w:p>
      <w:pPr>
        <w:spacing w:after="150"/>
      </w:pPr>
      <w:r>
        <w:rPr/>
        <w:t xml:space="preserve">二、2019-2023年全球IGBT行业需求分析</w:t>
      </w:r>
    </w:p>
    <w:p>
      <w:pPr>
        <w:spacing w:after="150"/>
      </w:pPr>
      <w:r>
        <w:rPr/>
        <w:t xml:space="preserve">第三节 全球IGBT行业竞争状况分析</w:t>
      </w:r>
    </w:p>
    <w:p>
      <w:pPr>
        <w:spacing w:after="150"/>
      </w:pPr>
      <w:r>
        <w:rPr/>
        <w:t xml:space="preserve">一、全球IGBT行业竞争现状</w:t>
      </w:r>
    </w:p>
    <w:p>
      <w:pPr>
        <w:spacing w:after="150"/>
      </w:pPr>
      <w:r>
        <w:rPr/>
        <w:t xml:space="preserve">二、全球IGBT行业竞争趋势</w:t>
      </w:r>
    </w:p>
    <w:p>
      <w:pPr>
        <w:spacing w:after="150"/>
      </w:pPr>
      <w:r>
        <w:rPr/>
        <w:t xml:space="preserve">第四节 全球主要国家(地区)市场分析</w:t>
      </w:r>
    </w:p>
    <w:p>
      <w:pPr>
        <w:spacing w:after="150"/>
      </w:pPr>
      <w:r>
        <w:rPr/>
        <w:t xml:space="preserve">第五节 2019-2023年国际重点IGBT企业运营分析</w:t>
      </w:r>
    </w:p>
    <w:p>
      <w:pPr>
        <w:spacing w:after="150"/>
      </w:pPr>
      <w:r>
        <w:rPr>
          <w:b w:val="1"/>
          <w:bCs w:val="1"/>
        </w:rPr>
        <w:t xml:space="preserve">第四章 我国IGBT行业发展分析</w:t>
      </w:r>
    </w:p>
    <w:p>
      <w:pPr>
        <w:spacing w:after="150"/>
      </w:pPr>
      <w:r>
        <w:rPr/>
        <w:t xml:space="preserve">第一节 我国IGBT行业发展状况分析</w:t>
      </w:r>
    </w:p>
    <w:p>
      <w:pPr>
        <w:spacing w:after="150"/>
      </w:pPr>
      <w:r>
        <w:rPr/>
        <w:t xml:space="preserve">一、我国IGBT行业发展阶段</w:t>
      </w:r>
    </w:p>
    <w:p>
      <w:pPr>
        <w:spacing w:after="150"/>
      </w:pPr>
      <w:r>
        <w:rPr/>
        <w:t xml:space="preserve">二、我国IGBT行业发展总体概况</w:t>
      </w:r>
    </w:p>
    <w:p>
      <w:pPr>
        <w:spacing w:after="150"/>
      </w:pPr>
      <w:r>
        <w:rPr/>
        <w:t xml:space="preserve">三、我国IGBT行业发展特点分析</w:t>
      </w:r>
    </w:p>
    <w:p>
      <w:pPr>
        <w:spacing w:after="150"/>
      </w:pPr>
      <w:r>
        <w:rPr/>
        <w:t xml:space="preserve">四、我国IGBT行业商业模式分析</w:t>
      </w:r>
    </w:p>
    <w:p>
      <w:pPr>
        <w:spacing w:after="150"/>
      </w:pPr>
      <w:r>
        <w:rPr/>
        <w:t xml:space="preserve">第二节 我国IGBT行业市场供需状况</w:t>
      </w:r>
    </w:p>
    <w:p>
      <w:pPr>
        <w:spacing w:after="150"/>
      </w:pPr>
      <w:r>
        <w:rPr/>
        <w:t xml:space="preserve">一、2019-2023年我国IGBT行业市场供给分析</w:t>
      </w:r>
    </w:p>
    <w:p>
      <w:pPr>
        <w:spacing w:after="150"/>
      </w:pPr>
      <w:r>
        <w:rPr/>
        <w:t xml:space="preserve">二、2019-2023年我国IGBT行业市场需求分析</w:t>
      </w:r>
    </w:p>
    <w:p>
      <w:pPr>
        <w:spacing w:after="150"/>
      </w:pPr>
      <w:r>
        <w:rPr/>
        <w:t xml:space="preserve">三、2019-2023年我国IGBT行业产品价格分析</w:t>
      </w:r>
    </w:p>
    <w:p>
      <w:pPr>
        <w:spacing w:after="150"/>
      </w:pPr>
      <w:r>
        <w:rPr/>
        <w:t xml:space="preserve">第三节 我国IGBT市场价格走势分析</w:t>
      </w:r>
    </w:p>
    <w:p>
      <w:pPr>
        <w:spacing w:after="150"/>
      </w:pPr>
      <w:r>
        <w:rPr/>
        <w:t xml:space="preserve">一、IGBT市场定价机制组成</w:t>
      </w:r>
    </w:p>
    <w:p>
      <w:pPr>
        <w:spacing w:after="150"/>
      </w:pPr>
      <w:r>
        <w:rPr/>
        <w:t xml:space="preserve">二、IGBT市场价格影响因素</w:t>
      </w:r>
    </w:p>
    <w:p>
      <w:pPr>
        <w:spacing w:after="150"/>
      </w:pPr>
      <w:r>
        <w:rPr/>
        <w:t xml:space="preserve">三、IGBT产品价格走势分析</w:t>
      </w:r>
    </w:p>
    <w:p>
      <w:pPr>
        <w:spacing w:after="150"/>
      </w:pPr>
      <w:r>
        <w:rPr>
          <w:b w:val="1"/>
          <w:bCs w:val="1"/>
        </w:rPr>
        <w:t xml:space="preserve">第二部分 行业竞争格局</w:t>
      </w:r>
    </w:p>
    <w:p>
      <w:pPr>
        <w:spacing w:after="150"/>
      </w:pPr>
      <w:r>
        <w:rPr>
          <w:b w:val="1"/>
          <w:bCs w:val="1"/>
        </w:rPr>
        <w:t xml:space="preserve">第五章 中国IGBT生产商</w:t>
      </w:r>
    </w:p>
    <w:p>
      <w:pPr>
        <w:spacing w:after="150"/>
      </w:pPr>
      <w:r>
        <w:rPr/>
        <w:t xml:space="preserve">第一节 吉林华微电子股份有限公司</w:t>
      </w:r>
    </w:p>
    <w:p>
      <w:pPr>
        <w:spacing w:after="150"/>
      </w:pPr>
      <w:r>
        <w:rPr/>
        <w:t xml:space="preserve">一、公司简介</w:t>
      </w:r>
    </w:p>
    <w:p>
      <w:pPr>
        <w:spacing w:after="150"/>
      </w:pPr>
      <w:r>
        <w:rPr/>
        <w:t xml:space="preserve">二、经营情况</w:t>
      </w:r>
    </w:p>
    <w:p>
      <w:pPr>
        <w:spacing w:after="150"/>
      </w:pPr>
      <w:r>
        <w:rPr/>
        <w:t xml:space="preserve">三、客户及供应商</w:t>
      </w:r>
    </w:p>
    <w:p>
      <w:pPr>
        <w:spacing w:after="150"/>
      </w:pPr>
      <w:r>
        <w:rPr/>
        <w:t xml:space="preserve">四、研发</w:t>
      </w:r>
    </w:p>
    <w:p>
      <w:pPr>
        <w:spacing w:after="150"/>
      </w:pPr>
      <w:r>
        <w:rPr/>
        <w:t xml:space="preserve">五、产能及出货量</w:t>
      </w:r>
    </w:p>
    <w:p>
      <w:pPr>
        <w:spacing w:after="150"/>
      </w:pPr>
      <w:r>
        <w:rPr/>
        <w:t xml:space="preserve">六、IGBT业务进展</w:t>
      </w:r>
    </w:p>
    <w:p>
      <w:pPr>
        <w:spacing w:after="150"/>
      </w:pPr>
      <w:r>
        <w:rPr/>
        <w:t xml:space="preserve">第二节 华虹半导体有限公司</w:t>
      </w:r>
    </w:p>
    <w:p>
      <w:pPr>
        <w:spacing w:after="150"/>
      </w:pPr>
      <w:r>
        <w:rPr/>
        <w:t xml:space="preserve">一、公司简介</w:t>
      </w:r>
    </w:p>
    <w:p>
      <w:pPr>
        <w:spacing w:after="150"/>
      </w:pPr>
      <w:r>
        <w:rPr/>
        <w:t xml:space="preserve">二、经营情况</w:t>
      </w:r>
    </w:p>
    <w:p>
      <w:pPr>
        <w:spacing w:after="150"/>
      </w:pPr>
      <w:r>
        <w:rPr/>
        <w:t xml:space="preserve">三、技术及研发</w:t>
      </w:r>
    </w:p>
    <w:p>
      <w:pPr>
        <w:spacing w:after="150"/>
      </w:pPr>
      <w:r>
        <w:rPr/>
        <w:t xml:space="preserve">四、产能及出货量</w:t>
      </w:r>
    </w:p>
    <w:p>
      <w:pPr>
        <w:spacing w:after="150"/>
      </w:pPr>
      <w:r>
        <w:rPr/>
        <w:t xml:space="preserve">五、IGBT业务进展</w:t>
      </w:r>
    </w:p>
    <w:p>
      <w:pPr>
        <w:spacing w:after="150"/>
      </w:pPr>
      <w:r>
        <w:rPr/>
        <w:t xml:space="preserve">第三节 株洲中车时代电气股份有限公司</w:t>
      </w:r>
    </w:p>
    <w:p>
      <w:pPr>
        <w:spacing w:after="150"/>
      </w:pPr>
      <w:r>
        <w:rPr/>
        <w:t xml:space="preserve">一、公司简介</w:t>
      </w:r>
    </w:p>
    <w:p>
      <w:pPr>
        <w:spacing w:after="150"/>
      </w:pPr>
      <w:r>
        <w:rPr/>
        <w:t xml:space="preserve">二、经营情况</w:t>
      </w:r>
    </w:p>
    <w:p>
      <w:pPr>
        <w:spacing w:after="150"/>
      </w:pPr>
      <w:r>
        <w:rPr/>
        <w:t xml:space="preserve">三、IGBT业务及技术</w:t>
      </w:r>
    </w:p>
    <w:p>
      <w:pPr>
        <w:spacing w:after="150"/>
      </w:pPr>
      <w:r>
        <w:rPr/>
        <w:t xml:space="preserve">四、汽车级IGBT业务</w:t>
      </w:r>
    </w:p>
    <w:p>
      <w:pPr>
        <w:spacing w:after="150"/>
      </w:pPr>
      <w:r>
        <w:rPr/>
        <w:t xml:space="preserve">五、IGBT发展战略</w:t>
      </w:r>
    </w:p>
    <w:p>
      <w:pPr>
        <w:spacing w:after="150"/>
      </w:pPr>
      <w:r>
        <w:rPr/>
        <w:t xml:space="preserve">第四节 比亚迪股份有限公司</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第五节 江苏宏微科技股份有限公司</w:t>
      </w:r>
    </w:p>
    <w:p>
      <w:pPr>
        <w:spacing w:after="150"/>
      </w:pPr>
      <w:r>
        <w:rPr/>
        <w:t xml:space="preserve">一、公司简介</w:t>
      </w:r>
    </w:p>
    <w:p>
      <w:pPr>
        <w:spacing w:after="150"/>
      </w:pPr>
      <w:r>
        <w:rPr/>
        <w:t xml:space="preserve">二、经营情况</w:t>
      </w:r>
    </w:p>
    <w:p>
      <w:pPr>
        <w:spacing w:after="150"/>
      </w:pPr>
      <w:r>
        <w:rPr/>
        <w:t xml:space="preserve">三、商业模式</w:t>
      </w:r>
    </w:p>
    <w:p>
      <w:pPr>
        <w:spacing w:after="150"/>
      </w:pPr>
      <w:r>
        <w:rPr/>
        <w:t xml:space="preserve">四、客户与供应商</w:t>
      </w:r>
    </w:p>
    <w:p>
      <w:pPr>
        <w:spacing w:after="150"/>
      </w:pPr>
      <w:r>
        <w:rPr/>
        <w:t xml:space="preserve">五、IGBT业务</w:t>
      </w:r>
    </w:p>
    <w:p>
      <w:pPr>
        <w:spacing w:after="150"/>
      </w:pPr>
      <w:r>
        <w:rPr/>
        <w:t xml:space="preserve">第六节 科达半导体有限公司</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第七节 杭州士兰微电子股份有限公司</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四、驱动系统业务动态</w:t>
      </w:r>
    </w:p>
    <w:p>
      <w:pPr>
        <w:spacing w:after="150"/>
      </w:pPr>
      <w:r>
        <w:rPr/>
        <w:t xml:space="preserve">第八节 华润上华半导体有限公司</w:t>
      </w:r>
    </w:p>
    <w:p>
      <w:pPr>
        <w:spacing w:after="150"/>
      </w:pPr>
      <w:r>
        <w:rPr/>
        <w:t xml:space="preserve">一、公司简介</w:t>
      </w:r>
    </w:p>
    <w:p>
      <w:pPr>
        <w:spacing w:after="150"/>
      </w:pPr>
      <w:r>
        <w:rPr/>
        <w:t xml:space="preserve">二、核心技术</w:t>
      </w:r>
    </w:p>
    <w:p>
      <w:pPr>
        <w:spacing w:after="150"/>
      </w:pPr>
      <w:r>
        <w:rPr/>
        <w:t xml:space="preserve">三、IGBT业务</w:t>
      </w:r>
    </w:p>
    <w:p>
      <w:pPr>
        <w:spacing w:after="150"/>
      </w:pPr>
      <w:r>
        <w:rPr/>
        <w:t xml:space="preserve">第九节 上海先进半导体制造股份有限公司</w:t>
      </w:r>
    </w:p>
    <w:p>
      <w:pPr>
        <w:spacing w:after="150"/>
      </w:pPr>
      <w:r>
        <w:rPr/>
        <w:t xml:space="preserve">一、公司简介</w:t>
      </w:r>
    </w:p>
    <w:p>
      <w:pPr>
        <w:spacing w:after="150"/>
      </w:pPr>
      <w:r>
        <w:rPr/>
        <w:t xml:space="preserve">二、经营情况</w:t>
      </w:r>
    </w:p>
    <w:p>
      <w:pPr>
        <w:spacing w:after="150"/>
      </w:pPr>
      <w:r>
        <w:rPr/>
        <w:t xml:space="preserve">三、核心技术</w:t>
      </w:r>
    </w:p>
    <w:p>
      <w:pPr>
        <w:spacing w:after="150"/>
      </w:pPr>
      <w:r>
        <w:rPr/>
        <w:t xml:space="preserve">四、主要客户</w:t>
      </w:r>
    </w:p>
    <w:p>
      <w:pPr>
        <w:spacing w:after="150"/>
      </w:pPr>
      <w:r>
        <w:rPr/>
        <w:t xml:space="preserve">五、IGBT业务及技术</w:t>
      </w:r>
    </w:p>
    <w:p>
      <w:pPr>
        <w:spacing w:after="150"/>
      </w:pPr>
      <w:r>
        <w:rPr/>
        <w:t xml:space="preserve">六、产能及利用率</w:t>
      </w:r>
    </w:p>
    <w:p>
      <w:pPr>
        <w:spacing w:after="150"/>
      </w:pPr>
      <w:r>
        <w:rPr/>
        <w:t xml:space="preserve">第十节 南京银茂微电子制造有限公司</w:t>
      </w:r>
    </w:p>
    <w:p>
      <w:pPr>
        <w:spacing w:after="150"/>
      </w:pPr>
      <w:r>
        <w:rPr/>
        <w:t xml:space="preserve">第十一节 深圳方正微电子有限公司</w:t>
      </w:r>
    </w:p>
    <w:p>
      <w:pPr>
        <w:spacing w:after="150"/>
      </w:pPr>
      <w:r>
        <w:rPr/>
        <w:t xml:space="preserve">第十二节 中航(重庆)微电子有限公司</w:t>
      </w:r>
    </w:p>
    <w:p>
      <w:pPr>
        <w:spacing w:after="150"/>
      </w:pPr>
      <w:r>
        <w:rPr/>
        <w:t xml:space="preserve">第十三节 西安永电电气有限责任公司</w:t>
      </w:r>
    </w:p>
    <w:p>
      <w:pPr>
        <w:spacing w:after="150"/>
      </w:pPr>
      <w:r>
        <w:rPr/>
        <w:t xml:space="preserve">第十四节 西安爱帕克电力电子有限公司</w:t>
      </w:r>
    </w:p>
    <w:p>
      <w:pPr>
        <w:spacing w:after="150"/>
      </w:pPr>
      <w:r>
        <w:rPr/>
        <w:t xml:space="preserve">第十五节 威海新佳电子有限公司</w:t>
      </w:r>
    </w:p>
    <w:p>
      <w:pPr>
        <w:spacing w:after="150"/>
      </w:pPr>
      <w:r>
        <w:rPr/>
        <w:t xml:space="preserve">第十六节 嘉兴斯达半导体股份有限公司</w:t>
      </w:r>
    </w:p>
    <w:p>
      <w:pPr>
        <w:spacing w:after="150"/>
      </w:pPr>
      <w:r>
        <w:rPr>
          <w:b w:val="1"/>
          <w:bCs w:val="1"/>
        </w:rPr>
        <w:t xml:space="preserve">第六章 全球IGBT供应商</w:t>
      </w:r>
    </w:p>
    <w:p>
      <w:pPr>
        <w:spacing w:after="150"/>
      </w:pPr>
      <w:r>
        <w:rPr/>
        <w:t xml:space="preserve">第一节 富士电机</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四、电动汽车IGBT</w:t>
      </w:r>
    </w:p>
    <w:p>
      <w:pPr>
        <w:spacing w:after="150"/>
      </w:pPr>
      <w:r>
        <w:rPr/>
        <w:t xml:space="preserve">第二节 英飞凌</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四、电动汽车IGBT</w:t>
      </w:r>
    </w:p>
    <w:p>
      <w:pPr>
        <w:spacing w:after="150"/>
      </w:pPr>
      <w:r>
        <w:rPr/>
        <w:t xml:space="preserve">第三节 电装</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第四节 ROHM</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第五节 IR</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第六节 赛米控</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第七节 意法半导体</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第八节 飞兆</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第九节 IXYS</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b w:val="1"/>
          <w:bCs w:val="1"/>
        </w:rPr>
        <w:t xml:space="preserve">第三部分 行业前景分析</w:t>
      </w:r>
    </w:p>
    <w:p>
      <w:pPr>
        <w:spacing w:after="150"/>
      </w:pPr>
      <w:r>
        <w:rPr>
          <w:b w:val="1"/>
          <w:bCs w:val="1"/>
        </w:rPr>
        <w:t xml:space="preserve">第七章 IGBT行业发展趋势分析</w:t>
      </w:r>
    </w:p>
    <w:p>
      <w:pPr>
        <w:spacing w:after="150"/>
      </w:pPr>
      <w:r>
        <w:rPr/>
        <w:t xml:space="preserve">第一节 2019-2023年产业发展环境展望</w:t>
      </w:r>
    </w:p>
    <w:p>
      <w:pPr>
        <w:spacing w:after="150"/>
      </w:pPr>
      <w:r>
        <w:rPr/>
        <w:t xml:space="preserve">第二节 2024-2029年我国IGBT行业趋势分析</w:t>
      </w:r>
    </w:p>
    <w:p>
      <w:pPr>
        <w:spacing w:after="150"/>
      </w:pPr>
      <w:r>
        <w:rPr/>
        <w:t xml:space="preserve">一、2024-2029年我国IGBT行业发展趋势分析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二、2024-2029年我国IGBT行业市场发展空间</w:t>
      </w:r>
    </w:p>
    <w:p>
      <w:pPr>
        <w:spacing w:after="150"/>
      </w:pPr>
      <w:r>
        <w:rPr/>
        <w:t xml:space="preserve">三、2024-2029年我国IGBT行业政策趋向</w:t>
      </w:r>
    </w:p>
    <w:p>
      <w:pPr>
        <w:spacing w:after="150"/>
      </w:pPr>
      <w:r>
        <w:rPr/>
        <w:t xml:space="preserve">四、2024-2029年我国IGBT行业价格走势分析</w:t>
      </w:r>
    </w:p>
    <w:p>
      <w:pPr>
        <w:spacing w:after="150"/>
      </w:pPr>
      <w:r>
        <w:rPr/>
        <w:t xml:space="preserve">五、2019-2023年行业竞争格局展望</w:t>
      </w:r>
    </w:p>
    <w:p>
      <w:pPr>
        <w:spacing w:after="150"/>
      </w:pPr>
      <w:r>
        <w:rPr/>
        <w:t xml:space="preserve">六、2024-2029年IGBT市场规模预测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2024-2029年中国IGBT的投资风险与投资建议</w:t>
      </w:r>
    </w:p>
    <w:p>
      <w:pPr>
        <w:spacing w:after="150"/>
      </w:pPr>
      <w:r>
        <w:rPr/>
        <w:t xml:space="preserve">第一节 2024-2029年中国IGBT制造行业的投资风险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2024-2029年中国IGBT制造行业的投资建议</w:t>
      </w:r>
    </w:p>
    <w:p>
      <w:pPr>
        <w:spacing w:after="150"/>
      </w:pPr>
      <w:r>
        <w:rPr/>
        <w:t xml:space="preserve">一、中国IGBT制造行业的重点投资区域</w:t>
      </w:r>
    </w:p>
    <w:p>
      <w:pPr>
        <w:spacing w:after="150"/>
      </w:pPr>
      <w:r>
        <w:rPr/>
        <w:t xml:space="preserve">二、中国IGBT制造行业的重点投资产品</w:t>
      </w:r>
    </w:p>
    <w:p>
      <w:pPr>
        <w:spacing w:after="150"/>
      </w:pPr>
      <w:r>
        <w:rPr/>
        <w:t xml:space="preserve">三、行业投资建议</w:t>
      </w:r>
    </w:p>
    <w:p>
      <w:pPr>
        <w:spacing w:after="150"/>
      </w:pPr>
      <w:r>
        <w:rPr/>
        <w:t xml:space="preserve">第三节 2024-2029年中国IGBT项目投资可行性分析</w:t>
      </w:r>
    </w:p>
    <w:p>
      <w:pPr>
        <w:spacing w:after="150"/>
      </w:pPr>
      <w:r>
        <w:rPr>
          <w:b w:val="1"/>
          <w:bCs w:val="1"/>
        </w:rPr>
        <w:t xml:space="preserve">第九章 研究结论及发展建议</w:t>
      </w:r>
    </w:p>
    <w:p>
      <w:pPr>
        <w:spacing w:after="150"/>
      </w:pPr>
      <w:r>
        <w:rPr/>
        <w:t xml:space="preserve">第一节 IGBT行业研究结论及建议</w:t>
      </w:r>
    </w:p>
    <w:p>
      <w:pPr>
        <w:spacing w:after="150"/>
      </w:pPr>
      <w:r>
        <w:rPr/>
        <w:t xml:space="preserve">第二节 中道泰和IGBT行业发展建议</w:t>
      </w:r>
    </w:p>
    <w:p>
      <w:pPr>
        <w:spacing w:after="150"/>
      </w:pPr>
      <w:r>
        <w:rPr>
          <w:b w:val="1"/>
          <w:bCs w:val="1"/>
        </w:rPr>
        <w:t xml:space="preserve">图表目录</w:t>
      </w:r>
    </w:p>
    <w:p>
      <w:pPr>
        <w:spacing w:after="150"/>
      </w:pPr>
      <w:r>
        <w:rPr/>
        <w:t xml:space="preserve">图表：电力半导体器件分类</w:t>
      </w:r>
    </w:p>
    <w:p>
      <w:pPr>
        <w:spacing w:after="150"/>
      </w:pPr>
      <w:r>
        <w:rPr/>
        <w:t xml:space="preserve">图表：BJT、MOSFET、IGBT性能比较</w:t>
      </w:r>
    </w:p>
    <w:p>
      <w:pPr>
        <w:spacing w:after="150"/>
      </w:pPr>
      <w:r>
        <w:rPr/>
        <w:t xml:space="preserve">图表：IGBT模块结构</w:t>
      </w:r>
    </w:p>
    <w:p>
      <w:pPr>
        <w:spacing w:after="150"/>
      </w:pPr>
      <w:r>
        <w:rPr/>
        <w:t xml:space="preserve">图表：常见IGBT模块产品</w:t>
      </w:r>
    </w:p>
    <w:p>
      <w:pPr>
        <w:spacing w:after="150"/>
      </w:pPr>
      <w:r>
        <w:rPr/>
        <w:t xml:space="preserve">图表：IGBT不同产品类型对比</w:t>
      </w:r>
    </w:p>
    <w:p>
      <w:pPr>
        <w:spacing w:after="150"/>
      </w:pPr>
      <w:r>
        <w:rPr/>
        <w:t xml:space="preserve">图表：IGBT结构简(左)与等效电路(右)</w:t>
      </w:r>
    </w:p>
    <w:p>
      <w:pPr>
        <w:spacing w:after="150"/>
      </w:pPr>
      <w:r>
        <w:rPr/>
        <w:t xml:space="preserve">图表：各代IGBT主要参数对比</w:t>
      </w:r>
    </w:p>
    <w:p>
      <w:pPr>
        <w:spacing w:after="150"/>
      </w:pPr>
      <w:r>
        <w:rPr/>
        <w:t xml:space="preserve">图表：IGBT结构发展趋势</w:t>
      </w:r>
    </w:p>
    <w:p>
      <w:pPr>
        <w:spacing w:after="150"/>
      </w:pPr>
      <w:r>
        <w:rPr/>
        <w:t xml:space="preserve">图表：IGBT新技术作用位置及发展趋势</w:t>
      </w:r>
    </w:p>
    <w:p>
      <w:pPr>
        <w:spacing w:after="150"/>
      </w:pPr>
      <w:r>
        <w:rPr/>
        <w:t xml:space="preserve">图表：IGBT芯片各代特点及结构</w:t>
      </w:r>
    </w:p>
    <w:p>
      <w:pPr>
        <w:spacing w:after="150"/>
      </w:pPr>
      <w:r>
        <w:rPr/>
        <w:t xml:space="preserve">图表：焊接式IGBT模块结构</w:t>
      </w:r>
    </w:p>
    <w:p>
      <w:pPr>
        <w:spacing w:after="150"/>
      </w:pPr>
      <w:r>
        <w:rPr/>
        <w:t xml:space="preserve">图表：焊接式IGBT模块封装过程</w:t>
      </w:r>
    </w:p>
    <w:p>
      <w:pPr>
        <w:spacing w:after="150"/>
      </w:pPr>
      <w:r>
        <w:rPr/>
        <w:t xml:space="preserve">图表：压接式IGBT模块</w:t>
      </w:r>
    </w:p>
    <w:p>
      <w:pPr>
        <w:spacing w:after="150"/>
      </w:pPr>
      <w:r>
        <w:rPr/>
        <w:t xml:space="preserve">图表：IGBT主要应用领域示</w:t>
      </w:r>
    </w:p>
    <w:p>
      <w:pPr>
        <w:spacing w:after="150"/>
      </w:pPr>
      <w:r>
        <w:rPr/>
        <w:t xml:space="preserve">图表：按电压分布的IGBT应用领域</w:t>
      </w:r>
    </w:p>
    <w:p>
      <w:pPr>
        <w:spacing w:after="150"/>
      </w:pPr>
      <w:r>
        <w:rPr/>
        <w:t xml:space="preserve">图表：2017-2019E全球电容器市场规模</w:t>
      </w:r>
    </w:p>
    <w:p>
      <w:pPr>
        <w:spacing w:after="150"/>
      </w:pPr>
      <w:r>
        <w:rPr/>
        <w:t xml:space="preserve">图表：2017-2019E中国电容器市场规模</w:t>
      </w:r>
    </w:p>
    <w:p>
      <w:pPr>
        <w:spacing w:after="150"/>
      </w:pPr>
      <w:r>
        <w:rPr/>
        <w:t xml:space="preserve">图表：2019-2023年中国薄膜电容产销量</w:t>
      </w:r>
    </w:p>
    <w:p>
      <w:pPr>
        <w:spacing w:after="150"/>
      </w:pPr>
      <w:r>
        <w:rPr/>
        <w:t xml:space="preserve">图表：薄膜电容产业链</w:t>
      </w:r>
    </w:p>
    <w:p>
      <w:pPr>
        <w:spacing w:after="150"/>
      </w:pPr>
      <w:r>
        <w:rPr/>
        <w:t xml:space="preserve">图表：薄膜电容制造工艺及壁垒</w:t>
      </w:r>
    </w:p>
    <w:p>
      <w:pPr>
        <w:spacing w:after="150"/>
      </w:pPr>
      <w:r>
        <w:rPr/>
        <w:t xml:space="preserve">图表：薄膜电容主要国内外企业</w:t>
      </w:r>
    </w:p>
    <w:p>
      <w:pPr>
        <w:spacing w:after="150"/>
      </w:pPr>
      <w:r>
        <w:rPr/>
        <w:t xml:space="preserve">图表：2006-2020年中国光伏装机容量</w:t>
      </w:r>
    </w:p>
    <w:p>
      <w:pPr>
        <w:spacing w:after="150"/>
      </w:pPr>
      <w:r>
        <w:rPr/>
        <w:t xml:space="preserve">图表：2019-2023/2020年中国太阳能光伏需求量</w:t>
      </w:r>
    </w:p>
    <w:p>
      <w:pPr>
        <w:spacing w:after="150"/>
      </w:pPr>
      <w:r>
        <w:rPr/>
        <w:t xml:space="preserve">图表：2019-2023年中国太阳能光伏(分地区)规模布局</w:t>
      </w:r>
    </w:p>
    <w:p>
      <w:pPr>
        <w:spacing w:after="150"/>
      </w:pPr>
      <w:r>
        <w:rPr/>
        <w:t xml:space="preserve">图表：光伏逆变器IGBT品牌</w:t>
      </w:r>
    </w:p>
    <w:p>
      <w:pPr>
        <w:spacing w:after="150"/>
      </w:pPr>
      <w:r>
        <w:rPr/>
        <w:t xml:space="preserve">图表：光伏逆变器厂商IGBT配套情况</w:t>
      </w:r>
    </w:p>
    <w:p>
      <w:pPr>
        <w:spacing w:after="150"/>
      </w:pPr>
      <w:r>
        <w:rPr/>
        <w:t xml:space="preserve">图表：2024-2029年中国光伏市场IGBT需求规模</w:t>
      </w:r>
    </w:p>
    <w:p>
      <w:pPr>
        <w:spacing w:after="150"/>
      </w:pPr>
      <w:r>
        <w:rPr/>
        <w:t xml:space="preserve">图表：2006-2020年中国风电装机容量</w:t>
      </w:r>
    </w:p>
    <w:p>
      <w:pPr>
        <w:spacing w:after="150"/>
      </w:pPr>
      <w:r>
        <w:rPr/>
        <w:t xml:space="preserve">图表：2019-2023年中国各省(区、市)新增风电装机容量</w:t>
      </w:r>
    </w:p>
    <w:p>
      <w:pPr>
        <w:spacing w:after="150"/>
      </w:pPr>
      <w:r>
        <w:rPr/>
        <w:t xml:space="preserve">图表：2019-2023年中国各省(区、市)累计风电装机容量</w:t>
      </w:r>
    </w:p>
    <w:p>
      <w:pPr>
        <w:spacing w:after="150"/>
      </w:pPr>
      <w:r>
        <w:rPr/>
        <w:t xml:space="preserve">图表：截至2019-2023年中国不同功率风电机组累计装机容量比例</w:t>
      </w:r>
    </w:p>
    <w:p>
      <w:pPr>
        <w:spacing w:after="150"/>
      </w:pPr>
      <w:r>
        <w:rPr/>
        <w:t xml:space="preserve">图表：2019-2023年中国风电新增装机排名(万千瓦)</w:t>
      </w:r>
    </w:p>
    <w:p>
      <w:pPr>
        <w:spacing w:after="150"/>
      </w:pPr>
      <w:r>
        <w:rPr/>
        <w:t xml:space="preserve">图表：截至2019-2023年底中国风电累计装机份额</w:t>
      </w:r>
    </w:p>
    <w:p>
      <w:pPr>
        <w:spacing w:after="150"/>
      </w:pPr>
      <w:r>
        <w:rPr/>
        <w:t xml:space="preserve">图表：双馈风电机组拓扑结构</w:t>
      </w:r>
    </w:p>
    <w:p>
      <w:pPr>
        <w:spacing w:after="150"/>
      </w:pPr>
      <w:r>
        <w:rPr/>
        <w:t xml:space="preserve">图表：2024-2029年中国风电市场IGBT需求规模</w:t>
      </w:r>
    </w:p>
    <w:p>
      <w:pPr>
        <w:spacing w:after="150"/>
      </w:pPr>
      <w:r>
        <w:rPr/>
        <w:t xml:space="preserve">图表：2019-2023年1-2月空调终端零售市场现</w:t>
      </w:r>
    </w:p>
    <w:p>
      <w:pPr>
        <w:spacing w:after="150"/>
      </w:pPr>
      <w:r>
        <w:rPr/>
        <w:t xml:space="preserve">图表：2019-2023年1季度产品结构</w:t>
      </w:r>
    </w:p>
    <w:p>
      <w:pPr>
        <w:spacing w:after="150"/>
      </w:pPr>
      <w:r>
        <w:rPr/>
        <w:t xml:space="preserve">图表：2019-2023年1季度空调挂机市场分能效销量占比走势</w:t>
      </w:r>
    </w:p>
    <w:p>
      <w:pPr>
        <w:spacing w:after="150"/>
      </w:pPr>
      <w:r>
        <w:rPr/>
        <w:t xml:space="preserve">图表：2019-2023年1季度空调挂机市场分能效均价走势</w:t>
      </w:r>
    </w:p>
    <w:p>
      <w:pPr>
        <w:spacing w:after="150"/>
      </w:pPr>
      <w:r>
        <w:rPr/>
        <w:t xml:space="preserve">图表：2019-2023年1季度空调柜机市场分能效销量占比走势</w:t>
      </w:r>
    </w:p>
    <w:p>
      <w:pPr>
        <w:spacing w:after="150"/>
      </w:pPr>
      <w:r>
        <w:rPr/>
        <w:t xml:space="preserve">图表：2019-2023年1季度空调柜机市场分能效均价走势</w:t>
      </w:r>
    </w:p>
    <w:p>
      <w:pPr>
        <w:spacing w:after="150"/>
      </w:pPr>
      <w:r>
        <w:rPr/>
        <w:t xml:space="preserve">图表：2019-2023年1季度主要空调品牌能效销量结构同比变动</w:t>
      </w:r>
    </w:p>
    <w:p>
      <w:pPr>
        <w:spacing w:after="150"/>
      </w:pPr>
      <w:r>
        <w:rPr/>
        <w:t xml:space="preserve">图表：2019-2023年1季度空调行业分品牌均价环比走势</w:t>
      </w:r>
    </w:p>
    <w:p>
      <w:pPr>
        <w:spacing w:after="150"/>
      </w:pPr>
      <w:r>
        <w:rPr/>
        <w:t xml:space="preserve">图表：2019-2023年1季度空调行业分品牌均价同比走势</w:t>
      </w:r>
    </w:p>
    <w:p>
      <w:pPr>
        <w:spacing w:after="150"/>
      </w:pPr>
      <w:r>
        <w:rPr/>
        <w:t xml:space="preserve">图表：2024-2029年中国空调产量</w:t>
      </w:r>
    </w:p>
    <w:p>
      <w:pPr>
        <w:spacing w:after="150"/>
      </w:pPr>
      <w:r>
        <w:rPr/>
        <w:t xml:space="preserve">图表：2024-2029年中国变频空调渗透率</w:t>
      </w:r>
    </w:p>
    <w:p>
      <w:pPr>
        <w:spacing w:after="150"/>
      </w:pPr>
      <w:r>
        <w:rPr/>
        <w:t xml:space="preserve">图表：2024-2029年中国空调IGBT需求规模</w:t>
      </w:r>
    </w:p>
    <w:p>
      <w:pPr>
        <w:spacing w:after="150"/>
      </w:pPr>
      <w:r>
        <w:rPr/>
        <w:t xml:space="preserve">图表：2019-2023年1-11周中国冰箱销量及销售额</w:t>
      </w:r>
    </w:p>
    <w:p>
      <w:pPr>
        <w:spacing w:after="150"/>
      </w:pPr>
      <w:r>
        <w:rPr/>
        <w:t xml:space="preserve">图表：2019-2023年1-11周中国冰箱分门数零售额同比现</w:t>
      </w:r>
    </w:p>
    <w:p>
      <w:pPr>
        <w:spacing w:after="150"/>
      </w:pPr>
      <w:r>
        <w:rPr/>
        <w:t xml:space="preserve">图表：2019-2023年1-11周中国冰箱各细分市场零售额同比现</w:t>
      </w:r>
    </w:p>
    <w:p>
      <w:pPr>
        <w:spacing w:after="150"/>
      </w:pPr>
      <w:r>
        <w:rPr/>
        <w:t xml:space="preserve">图表：2019-2023年1-11周产品结构零售额份额</w:t>
      </w:r>
    </w:p>
    <w:p>
      <w:pPr>
        <w:spacing w:after="150"/>
      </w:pPr>
      <w:r>
        <w:rPr/>
        <w:t xml:space="preserve">图表：2019-2023年1-11周冰箱分门数均价变化</w:t>
      </w:r>
    </w:p>
    <w:p>
      <w:pPr>
        <w:spacing w:after="150"/>
      </w:pPr>
      <w:r>
        <w:rPr/>
        <w:t xml:space="preserve">图表：2019-2023年1-11周智能冰箱零售额渗透率</w:t>
      </w:r>
    </w:p>
    <w:p>
      <w:pPr>
        <w:spacing w:after="150"/>
      </w:pPr>
      <w:r>
        <w:rPr/>
        <w:t xml:space="preserve">图表：2019-2023年1-11周变频细分市场各品牌现</w:t>
      </w:r>
    </w:p>
    <w:p>
      <w:pPr>
        <w:spacing w:after="150"/>
      </w:pPr>
      <w:r>
        <w:rPr/>
        <w:t xml:space="preserve">图表：2019-2023年1-11周风冷冰箱分门零售额渗透率</w:t>
      </w:r>
    </w:p>
    <w:p>
      <w:pPr>
        <w:spacing w:after="150"/>
      </w:pPr>
      <w:r>
        <w:rPr/>
        <w:t xml:space="preserve">图表：2019-2023年1-11周两门/三门分价格段零售额渗透率</w:t>
      </w:r>
    </w:p>
    <w:p>
      <w:pPr>
        <w:spacing w:after="150"/>
      </w:pPr>
      <w:r>
        <w:rPr/>
        <w:t xml:space="preserve">图表：2024-2029年中国冰箱产量</w:t>
      </w:r>
    </w:p>
    <w:p>
      <w:pPr>
        <w:spacing w:after="150"/>
      </w:pPr>
      <w:r>
        <w:rPr/>
        <w:t xml:space="preserve">图表：2024-2029年中国变频冰箱渗透率</w:t>
      </w:r>
    </w:p>
    <w:p>
      <w:pPr>
        <w:spacing w:after="150"/>
      </w:pPr>
      <w:r>
        <w:rPr/>
        <w:t xml:space="preserve">图表：2024-2029年中国冰箱IGBT需求规模</w:t>
      </w:r>
    </w:p>
    <w:p>
      <w:pPr>
        <w:spacing w:after="150"/>
      </w:pPr>
      <w:r>
        <w:rPr/>
        <w:t xml:space="preserve">图表：2019-2023年1-2月中国洗衣机销售额及销量</w:t>
      </w:r>
    </w:p>
    <w:p>
      <w:pPr>
        <w:spacing w:after="150"/>
      </w:pPr>
      <w:r>
        <w:rPr/>
        <w:t xml:space="preserve">图表：2019-2023年1-2月中国洗衣机分洗涤类型零售额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2024-2029年中国IGBT（轨道交通,电动汽车,风电,光伏,家电）市场调研分析预测报告</dc:title>
  <dc:description>2024-2029年中国IGBT（轨道交通,电动汽车,风电,光伏,家电）市场调研分析预测报告</dc:description>
  <dc:subject>2024-2029年中国IGBT（轨道交通,电动汽车,风电,光伏,家电）市场调研分析预测报告</dc:subject>
  <cp:keywords>研究报告</cp:keywords>
  <cp:category>研究报告</cp:category>
  <cp:lastModifiedBy>北京中道泰和信息咨询有限公司</cp:lastModifiedBy>
  <dcterms:created xsi:type="dcterms:W3CDTF">2024-01-24T03:26:34+08:00</dcterms:created>
  <dcterms:modified xsi:type="dcterms:W3CDTF">2024-01-24T03:26:34+08:00</dcterms:modified>
</cp:coreProperties>
</file>

<file path=docProps/custom.xml><?xml version="1.0" encoding="utf-8"?>
<Properties xmlns="http://schemas.openxmlformats.org/officeDocument/2006/custom-properties" xmlns:vt="http://schemas.openxmlformats.org/officeDocument/2006/docPropsVTypes"/>
</file>