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2024-2029年中国天然食品抗氧化剂市场供需预测及投资潜力研究咨询报告</w:t>
      </w:r>
    </w:p>
    <w:p>
      <w:pPr>
        <w:spacing w:after="150"/>
      </w:pPr>
      <w:r>
        <w:rPr>
          <w:b w:val="1"/>
          <w:bCs w:val="1"/>
        </w:rPr>
        <w:t xml:space="preserve">报告简介</w:t>
      </w:r>
    </w:p>
    <w:p>
      <w:pPr>
        <w:spacing w:after="150"/>
      </w:pPr>
      <w:r>
        <w:rPr/>
        <w:t xml:space="preserve">我国允许使用的天然食品抗氧化剂品种正在不断增加，除列入食品营养强化剂的维生素E(生育酚)外，目前有抗坏血酸系列、茶多酚、植酸、甘草抗氧化物、脑磷脂、迷迭香提取物等，特别是异抗坏血酸钠用量逐年迅速增加。大型企业产品销售集中在香辛料、维生素、植酸、中草药;而中小企业则集中在成本较低、工艺技术相对简单的蒲多芬、茶多酚、竹叶黄铜等领域。</w:t>
      </w:r>
    </w:p>
    <w:p>
      <w:pPr>
        <w:spacing w:after="150"/>
      </w:pPr>
      <w:r>
        <w:rPr/>
        <w:t xml:space="preserve">虾青素、叶黄素、花青素、番茄红素等天然抗氧化剂具有广阔的应用前景，已广泛用于药物、保健食品和化妆品生产中。作为营养强化剂、膳食补充剂，在保健品、功能性食品方面的应用已成为国内外研发的热点，尤其在欧美国家。在今后的食品发展中，以天然食用抗氧化剂取代合成抗氧化剂是今后食品工业的发展趋势，同时从天然植物中寻找清除体内自由基的物质也将是现代医药、保健行业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整份报告用20余万字的详尽内容，多达200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准入制度，帮助客户评估行业投资价值，准确把握行业发展趋势，寻找最佳营销机会与商机，具有相当的预见性和权威性，是食品抗氧化剂生产企业、食品抗氧化剂产业投资、食品抗氧化剂研究单位及食品抗氧化剂产品销售企业等准确、全面、迅速了解目前食品抗氧化剂产业发展动向、制定发展战略、风险评估和投资决策的重要参考。</w:t>
      </w:r>
    </w:p>
    <w:p>
      <w:pPr>
        <w:spacing w:after="150"/>
      </w:pPr>
      <w:r>
        <w:rPr>
          <w:b w:val="1"/>
          <w:bCs w:val="1"/>
        </w:rPr>
        <w:t xml:space="preserve">报告目录</w:t>
      </w:r>
    </w:p>
    <w:p>
      <w:pPr>
        <w:spacing w:after="150"/>
      </w:pPr>
      <w:r>
        <w:rPr>
          <w:b w:val="1"/>
          <w:bCs w:val="1"/>
        </w:rPr>
        <w:t xml:space="preserve">第一部分 行业发展形势</w:t>
      </w:r>
    </w:p>
    <w:p>
      <w:pPr>
        <w:spacing w:after="150"/>
      </w:pPr>
      <w:r>
        <w:rPr>
          <w:b w:val="1"/>
          <w:bCs w:val="1"/>
        </w:rPr>
        <w:t xml:space="preserve">第一章 2019-2023年天然食品抗氧化剂行业发展基本情况 1</w:t>
      </w:r>
    </w:p>
    <w:p>
      <w:pPr>
        <w:spacing w:after="150"/>
      </w:pPr>
      <w:r>
        <w:rPr/>
        <w:t xml:space="preserve">第一节 最近3～5年天然食品抗氧化剂行业经济指标分析 1</w:t>
      </w:r>
    </w:p>
    <w:p>
      <w:pPr>
        <w:spacing w:after="150"/>
      </w:pPr>
      <w:r>
        <w:rPr/>
        <w:t xml:space="preserve">一、赢利性 1</w:t>
      </w:r>
    </w:p>
    <w:p>
      <w:pPr>
        <w:spacing w:after="150"/>
      </w:pPr>
      <w:r>
        <w:rPr/>
        <w:t xml:space="preserve">二、成长速度 2</w:t>
      </w:r>
    </w:p>
    <w:p>
      <w:pPr>
        <w:spacing w:after="150"/>
      </w:pPr>
      <w:r>
        <w:rPr/>
        <w:t xml:space="preserve">三、附加值的提升空间 2</w:t>
      </w:r>
    </w:p>
    <w:p>
      <w:pPr>
        <w:spacing w:after="150"/>
      </w:pPr>
      <w:r>
        <w:rPr/>
        <w:t xml:space="preserve">四、进入壁垒/退出机制 3</w:t>
      </w:r>
    </w:p>
    <w:p>
      <w:pPr>
        <w:spacing w:after="150"/>
      </w:pPr>
      <w:r>
        <w:rPr/>
        <w:t xml:space="preserve">五、风险性 3</w:t>
      </w:r>
    </w:p>
    <w:p>
      <w:pPr>
        <w:spacing w:after="150"/>
      </w:pPr>
      <w:r>
        <w:rPr/>
        <w:t xml:space="preserve">第二节 中国天然食品抗氧化剂行业发展周期阶段与历史 4</w:t>
      </w:r>
    </w:p>
    <w:p>
      <w:pPr>
        <w:spacing w:after="150"/>
      </w:pPr>
      <w:r>
        <w:rPr/>
        <w:t xml:space="preserve">一、行业附加值的提升空间 4</w:t>
      </w:r>
    </w:p>
    <w:p>
      <w:pPr>
        <w:spacing w:after="150"/>
      </w:pPr>
      <w:r>
        <w:rPr/>
        <w:t xml:space="preserve">二、当前行业发展所属周期阶段的判断 4</w:t>
      </w:r>
    </w:p>
    <w:p>
      <w:pPr>
        <w:spacing w:after="150"/>
      </w:pPr>
      <w:r>
        <w:rPr>
          <w:b w:val="1"/>
          <w:bCs w:val="1"/>
        </w:rPr>
        <w:t xml:space="preserve">第二章 2019-2023年全球天然食品抗氧化剂行业市场发展现状及供给需求分析 6</w:t>
      </w:r>
    </w:p>
    <w:p>
      <w:pPr>
        <w:spacing w:after="150"/>
      </w:pPr>
      <w:r>
        <w:rPr/>
        <w:t xml:space="preserve">第一节 全球天然食品抗氧化剂行业市场需求影响因素 6</w:t>
      </w:r>
    </w:p>
    <w:p>
      <w:pPr>
        <w:spacing w:after="150"/>
      </w:pPr>
      <w:r>
        <w:rPr/>
        <w:t xml:space="preserve">一、行业发展现状与供需分析 6</w:t>
      </w:r>
    </w:p>
    <w:p>
      <w:pPr>
        <w:spacing w:after="150"/>
      </w:pPr>
      <w:r>
        <w:rPr/>
        <w:t xml:space="preserve">二、市场容量与用户结构研究 8</w:t>
      </w:r>
    </w:p>
    <w:p>
      <w:pPr>
        <w:spacing w:after="150"/>
      </w:pPr>
      <w:r>
        <w:rPr/>
        <w:t xml:space="preserve">三、销售重点与企业战略因素 8</w:t>
      </w:r>
    </w:p>
    <w:p>
      <w:pPr>
        <w:spacing w:after="150"/>
      </w:pPr>
      <w:r>
        <w:rPr/>
        <w:t xml:space="preserve">四、行业发展趋势与投资前景 9</w:t>
      </w:r>
    </w:p>
    <w:p>
      <w:pPr>
        <w:spacing w:after="150"/>
      </w:pPr>
      <w:r>
        <w:rPr/>
        <w:t xml:space="preserve">第二节 全球天然食品抗氧化剂产能与生产规模分析 11</w:t>
      </w:r>
    </w:p>
    <w:p>
      <w:pPr>
        <w:spacing w:after="150"/>
      </w:pPr>
      <w:r>
        <w:rPr/>
        <w:t xml:space="preserve">一、产品分布与经营水平 11</w:t>
      </w:r>
    </w:p>
    <w:p>
      <w:pPr>
        <w:spacing w:after="150"/>
      </w:pPr>
      <w:r>
        <w:rPr/>
        <w:t xml:space="preserve">二、市场走势分析及标杆企业研究 13</w:t>
      </w:r>
    </w:p>
    <w:p>
      <w:pPr>
        <w:spacing w:after="150"/>
      </w:pPr>
      <w:r>
        <w:rPr/>
        <w:t xml:space="preserve">三、新技术升级换代及工艺流程发展 14</w:t>
      </w:r>
    </w:p>
    <w:p>
      <w:pPr>
        <w:spacing w:after="150"/>
      </w:pPr>
      <w:r>
        <w:rPr/>
        <w:t xml:space="preserve">四、全球天然食品抗氧化剂发展展望 15</w:t>
      </w:r>
    </w:p>
    <w:p>
      <w:pPr>
        <w:spacing w:after="150"/>
      </w:pPr>
      <w:r>
        <w:rPr>
          <w:b w:val="1"/>
          <w:bCs w:val="1"/>
        </w:rPr>
        <w:t xml:space="preserve">第二部分 市场运行分析</w:t>
      </w:r>
    </w:p>
    <w:p>
      <w:pPr>
        <w:spacing w:after="150"/>
      </w:pPr>
      <w:r>
        <w:rPr>
          <w:b w:val="1"/>
          <w:bCs w:val="1"/>
        </w:rPr>
        <w:t xml:space="preserve">第三章 2019-2023年中国天然食品抗氧化剂行业市场发展现状及供给需求分析 16</w:t>
      </w:r>
    </w:p>
    <w:p>
      <w:pPr>
        <w:spacing w:after="150"/>
      </w:pPr>
      <w:r>
        <w:rPr/>
        <w:t xml:space="preserve">第一节 中国天然食品抗氧化剂行业市场需求影响因素 16</w:t>
      </w:r>
    </w:p>
    <w:p>
      <w:pPr>
        <w:spacing w:after="150"/>
      </w:pPr>
      <w:r>
        <w:rPr/>
        <w:t xml:space="preserve">一、行业发展现状与供需分析 16</w:t>
      </w:r>
    </w:p>
    <w:p>
      <w:pPr>
        <w:spacing w:after="150"/>
      </w:pPr>
      <w:r>
        <w:rPr/>
        <w:t xml:space="preserve">二、市场容量与用户结构研究 18</w:t>
      </w:r>
    </w:p>
    <w:p>
      <w:pPr>
        <w:spacing w:after="150"/>
      </w:pPr>
      <w:r>
        <w:rPr/>
        <w:t xml:space="preserve">三、销售重点企业与战略因素 18</w:t>
      </w:r>
    </w:p>
    <w:p>
      <w:pPr>
        <w:spacing w:after="150"/>
      </w:pPr>
      <w:r>
        <w:rPr/>
        <w:t xml:space="preserve">1、天然维生素E重点企业与战略 18</w:t>
      </w:r>
    </w:p>
    <w:p>
      <w:pPr>
        <w:spacing w:after="150"/>
      </w:pPr>
      <w:r>
        <w:rPr/>
        <w:t xml:space="preserve">2、茶多酚重点企业与战略 19</w:t>
      </w:r>
    </w:p>
    <w:p>
      <w:pPr>
        <w:spacing w:after="150"/>
      </w:pPr>
      <w:r>
        <w:rPr/>
        <w:t xml:space="preserve">四、行业发展趋势与投资前景 21</w:t>
      </w:r>
    </w:p>
    <w:p>
      <w:pPr>
        <w:spacing w:after="150"/>
      </w:pPr>
      <w:r>
        <w:rPr/>
        <w:t xml:space="preserve">第二节 中国天然食品抗氧化剂产能与生产规模分析 22</w:t>
      </w:r>
    </w:p>
    <w:p>
      <w:pPr>
        <w:spacing w:after="150"/>
      </w:pPr>
      <w:r>
        <w:rPr/>
        <w:t xml:space="preserve">一、产能布局与经营水平 22</w:t>
      </w:r>
    </w:p>
    <w:p>
      <w:pPr>
        <w:spacing w:after="150"/>
      </w:pPr>
      <w:r>
        <w:rPr/>
        <w:t xml:space="preserve">1、产能布局 22</w:t>
      </w:r>
    </w:p>
    <w:p>
      <w:pPr>
        <w:spacing w:after="150"/>
      </w:pPr>
      <w:r>
        <w:rPr/>
        <w:t xml:space="preserve">2、经营水平 23</w:t>
      </w:r>
    </w:p>
    <w:p>
      <w:pPr>
        <w:spacing w:after="150"/>
      </w:pPr>
      <w:r>
        <w:rPr/>
        <w:t xml:space="preserve">二、市场走势分析及标杆企业研究 23</w:t>
      </w:r>
    </w:p>
    <w:p>
      <w:pPr>
        <w:spacing w:after="150"/>
      </w:pPr>
      <w:r>
        <w:rPr/>
        <w:t xml:space="preserve">三、新技术升级换代及工艺流程发展 23</w:t>
      </w:r>
    </w:p>
    <w:p>
      <w:pPr>
        <w:spacing w:after="150"/>
      </w:pPr>
      <w:r>
        <w:rPr/>
        <w:t xml:space="preserve">四、我国天然食品抗氧化剂的发展现状 25</w:t>
      </w:r>
    </w:p>
    <w:p>
      <w:pPr>
        <w:spacing w:after="150"/>
      </w:pPr>
      <w:r>
        <w:rPr>
          <w:b w:val="1"/>
          <w:bCs w:val="1"/>
        </w:rPr>
        <w:t xml:space="preserve">第四章 天然食品抗氧化剂行业政策研究与发展方向 26</w:t>
      </w:r>
    </w:p>
    <w:p>
      <w:pPr>
        <w:spacing w:after="150"/>
      </w:pPr>
      <w:r>
        <w:rPr/>
        <w:t xml:space="preserve">第一节 进入壁垒/退出机制研究 26</w:t>
      </w:r>
    </w:p>
    <w:p>
      <w:pPr>
        <w:spacing w:after="150"/>
      </w:pPr>
      <w:r>
        <w:rPr/>
        <w:t xml:space="preserve">一、进入壁垒 26</w:t>
      </w:r>
    </w:p>
    <w:p>
      <w:pPr>
        <w:spacing w:after="150"/>
      </w:pPr>
      <w:r>
        <w:rPr/>
        <w:t xml:space="preserve">二、退出机制 31</w:t>
      </w:r>
    </w:p>
    <w:p>
      <w:pPr>
        <w:spacing w:after="150"/>
      </w:pPr>
      <w:r>
        <w:rPr/>
        <w:t xml:space="preserve">第二节 产业结构调整的方向政府产业指导政策分析 35</w:t>
      </w:r>
    </w:p>
    <w:p>
      <w:pPr>
        <w:spacing w:after="150"/>
      </w:pPr>
      <w:r>
        <w:rPr>
          <w:b w:val="1"/>
          <w:bCs w:val="1"/>
        </w:rPr>
        <w:t xml:space="preserve">第三部分 市场竞争分析</w:t>
      </w:r>
    </w:p>
    <w:p>
      <w:pPr>
        <w:spacing w:after="150"/>
      </w:pPr>
      <w:r>
        <w:rPr>
          <w:b w:val="1"/>
          <w:bCs w:val="1"/>
        </w:rPr>
        <w:t xml:space="preserve">第五章 2019-2023年天然食品抗氧化剂行业市场企业分析及经济指标 40</w:t>
      </w:r>
    </w:p>
    <w:p>
      <w:pPr>
        <w:spacing w:after="150"/>
      </w:pPr>
      <w:r>
        <w:rPr/>
        <w:t xml:space="preserve">第一节 2019-2023年天然食品抗氧化剂行业发展基本情况分析 40</w:t>
      </w:r>
    </w:p>
    <w:p>
      <w:pPr>
        <w:spacing w:after="150"/>
      </w:pPr>
      <w:r>
        <w:rPr/>
        <w:t xml:space="preserve">一、2019-2023年行业内企业数量及变化 40</w:t>
      </w:r>
    </w:p>
    <w:p>
      <w:pPr>
        <w:spacing w:after="150"/>
      </w:pPr>
      <w:r>
        <w:rPr/>
        <w:t xml:space="preserve">二、2019-2023年行业生产能力及变化 41</w:t>
      </w:r>
    </w:p>
    <w:p>
      <w:pPr>
        <w:spacing w:after="150"/>
      </w:pPr>
      <w:r>
        <w:rPr/>
        <w:t xml:space="preserve">三、2019-2023年行业产品定位、市场定位分析 41</w:t>
      </w:r>
    </w:p>
    <w:p>
      <w:pPr>
        <w:spacing w:after="150"/>
      </w:pPr>
      <w:r>
        <w:rPr/>
        <w:t xml:space="preserve">四、2019-2023年行业科研开发与市场操作、拓展方式 44</w:t>
      </w:r>
    </w:p>
    <w:p>
      <w:pPr>
        <w:spacing w:after="150"/>
      </w:pPr>
      <w:r>
        <w:rPr/>
        <w:t xml:space="preserve">五、2019-2023年行业资金筹措方式、战略举措 46</w:t>
      </w:r>
    </w:p>
    <w:p>
      <w:pPr>
        <w:spacing w:after="150"/>
      </w:pPr>
      <w:r>
        <w:rPr/>
        <w:t xml:space="preserve">第二节 2019-2023年天然食品抗氧化剂行业各类型企业分析 49</w:t>
      </w:r>
    </w:p>
    <w:p>
      <w:pPr>
        <w:spacing w:after="150"/>
      </w:pPr>
      <w:r>
        <w:rPr/>
        <w:t xml:space="preserve">一、2019-2023年各类型企业产品市场成长趋势、需求变化趋势 49</w:t>
      </w:r>
    </w:p>
    <w:p>
      <w:pPr>
        <w:spacing w:after="150"/>
      </w:pPr>
      <w:r>
        <w:rPr/>
        <w:t xml:space="preserve">二、2019-2023年各类型企业国际市场发展趋势动态 49</w:t>
      </w:r>
    </w:p>
    <w:p>
      <w:pPr>
        <w:spacing w:after="150"/>
      </w:pPr>
      <w:r>
        <w:rPr/>
        <w:t xml:space="preserve">三、2019-2023年各类型企业销售渠道与销售方式变化趋势 50</w:t>
      </w:r>
    </w:p>
    <w:p>
      <w:pPr>
        <w:spacing w:after="150"/>
      </w:pPr>
      <w:r>
        <w:rPr/>
        <w:t xml:space="preserve">四、2019-2023年各类型企业兼并与重组、前景与不足 51</w:t>
      </w:r>
    </w:p>
    <w:p>
      <w:pPr>
        <w:spacing w:after="150"/>
      </w:pPr>
      <w:r>
        <w:rPr/>
        <w:t xml:space="preserve">五、2019-2023年各类型企业科研开发趋势、替代产品的技术进展 52</w:t>
      </w:r>
    </w:p>
    <w:p>
      <w:pPr>
        <w:spacing w:after="150"/>
      </w:pPr>
      <w:r>
        <w:rPr>
          <w:b w:val="1"/>
          <w:bCs w:val="1"/>
        </w:rPr>
        <w:t xml:space="preserve">第六章 2019-2023年中国天然食品抗氧化剂行业市场进出口形势研究 54</w:t>
      </w:r>
    </w:p>
    <w:p>
      <w:pPr>
        <w:spacing w:after="150"/>
      </w:pPr>
      <w:r>
        <w:rPr/>
        <w:t xml:space="preserve">第一节 行业集中度分析 54</w:t>
      </w:r>
    </w:p>
    <w:p>
      <w:pPr>
        <w:spacing w:after="150"/>
      </w:pPr>
      <w:r>
        <w:rPr/>
        <w:t xml:space="preserve">第二节 进出口对国内市场的影响 56</w:t>
      </w:r>
    </w:p>
    <w:p>
      <w:pPr>
        <w:spacing w:after="150"/>
      </w:pPr>
      <w:r>
        <w:rPr/>
        <w:t xml:space="preserve">第三节 最近3～5年进出口发展趋势分析 57</w:t>
      </w:r>
    </w:p>
    <w:p>
      <w:pPr>
        <w:spacing w:after="150"/>
      </w:pPr>
      <w:r>
        <w:rPr/>
        <w:t xml:space="preserve">一、进出口数据统计分析 57</w:t>
      </w:r>
    </w:p>
    <w:p>
      <w:pPr>
        <w:spacing w:after="150"/>
      </w:pPr>
      <w:r>
        <w:rPr/>
        <w:t xml:space="preserve">二、贸易政策研究与风险评估 57</w:t>
      </w:r>
    </w:p>
    <w:p>
      <w:pPr>
        <w:spacing w:after="150"/>
      </w:pPr>
      <w:r>
        <w:rPr/>
        <w:t xml:space="preserve">三、国际市场发展形势预测 59</w:t>
      </w:r>
    </w:p>
    <w:p>
      <w:pPr>
        <w:spacing w:after="150"/>
      </w:pPr>
      <w:r>
        <w:rPr>
          <w:b w:val="1"/>
          <w:bCs w:val="1"/>
        </w:rPr>
        <w:t xml:space="preserve">第七章 2019-2023年中国天然食品抗氧化剂行业市场竞争状况及优劣势分析 65</w:t>
      </w:r>
    </w:p>
    <w:p>
      <w:pPr>
        <w:spacing w:after="150"/>
      </w:pPr>
      <w:r>
        <w:rPr/>
        <w:t xml:space="preserve">第一节 天然食品抗氧化剂区域市场情况深度研究 65</w:t>
      </w:r>
    </w:p>
    <w:p>
      <w:pPr>
        <w:spacing w:after="150"/>
      </w:pPr>
      <w:r>
        <w:rPr/>
        <w:t xml:space="preserve">一、华北区域市场 65</w:t>
      </w:r>
    </w:p>
    <w:p>
      <w:pPr>
        <w:spacing w:after="150"/>
      </w:pPr>
      <w:r>
        <w:rPr/>
        <w:t xml:space="preserve">二、华中区域市场 70</w:t>
      </w:r>
    </w:p>
    <w:p>
      <w:pPr>
        <w:spacing w:after="150"/>
      </w:pPr>
      <w:r>
        <w:rPr/>
        <w:t xml:space="preserve">三、华南区域市场 84</w:t>
      </w:r>
    </w:p>
    <w:p>
      <w:pPr>
        <w:spacing w:after="150"/>
      </w:pPr>
      <w:r>
        <w:rPr/>
        <w:t xml:space="preserve">四、华东区域市场 91</w:t>
      </w:r>
    </w:p>
    <w:p>
      <w:pPr>
        <w:spacing w:after="150"/>
      </w:pPr>
      <w:r>
        <w:rPr/>
        <w:t xml:space="preserve">五、东北区域市场 93</w:t>
      </w:r>
    </w:p>
    <w:p>
      <w:pPr>
        <w:spacing w:after="150"/>
      </w:pPr>
      <w:r>
        <w:rPr/>
        <w:t xml:space="preserve">六、西南区域市场 96</w:t>
      </w:r>
    </w:p>
    <w:p>
      <w:pPr>
        <w:spacing w:after="150"/>
      </w:pPr>
      <w:r>
        <w:rPr/>
        <w:t xml:space="preserve">七、西北区域市场 116</w:t>
      </w:r>
    </w:p>
    <w:p>
      <w:pPr>
        <w:spacing w:after="150"/>
      </w:pPr>
      <w:r>
        <w:rPr/>
        <w:t xml:space="preserve">第二节 行业主要市场区域发展状况及竞争力研究 131</w:t>
      </w:r>
    </w:p>
    <w:p>
      <w:pPr>
        <w:spacing w:after="150"/>
      </w:pPr>
      <w:r>
        <w:rPr/>
        <w:t xml:space="preserve">一、华北区域市场 131</w:t>
      </w:r>
    </w:p>
    <w:p>
      <w:pPr>
        <w:spacing w:after="150"/>
      </w:pPr>
      <w:r>
        <w:rPr/>
        <w:t xml:space="preserve">二、华中区域市场 132</w:t>
      </w:r>
    </w:p>
    <w:p>
      <w:pPr>
        <w:spacing w:after="150"/>
      </w:pPr>
      <w:r>
        <w:rPr/>
        <w:t xml:space="preserve">三、华南区域市场 132</w:t>
      </w:r>
    </w:p>
    <w:p>
      <w:pPr>
        <w:spacing w:after="150"/>
      </w:pPr>
      <w:r>
        <w:rPr/>
        <w:t xml:space="preserve">四、华东区域市场 133</w:t>
      </w:r>
    </w:p>
    <w:p>
      <w:pPr>
        <w:spacing w:after="150"/>
      </w:pPr>
      <w:r>
        <w:rPr/>
        <w:t xml:space="preserve">五、东北区域市场 133</w:t>
      </w:r>
    </w:p>
    <w:p>
      <w:pPr>
        <w:spacing w:after="150"/>
      </w:pPr>
      <w:r>
        <w:rPr/>
        <w:t xml:space="preserve">六、西南区域市场 134</w:t>
      </w:r>
    </w:p>
    <w:p>
      <w:pPr>
        <w:spacing w:after="150"/>
      </w:pPr>
      <w:r>
        <w:rPr/>
        <w:t xml:space="preserve">七、西北区域市场 134</w:t>
      </w:r>
    </w:p>
    <w:p>
      <w:pPr>
        <w:spacing w:after="150"/>
      </w:pPr>
      <w:r>
        <w:rPr/>
        <w:t xml:space="preserve">八、行业区域市场竞争力 135</w:t>
      </w:r>
    </w:p>
    <w:p>
      <w:pPr>
        <w:spacing w:after="150"/>
      </w:pPr>
      <w:r>
        <w:rPr/>
        <w:t xml:space="preserve">第三节 中国天然食品抗氧化剂行业集中度及竞争力模式分析 135</w:t>
      </w:r>
    </w:p>
    <w:p>
      <w:pPr>
        <w:spacing w:after="150"/>
      </w:pPr>
      <w:r>
        <w:rPr/>
        <w:t xml:space="preserve">第四节 中国天然食品抗氧化剂行业SWOT分析 137</w:t>
      </w:r>
    </w:p>
    <w:p>
      <w:pPr>
        <w:spacing w:after="150"/>
      </w:pPr>
      <w:r>
        <w:rPr/>
        <w:t xml:space="preserve">一、企业发展优势分析 137</w:t>
      </w:r>
    </w:p>
    <w:p>
      <w:pPr>
        <w:spacing w:after="150"/>
      </w:pPr>
      <w:r>
        <w:rPr/>
        <w:t xml:space="preserve">二、企业经营劣势研判 137</w:t>
      </w:r>
    </w:p>
    <w:p>
      <w:pPr>
        <w:spacing w:after="150"/>
      </w:pPr>
      <w:r>
        <w:rPr/>
        <w:t xml:space="preserve">三、市场机会与问题分析 138</w:t>
      </w:r>
    </w:p>
    <w:p>
      <w:pPr>
        <w:spacing w:after="150"/>
      </w:pPr>
      <w:r>
        <w:rPr/>
        <w:t xml:space="preserve">四、投资风险及竞争威胁分析 139</w:t>
      </w:r>
    </w:p>
    <w:p>
      <w:pPr>
        <w:spacing w:after="150"/>
      </w:pPr>
      <w:r>
        <w:rPr>
          <w:b w:val="1"/>
          <w:bCs w:val="1"/>
        </w:rPr>
        <w:t xml:space="preserve">第八章 2019-2023年中国天然食品抗氧化剂行业上下游发展调研 141</w:t>
      </w:r>
    </w:p>
    <w:p>
      <w:pPr>
        <w:spacing w:after="150"/>
      </w:pPr>
      <w:r>
        <w:rPr/>
        <w:t xml:space="preserve">第一节 上下游行业影响及趋势分析 141</w:t>
      </w:r>
    </w:p>
    <w:p>
      <w:pPr>
        <w:spacing w:after="150"/>
      </w:pPr>
      <w:r>
        <w:rPr/>
        <w:t xml:space="preserve">第二节 行业进入壁垒和驱动因素 141</w:t>
      </w:r>
    </w:p>
    <w:p>
      <w:pPr>
        <w:spacing w:after="150"/>
      </w:pPr>
      <w:r>
        <w:rPr>
          <w:b w:val="1"/>
          <w:bCs w:val="1"/>
        </w:rPr>
        <w:t xml:space="preserve">第九章 中国天然食品抗氧化剂行业发展风险与对策分析 143</w:t>
      </w:r>
    </w:p>
    <w:p>
      <w:pPr>
        <w:spacing w:after="150"/>
      </w:pPr>
      <w:r>
        <w:rPr/>
        <w:t xml:space="preserve">第一节 影响因素及风险预测 143</w:t>
      </w:r>
    </w:p>
    <w:p>
      <w:pPr>
        <w:spacing w:after="150"/>
      </w:pPr>
      <w:r>
        <w:rPr/>
        <w:t xml:space="preserve">一、行业市场风险预测 143</w:t>
      </w:r>
    </w:p>
    <w:p>
      <w:pPr>
        <w:spacing w:after="150"/>
      </w:pPr>
      <w:r>
        <w:rPr/>
        <w:t xml:space="preserve">二、技术与竞争风险预测 144</w:t>
      </w:r>
    </w:p>
    <w:p>
      <w:pPr>
        <w:spacing w:after="150"/>
      </w:pPr>
      <w:r>
        <w:rPr/>
        <w:t xml:space="preserve">三、经营风险及策略 145</w:t>
      </w:r>
    </w:p>
    <w:p>
      <w:pPr>
        <w:spacing w:after="150"/>
      </w:pPr>
      <w:r>
        <w:rPr/>
        <w:t xml:space="preserve">第二节 宏观经济及政策判断 147</w:t>
      </w:r>
    </w:p>
    <w:p>
      <w:pPr>
        <w:spacing w:after="150"/>
      </w:pPr>
      <w:r>
        <w:rPr/>
        <w:t xml:space="preserve">一、宏观经济发展形势预测 147</w:t>
      </w:r>
    </w:p>
    <w:p>
      <w:pPr>
        <w:spacing w:after="150"/>
      </w:pPr>
      <w:r>
        <w:rPr/>
        <w:t xml:space="preserve">二、产业风险因素预测 150</w:t>
      </w:r>
    </w:p>
    <w:p>
      <w:pPr>
        <w:spacing w:after="150"/>
      </w:pPr>
      <w:r>
        <w:rPr/>
        <w:t xml:space="preserve">三、关联市场变化预测 153</w:t>
      </w:r>
    </w:p>
    <w:p>
      <w:pPr>
        <w:spacing w:after="150"/>
      </w:pPr>
      <w:r>
        <w:rPr>
          <w:b w:val="1"/>
          <w:bCs w:val="1"/>
        </w:rPr>
        <w:t xml:space="preserve">第十章 中国天然食品抗氧化剂典型企业研究 155</w:t>
      </w:r>
    </w:p>
    <w:p>
      <w:pPr>
        <w:spacing w:after="150"/>
      </w:pPr>
      <w:r>
        <w:rPr/>
        <w:t xml:space="preserve">第一节 浙江医药股份有限公司 155</w:t>
      </w:r>
    </w:p>
    <w:p>
      <w:pPr>
        <w:spacing w:after="150"/>
      </w:pPr>
      <w:r>
        <w:rPr/>
        <w:t xml:space="preserve">一、主营业务及经营状况 155</w:t>
      </w:r>
    </w:p>
    <w:p>
      <w:pPr>
        <w:spacing w:after="150"/>
      </w:pPr>
      <w:r>
        <w:rPr/>
        <w:t xml:space="preserve">二、历年生产规模、销售规模、利润指标 155</w:t>
      </w:r>
    </w:p>
    <w:p>
      <w:pPr>
        <w:spacing w:after="150"/>
      </w:pPr>
      <w:r>
        <w:rPr/>
        <w:t xml:space="preserve">三、主要市场定位 156</w:t>
      </w:r>
    </w:p>
    <w:p>
      <w:pPr>
        <w:spacing w:after="150"/>
      </w:pPr>
      <w:r>
        <w:rPr/>
        <w:t xml:space="preserve">四、市场拓展战略与手段分析 156</w:t>
      </w:r>
    </w:p>
    <w:p>
      <w:pPr>
        <w:spacing w:after="150"/>
      </w:pPr>
      <w:r>
        <w:rPr/>
        <w:t xml:space="preserve">第二节 丰益春之谷生物科技(江苏)有限公司 157</w:t>
      </w:r>
    </w:p>
    <w:p>
      <w:pPr>
        <w:spacing w:after="150"/>
      </w:pPr>
      <w:r>
        <w:rPr/>
        <w:t xml:space="preserve">一、主营业务及经营状况 157</w:t>
      </w:r>
    </w:p>
    <w:p>
      <w:pPr>
        <w:spacing w:after="150"/>
      </w:pPr>
      <w:r>
        <w:rPr/>
        <w:t xml:space="preserve">二、历年生产规模、销售规模、利润指标 157</w:t>
      </w:r>
    </w:p>
    <w:p>
      <w:pPr>
        <w:spacing w:after="150"/>
      </w:pPr>
      <w:r>
        <w:rPr/>
        <w:t xml:space="preserve">三、主要市场定位 158</w:t>
      </w:r>
    </w:p>
    <w:p>
      <w:pPr>
        <w:spacing w:after="150"/>
      </w:pPr>
      <w:r>
        <w:rPr/>
        <w:t xml:space="preserve">四、市场拓展战略与手段分析 158</w:t>
      </w:r>
    </w:p>
    <w:p>
      <w:pPr>
        <w:spacing w:after="150"/>
      </w:pPr>
      <w:r>
        <w:rPr/>
        <w:t xml:space="preserve">第三节 红河唐人生物股份有限公司 159</w:t>
      </w:r>
    </w:p>
    <w:p>
      <w:pPr>
        <w:spacing w:after="150"/>
      </w:pPr>
      <w:r>
        <w:rPr/>
        <w:t xml:space="preserve">一、主营业务及经营状况 159</w:t>
      </w:r>
    </w:p>
    <w:p>
      <w:pPr>
        <w:spacing w:after="150"/>
      </w:pPr>
      <w:r>
        <w:rPr/>
        <w:t xml:space="preserve">二、历年生产规模、销售规模、利润指标 159</w:t>
      </w:r>
    </w:p>
    <w:p>
      <w:pPr>
        <w:spacing w:after="150"/>
      </w:pPr>
      <w:r>
        <w:rPr/>
        <w:t xml:space="preserve">三、主要市场定位 160</w:t>
      </w:r>
    </w:p>
    <w:p>
      <w:pPr>
        <w:spacing w:after="150"/>
      </w:pPr>
      <w:r>
        <w:rPr/>
        <w:t xml:space="preserve">四、市场拓展战略与手段分析 160</w:t>
      </w:r>
    </w:p>
    <w:p>
      <w:pPr>
        <w:spacing w:after="150"/>
      </w:pPr>
      <w:r>
        <w:rPr/>
        <w:t xml:space="preserve">第四节 无锡太阳绿宝科技有限公司 160</w:t>
      </w:r>
    </w:p>
    <w:p>
      <w:pPr>
        <w:spacing w:after="150"/>
      </w:pPr>
      <w:r>
        <w:rPr/>
        <w:t xml:space="preserve">一、主营业务及经营状况 160</w:t>
      </w:r>
    </w:p>
    <w:p>
      <w:pPr>
        <w:spacing w:after="150"/>
      </w:pPr>
      <w:r>
        <w:rPr/>
        <w:t xml:space="preserve">二、历年生产规模、销售规模、利润指标 161</w:t>
      </w:r>
    </w:p>
    <w:p>
      <w:pPr>
        <w:spacing w:after="150"/>
      </w:pPr>
      <w:r>
        <w:rPr/>
        <w:t xml:space="preserve">三、主要市场定位 161</w:t>
      </w:r>
    </w:p>
    <w:p>
      <w:pPr>
        <w:spacing w:after="150"/>
      </w:pPr>
      <w:r>
        <w:rPr/>
        <w:t xml:space="preserve">四、市场拓展战略与手段分析 161</w:t>
      </w:r>
    </w:p>
    <w:p>
      <w:pPr>
        <w:spacing w:after="150"/>
      </w:pPr>
      <w:r>
        <w:rPr/>
        <w:t xml:space="preserve">第五节 常德百盛植物科技有限公司 162</w:t>
      </w:r>
    </w:p>
    <w:p>
      <w:pPr>
        <w:spacing w:after="150"/>
      </w:pPr>
      <w:r>
        <w:rPr/>
        <w:t xml:space="preserve">一、主营业务及经营状况 162</w:t>
      </w:r>
    </w:p>
    <w:p>
      <w:pPr>
        <w:spacing w:after="150"/>
      </w:pPr>
      <w:r>
        <w:rPr/>
        <w:t xml:space="preserve">二、历年生产规模、销售规模、利润指标 162</w:t>
      </w:r>
    </w:p>
    <w:p>
      <w:pPr>
        <w:spacing w:after="150"/>
      </w:pPr>
      <w:r>
        <w:rPr/>
        <w:t xml:space="preserve">三、主要市场定位 162</w:t>
      </w:r>
    </w:p>
    <w:p>
      <w:pPr>
        <w:spacing w:after="150"/>
      </w:pPr>
      <w:r>
        <w:rPr/>
        <w:t xml:space="preserve">四、市场拓展战略与手段分析 163</w:t>
      </w:r>
    </w:p>
    <w:p>
      <w:pPr>
        <w:spacing w:after="150"/>
      </w:pPr>
      <w:r>
        <w:rPr>
          <w:b w:val="1"/>
          <w:bCs w:val="1"/>
        </w:rPr>
        <w:t xml:space="preserve">第四部分 行业发展战略</w:t>
      </w:r>
    </w:p>
    <w:p>
      <w:pPr>
        <w:spacing w:after="150"/>
      </w:pPr>
      <w:r>
        <w:rPr>
          <w:b w:val="1"/>
          <w:bCs w:val="1"/>
        </w:rPr>
        <w:t xml:space="preserve">第十一章 2024-2029年中国天然食品抗氧化剂行业投资策略研究 164</w:t>
      </w:r>
    </w:p>
    <w:p>
      <w:pPr>
        <w:spacing w:after="150"/>
      </w:pPr>
      <w:r>
        <w:rPr/>
        <w:t xml:space="preserve">第一节 风险预测与防范 164</w:t>
      </w:r>
    </w:p>
    <w:p>
      <w:pPr>
        <w:spacing w:after="150"/>
      </w:pPr>
      <w:r>
        <w:rPr/>
        <w:t xml:space="preserve">第二节 风险策略与方向建议 166</w:t>
      </w:r>
    </w:p>
    <w:p>
      <w:pPr>
        <w:spacing w:after="150"/>
      </w:pPr>
      <w:r>
        <w:rPr/>
        <w:t xml:space="preserve">第三节 天然食品抗氧化剂企业发展策略 168</w:t>
      </w:r>
    </w:p>
    <w:p>
      <w:pPr>
        <w:spacing w:after="150"/>
      </w:pPr>
      <w:r>
        <w:rPr/>
        <w:t xml:space="preserve">一、产品策略 168</w:t>
      </w:r>
    </w:p>
    <w:p>
      <w:pPr>
        <w:spacing w:after="150"/>
      </w:pPr>
      <w:r>
        <w:rPr/>
        <w:t xml:space="preserve">二、价格策略 169</w:t>
      </w:r>
    </w:p>
    <w:p>
      <w:pPr>
        <w:spacing w:after="150"/>
      </w:pPr>
      <w:r>
        <w:rPr/>
        <w:t xml:space="preserve">三、渠道策略 173</w:t>
      </w:r>
    </w:p>
    <w:p>
      <w:pPr>
        <w:spacing w:after="150"/>
      </w:pPr>
      <w:r>
        <w:rPr/>
        <w:t xml:space="preserve">四、促销策略 174</w:t>
      </w:r>
    </w:p>
    <w:p>
      <w:pPr>
        <w:spacing w:after="150"/>
      </w:pPr>
      <w:r>
        <w:rPr/>
        <w:t xml:space="preserve">五、市场竞争策略建议 180</w:t>
      </w:r>
    </w:p>
    <w:p>
      <w:pPr>
        <w:spacing w:after="150"/>
      </w:pPr>
      <w:r>
        <w:rPr/>
        <w:t xml:space="preserve">第四节 天然食品抗氧化剂行业企业竞争策略分析 184</w:t>
      </w:r>
    </w:p>
    <w:p>
      <w:pPr>
        <w:spacing w:after="150"/>
      </w:pPr>
      <w:r>
        <w:rPr/>
        <w:t xml:space="preserve">一、核心竞争力 184</w:t>
      </w:r>
    </w:p>
    <w:p>
      <w:pPr>
        <w:spacing w:after="150"/>
      </w:pPr>
      <w:r>
        <w:rPr/>
        <w:t xml:space="preserve">二、战略思想 189</w:t>
      </w:r>
    </w:p>
    <w:p>
      <w:pPr>
        <w:spacing w:after="150"/>
      </w:pPr>
      <w:r>
        <w:rPr/>
        <w:t xml:space="preserve">三、盈利模型 189</w:t>
      </w:r>
    </w:p>
    <w:p>
      <w:pPr>
        <w:spacing w:after="150"/>
      </w:pPr>
      <w:r>
        <w:rPr/>
        <w:t xml:space="preserve">四、盈利因素 197</w:t>
      </w:r>
    </w:p>
    <w:p>
      <w:pPr>
        <w:spacing w:after="150"/>
      </w:pPr>
      <w:r>
        <w:rPr/>
        <w:t xml:space="preserve">五、竞争力指标 200</w:t>
      </w:r>
    </w:p>
    <w:p>
      <w:pPr>
        <w:spacing w:after="150"/>
      </w:pPr>
      <w:r>
        <w:rPr/>
        <w:t xml:space="preserve">第五节 天然食品抗氧化剂行业提升竞争力策略分析 200</w:t>
      </w:r>
    </w:p>
    <w:p>
      <w:pPr>
        <w:spacing w:after="150"/>
      </w:pPr>
      <w:r>
        <w:rPr/>
        <w:t xml:space="preserve">一、通过进行战略规划培育核心竞争力 200</w:t>
      </w:r>
    </w:p>
    <w:p>
      <w:pPr>
        <w:spacing w:after="150"/>
      </w:pPr>
      <w:r>
        <w:rPr/>
        <w:t xml:space="preserve">二、通过实现管理创新培育核心竞争力 201</w:t>
      </w:r>
    </w:p>
    <w:p>
      <w:pPr>
        <w:spacing w:after="150"/>
      </w:pPr>
      <w:r>
        <w:rPr/>
        <w:t xml:space="preserve">三、通过建设企业文化培育核心竞争力 202</w:t>
      </w:r>
    </w:p>
    <w:p>
      <w:pPr>
        <w:spacing w:after="150"/>
      </w:pPr>
      <w:r>
        <w:rPr/>
        <w:t xml:space="preserve">五、通过实施品牌战略培育核心竞争力 203</w:t>
      </w:r>
    </w:p>
    <w:p>
      <w:pPr>
        <w:spacing w:after="150"/>
      </w:pPr>
      <w:r>
        <w:rPr/>
        <w:t xml:space="preserve">六、通过管理模式战略培育核心竞争力 204</w:t>
      </w:r>
    </w:p>
    <w:p>
      <w:pPr>
        <w:spacing w:after="150"/>
      </w:pPr>
      <w:r>
        <w:rPr/>
        <w:t xml:space="preserve">第六节 天然食品抗氧化剂行业发展战略研究 204</w:t>
      </w:r>
    </w:p>
    <w:p>
      <w:pPr>
        <w:spacing w:after="150"/>
      </w:pPr>
      <w:r>
        <w:rPr/>
        <w:t xml:space="preserve">一、战略综合规划 204</w:t>
      </w:r>
    </w:p>
    <w:p>
      <w:pPr>
        <w:spacing w:after="150"/>
      </w:pPr>
      <w:r>
        <w:rPr/>
        <w:t xml:space="preserve">二、技术开发战略 205</w:t>
      </w:r>
    </w:p>
    <w:p>
      <w:pPr>
        <w:spacing w:after="150"/>
      </w:pPr>
      <w:r>
        <w:rPr/>
        <w:t xml:space="preserve">三、业务组合战略 209</w:t>
      </w:r>
    </w:p>
    <w:p>
      <w:pPr>
        <w:spacing w:after="150"/>
      </w:pPr>
      <w:r>
        <w:rPr/>
        <w:t xml:space="preserve">四、区域战略规划 211</w:t>
      </w:r>
    </w:p>
    <w:p>
      <w:pPr>
        <w:spacing w:after="150"/>
      </w:pPr>
      <w:r>
        <w:rPr/>
        <w:t xml:space="preserve">五、产业战略规划 221</w:t>
      </w:r>
    </w:p>
    <w:p>
      <w:pPr>
        <w:spacing w:after="150"/>
      </w:pPr>
      <w:r>
        <w:rPr/>
        <w:t xml:space="preserve">六、营销品牌战略 222</w:t>
      </w:r>
    </w:p>
    <w:p>
      <w:pPr>
        <w:spacing w:after="150"/>
      </w:pPr>
      <w:r>
        <w:rPr/>
        <w:t xml:space="preserve">七、竞争战略规划 225</w:t>
      </w:r>
    </w:p>
    <w:p>
      <w:pPr>
        <w:spacing w:after="150"/>
      </w:pPr>
      <w:r>
        <w:rPr>
          <w:b w:val="1"/>
          <w:bCs w:val="1"/>
        </w:rPr>
        <w:t xml:space="preserve">图表目录</w:t>
      </w:r>
    </w:p>
    <w:p>
      <w:pPr>
        <w:spacing w:after="150"/>
      </w:pPr>
      <w:r>
        <w:rPr/>
        <w:t xml:space="preserve">图表：进入壁垒/退出机制 3</w:t>
      </w:r>
    </w:p>
    <w:p>
      <w:pPr>
        <w:spacing w:after="150"/>
      </w:pPr>
      <w:r>
        <w:rPr/>
        <w:t xml:space="preserve">图表：全球天然抗氧化剂行业市场容量分析 8</w:t>
      </w:r>
    </w:p>
    <w:p>
      <w:pPr>
        <w:spacing w:after="150"/>
      </w:pPr>
      <w:r>
        <w:rPr/>
        <w:t xml:space="preserve">图表：2019-2023年Q2中国天然食品抗氧化剂行业天然VE产量 17</w:t>
      </w:r>
    </w:p>
    <w:p>
      <w:pPr>
        <w:spacing w:after="150"/>
      </w:pPr>
      <w:r>
        <w:rPr/>
        <w:t xml:space="preserve">图表：2019-2023年Q2中国天然食品抗氧化剂行业茶多酚产量 17</w:t>
      </w:r>
    </w:p>
    <w:p>
      <w:pPr>
        <w:spacing w:after="150"/>
      </w:pPr>
      <w:r>
        <w:rPr/>
        <w:t xml:space="preserve">图表：天然食品抗氧化剂相关政策分析 36</w:t>
      </w:r>
    </w:p>
    <w:p>
      <w:pPr>
        <w:spacing w:after="150"/>
      </w:pPr>
      <w:r>
        <w:rPr/>
        <w:t xml:space="preserve">图表：2019-2023年天然食品抗氧化剂行业内企业数量及变化 40</w:t>
      </w:r>
    </w:p>
    <w:p>
      <w:pPr>
        <w:spacing w:after="150"/>
      </w:pPr>
      <w:r>
        <w:rPr/>
        <w:t xml:space="preserve">图表：2019-2023年天然食品抗氧化剂行业产量变化 41</w:t>
      </w:r>
    </w:p>
    <w:p>
      <w:pPr>
        <w:spacing w:after="150"/>
      </w:pPr>
      <w:r>
        <w:rPr/>
        <w:t xml:space="preserve">图表：2019-2023年我国天然食品抗氧化剂进出口数据分析 57</w:t>
      </w:r>
    </w:p>
    <w:p>
      <w:pPr>
        <w:spacing w:after="150"/>
      </w:pPr>
      <w:r>
        <w:rPr/>
        <w:t xml:space="preserve">图表：2019-2023年天然食品抗氧化剂行业华北区域市场产量统计 69</w:t>
      </w:r>
    </w:p>
    <w:p>
      <w:pPr>
        <w:spacing w:after="150"/>
      </w:pPr>
      <w:r>
        <w:rPr/>
        <w:t xml:space="preserve">图表：2019-2023年天然食品抗氧化剂行业华中区域市场产量统计 84</w:t>
      </w:r>
    </w:p>
    <w:p>
      <w:pPr>
        <w:spacing w:after="150"/>
      </w:pPr>
      <w:r>
        <w:rPr/>
        <w:t xml:space="preserve">图表：2019-2023年天然食品抗氧化剂行业华南区域市场产量统计 91</w:t>
      </w:r>
    </w:p>
    <w:p>
      <w:pPr>
        <w:spacing w:after="150"/>
      </w:pPr>
      <w:r>
        <w:rPr/>
        <w:t xml:space="preserve">图表：2019-2023年天然食品抗氧化剂行业华东区域市场产量统计 93</w:t>
      </w:r>
    </w:p>
    <w:p>
      <w:pPr>
        <w:spacing w:after="150"/>
      </w:pPr>
      <w:r>
        <w:rPr/>
        <w:t xml:space="preserve">图表：2019-2023年天然食品抗氧化剂行业东北区域市场产量统计 95</w:t>
      </w:r>
    </w:p>
    <w:p>
      <w:pPr>
        <w:spacing w:after="150"/>
      </w:pPr>
      <w:r>
        <w:rPr/>
        <w:t xml:space="preserve">图表：2019-2023年天然食品抗氧化剂行业西南区域市场产量统计 115</w:t>
      </w:r>
    </w:p>
    <w:p>
      <w:pPr>
        <w:spacing w:after="150"/>
      </w:pPr>
      <w:r>
        <w:rPr/>
        <w:t xml:space="preserve">图表：2019-2023年天然食品抗氧化剂行业西北区域市场产量统计 131</w:t>
      </w:r>
    </w:p>
    <w:p>
      <w:pPr>
        <w:spacing w:after="150"/>
      </w:pPr>
      <w:r>
        <w:rPr/>
        <w:t xml:space="preserve">图表：2019-2023年天然食品抗氧化剂行业华北区域市场收入统计 131</w:t>
      </w:r>
    </w:p>
    <w:p>
      <w:pPr>
        <w:spacing w:after="150"/>
      </w:pPr>
      <w:r>
        <w:rPr/>
        <w:t xml:space="preserve">图表：2019-2023年天然食品抗氧化剂行业华中区域市场收入统计 132</w:t>
      </w:r>
    </w:p>
    <w:p>
      <w:pPr>
        <w:spacing w:after="150"/>
      </w:pPr>
      <w:r>
        <w:rPr/>
        <w:t xml:space="preserve">图表：2019-2023年天然食品抗氧化剂行业华南区域市场收入统计 132</w:t>
      </w:r>
    </w:p>
    <w:p>
      <w:pPr>
        <w:spacing w:after="150"/>
      </w:pPr>
      <w:r>
        <w:rPr/>
        <w:t xml:space="preserve">图表：2019-2023年天然食品抗氧化剂行业华东区域市场收入统计 133</w:t>
      </w:r>
    </w:p>
    <w:p>
      <w:pPr>
        <w:spacing w:after="150"/>
      </w:pPr>
      <w:r>
        <w:rPr/>
        <w:t xml:space="preserve">图表：2019-2023年天然食品抗氧化剂行业东北区域市场收入统计 133</w:t>
      </w:r>
    </w:p>
    <w:p>
      <w:pPr>
        <w:spacing w:after="150"/>
      </w:pPr>
      <w:r>
        <w:rPr/>
        <w:t xml:space="preserve">图表：2019-2023年天然食品抗氧化剂行业西南区域市场收入统计 134</w:t>
      </w:r>
    </w:p>
    <w:p>
      <w:pPr>
        <w:spacing w:after="150"/>
      </w:pPr>
      <w:r>
        <w:rPr/>
        <w:t xml:space="preserve">图表：2019-2023年天然食品抗氧化剂行业西北区域市场收入统计 134</w:t>
      </w:r>
    </w:p>
    <w:p>
      <w:pPr>
        <w:spacing w:after="150"/>
      </w:pPr>
      <w:r>
        <w:rPr/>
        <w:t xml:space="preserve">图表：2019-2023年天然食品抗氧化剂行业区域市场格局 135</w:t>
      </w:r>
    </w:p>
    <w:p>
      <w:pPr>
        <w:spacing w:after="150"/>
      </w:pPr>
      <w:r>
        <w:rPr/>
        <w:t xml:space="preserve">图表：中国天然食品抗氧化剂行业集中度 136</w:t>
      </w:r>
    </w:p>
    <w:p>
      <w:pPr>
        <w:spacing w:after="150"/>
      </w:pPr>
      <w:r>
        <w:rPr/>
        <w:t xml:space="preserve">图表：2019-2023年Q2浙江医药股份有限公司经营状况分析 155</w:t>
      </w:r>
    </w:p>
    <w:p>
      <w:pPr>
        <w:spacing w:after="150"/>
      </w:pPr>
      <w:r>
        <w:rPr/>
        <w:t xml:space="preserve">图表：2019-2023年Q2浙江医药股份有限公司销售状况分析 156</w:t>
      </w:r>
    </w:p>
    <w:p>
      <w:pPr>
        <w:spacing w:after="150"/>
      </w:pPr>
      <w:r>
        <w:rPr/>
        <w:t xml:space="preserve">图表：丰益春之谷生物科技(江苏)有限公司企业经营情况 157</w:t>
      </w:r>
    </w:p>
    <w:p>
      <w:pPr>
        <w:spacing w:after="150"/>
      </w:pPr>
      <w:r>
        <w:rPr/>
        <w:t xml:space="preserve">图表：无锡太阳绿宝科技有限公司经营情况 161</w:t>
      </w:r>
    </w:p>
    <w:p>
      <w:pPr>
        <w:spacing w:after="150"/>
      </w:pPr>
      <w:r>
        <w:rPr/>
        <w:t xml:space="preserve">图表：常德百盛植物科技有限公司经营情况 162</w:t>
      </w:r>
    </w:p>
    <w:p>
      <w:pPr>
        <w:spacing w:after="150"/>
      </w:pPr>
      <w:r>
        <w:rPr/>
        <w:t xml:space="preserve">图表：产品金字塔模型 190</w:t>
      </w:r>
    </w:p>
    <w:p>
      <w:pPr>
        <w:spacing w:after="150"/>
      </w:pPr>
      <w:r>
        <w:rPr/>
        <w:t xml:space="preserve">图表：多成分系统模型 191</w:t>
      </w:r>
    </w:p>
    <w:p>
      <w:pPr>
        <w:spacing w:after="150"/>
      </w:pPr>
      <w:r>
        <w:rPr/>
        <w:t xml:space="preserve">图表：配电盘模型 192</w:t>
      </w:r>
    </w:p>
    <w:p>
      <w:pPr>
        <w:spacing w:after="150"/>
      </w:pPr>
      <w:r>
        <w:rPr/>
        <w:t xml:space="preserve">图表：速度模型 193</w:t>
      </w:r>
    </w:p>
    <w:p>
      <w:pPr>
        <w:spacing w:after="150"/>
      </w:pPr>
      <w:r>
        <w:rPr/>
        <w:t xml:space="preserve">图表：利润乘数模型 194</w:t>
      </w:r>
    </w:p>
    <w:p>
      <w:pPr>
        <w:spacing w:after="150"/>
      </w:pPr>
      <w:r>
        <w:rPr/>
        <w:t xml:space="preserve">图表：行业标准模型 195</w:t>
      </w:r>
    </w:p>
    <w:p>
      <w:pPr>
        <w:spacing w:after="150"/>
      </w:pPr>
      <w:r>
        <w:rPr/>
        <w:t xml:space="preserve">图表：品牌模型 196</w:t>
      </w:r>
    </w:p>
    <w:p>
      <w:pPr>
        <w:spacing w:after="150"/>
      </w:pPr>
      <w:r>
        <w:rPr/>
        <w:t xml:space="preserve">图表：低成本企业设计模型 196</w:t>
      </w:r>
    </w:p>
    <w:p>
      <w:pPr>
        <w:spacing w:after="150"/>
      </w:pPr>
      <w:r>
        <w:rPr/>
        <w:t xml:space="preserve">图表：区域发展战略咨询流程图 218</w:t>
      </w:r>
    </w:p>
    <w:p>
      <w:pPr>
        <w:spacing w:after="150"/>
      </w:pPr>
      <w:r>
        <w:rPr/>
        <w:t xml:space="preserve">图表：区域SWOT战略分析图 219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2024-2029年中国天然食品抗氧化剂市场供需预测及投资潜力研究咨询报告</dc:title>
  <dc:description>2024-2029年中国天然食品抗氧化剂市场供需预测及投资潜力研究咨询报告</dc:description>
  <dc:subject>2024-2029年中国天然食品抗氧化剂市场供需预测及投资潜力研究咨询报告</dc:subject>
  <cp:keywords>研究报告</cp:keywords>
  <cp:category>研究报告</cp:category>
  <cp:lastModifiedBy>北京中道泰和信息咨询有限公司</cp:lastModifiedBy>
  <dcterms:created xsi:type="dcterms:W3CDTF">2024-01-24T03:18:04+08:00</dcterms:created>
  <dcterms:modified xsi:type="dcterms:W3CDTF">2024-01-24T03:18:04+08:00</dcterms:modified>
</cp:coreProperties>
</file>

<file path=docProps/custom.xml><?xml version="1.0" encoding="utf-8"?>
<Properties xmlns="http://schemas.openxmlformats.org/officeDocument/2006/custom-properties" xmlns:vt="http://schemas.openxmlformats.org/officeDocument/2006/docPropsVTypes"/>
</file>