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2024-2029年中国松香树脂行业投资价值分析及发展趋势预测报告</w:t>
      </w:r>
    </w:p>
    <w:p>
      <w:pPr>
        <w:spacing w:after="150"/>
      </w:pPr>
      <w:r>
        <w:rPr>
          <w:b w:val="1"/>
          <w:bCs w:val="1"/>
        </w:rPr>
        <w:t xml:space="preserve">报告简介</w:t>
      </w:r>
    </w:p>
    <w:p>
      <w:pPr>
        <w:spacing w:after="150"/>
      </w:pPr>
      <w:r>
        <w:rPr/>
        <w:t xml:space="preserve">随着松香树脂行业竞争的不断加剧，大型企业间并购整合与资本运作日趋频繁，国内外优秀的松香树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松香树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松香树脂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松香树脂行业的市场走向和发展趋势。</w:t>
      </w:r>
    </w:p>
    <w:p>
      <w:pPr>
        <w:spacing w:after="150"/>
      </w:pPr>
      <w:r>
        <w:rPr/>
        <w:t xml:space="preserve">报告对中国松香树脂行业的内外部环境、行业发展现状、产业链发展状况、市场供需、竞争格局、标杆企业、发展趋势、机会风险、发展策略与投资建议等进行了分析，并重点分析了我国松香树脂行业将面临的机遇与挑战。报告将帮助松香树脂企业、学术科研单位、投资企业准确了解松香树脂行业最新发展动向，及早发现松香树脂行业市场的空白点，机会点，增长点和盈利点……准确把握松香树脂行业未被满足的市场需求和趋势，有效规避松香树脂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松香树脂发展概况</w:t>
      </w:r>
    </w:p>
    <w:p>
      <w:pPr>
        <w:spacing w:after="150"/>
      </w:pPr>
      <w:r>
        <w:rPr/>
        <w:t xml:space="preserve">第一节 产品概述</w:t>
      </w:r>
    </w:p>
    <w:p>
      <w:pPr>
        <w:spacing w:after="150"/>
      </w:pPr>
      <w:r>
        <w:rPr/>
        <w:t xml:space="preserve">第二节 产品用途</w:t>
      </w:r>
    </w:p>
    <w:p>
      <w:pPr>
        <w:spacing w:after="150"/>
      </w:pPr>
      <w:r>
        <w:rPr/>
        <w:t xml:space="preserve">第三节 行业发展周期</w:t>
      </w:r>
    </w:p>
    <w:p>
      <w:pPr>
        <w:spacing w:after="150"/>
      </w:pPr>
      <w:r>
        <w:rPr>
          <w:b w:val="1"/>
          <w:bCs w:val="1"/>
        </w:rPr>
        <w:t xml:space="preserve">第二章 2019-2023年松香树脂行业发展环境分析</w:t>
      </w:r>
    </w:p>
    <w:p>
      <w:pPr>
        <w:spacing w:after="150"/>
      </w:pPr>
      <w:r>
        <w:rPr/>
        <w:t xml:space="preserve">第一节 2019-2023年国内宏观经济环境分析(按月度更新)</w:t>
      </w:r>
    </w:p>
    <w:p>
      <w:pPr>
        <w:spacing w:after="150"/>
      </w:pPr>
      <w:r>
        <w:rPr/>
        <w:t xml:space="preserve">一、国民经济增长</w:t>
      </w:r>
    </w:p>
    <w:p>
      <w:pPr>
        <w:spacing w:after="150"/>
      </w:pPr>
      <w:r>
        <w:rPr/>
        <w:t xml:space="preserve">二、中国居民消费价格指数</w:t>
      </w:r>
    </w:p>
    <w:p>
      <w:pPr>
        <w:spacing w:after="150"/>
      </w:pPr>
      <w:r>
        <w:rPr/>
        <w:t xml:space="preserve">三、工业生产运行情况</w:t>
      </w:r>
    </w:p>
    <w:p>
      <w:pPr>
        <w:spacing w:after="150"/>
      </w:pPr>
      <w:r>
        <w:rPr/>
        <w:t xml:space="preserve">四、中国房地产业情况</w:t>
      </w:r>
    </w:p>
    <w:p>
      <w:pPr>
        <w:spacing w:after="150"/>
      </w:pPr>
      <w:r>
        <w:rPr/>
        <w:t xml:space="preserve">五、中国制造业采购经理指数</w:t>
      </w:r>
    </w:p>
    <w:p>
      <w:pPr>
        <w:spacing w:after="150"/>
      </w:pPr>
      <w:r>
        <w:rPr/>
        <w:t xml:space="preserve">第二节 中国松香树脂行业政策环境分析</w:t>
      </w:r>
    </w:p>
    <w:p>
      <w:pPr>
        <w:spacing w:after="150"/>
      </w:pPr>
      <w:r>
        <w:rPr/>
        <w:t xml:space="preserve">一、产业相关政策分析</w:t>
      </w:r>
    </w:p>
    <w:p>
      <w:pPr>
        <w:spacing w:after="150"/>
      </w:pPr>
      <w:r>
        <w:rPr/>
        <w:t xml:space="preserve">二、上下游产业政策影响</w:t>
      </w:r>
    </w:p>
    <w:p>
      <w:pPr>
        <w:spacing w:after="150"/>
      </w:pPr>
      <w:r>
        <w:rPr/>
        <w:t xml:space="preserve">三、进出口政策影响分析</w:t>
      </w:r>
    </w:p>
    <w:p>
      <w:pPr>
        <w:spacing w:after="150"/>
      </w:pPr>
      <w:r>
        <w:rPr/>
        <w:t xml:space="preserve">第三节 中国松香树脂行业技术环境分析</w:t>
      </w:r>
    </w:p>
    <w:p>
      <w:pPr>
        <w:spacing w:after="150"/>
      </w:pPr>
      <w:r>
        <w:rPr/>
        <w:t xml:space="preserve">一、松香树脂技术发展概况</w:t>
      </w:r>
    </w:p>
    <w:p>
      <w:pPr>
        <w:spacing w:after="150"/>
      </w:pPr>
      <w:r>
        <w:rPr/>
        <w:t xml:space="preserve">二、松香树脂技术工艺流程</w:t>
      </w:r>
    </w:p>
    <w:p>
      <w:pPr>
        <w:spacing w:after="150"/>
      </w:pPr>
      <w:r>
        <w:rPr>
          <w:b w:val="1"/>
          <w:bCs w:val="1"/>
        </w:rPr>
        <w:t xml:space="preserve">第三章 2019-2023年中国松香树脂市场供需分析</w:t>
      </w:r>
    </w:p>
    <w:p>
      <w:pPr>
        <w:spacing w:after="150"/>
      </w:pPr>
      <w:r>
        <w:rPr/>
        <w:t xml:space="preserve">第一节 中国松香树脂市场供给状况</w:t>
      </w:r>
    </w:p>
    <w:p>
      <w:pPr>
        <w:spacing w:after="150"/>
      </w:pPr>
      <w:r>
        <w:rPr/>
        <w:t xml:space="preserve">一、2019-2023年中国松香树脂产量分析</w:t>
      </w:r>
    </w:p>
    <w:p>
      <w:pPr>
        <w:spacing w:after="150"/>
      </w:pPr>
      <w:r>
        <w:rPr/>
        <w:t xml:space="preserve">二、2024-2029年中国松香树脂产量预测</w:t>
      </w:r>
    </w:p>
    <w:p>
      <w:pPr>
        <w:spacing w:after="150"/>
      </w:pPr>
      <w:r>
        <w:rPr/>
        <w:t xml:space="preserve">第二节 中国松香树脂市场需求状况</w:t>
      </w:r>
    </w:p>
    <w:p>
      <w:pPr>
        <w:spacing w:after="150"/>
      </w:pPr>
      <w:r>
        <w:rPr/>
        <w:t xml:space="preserve">一、2019-2023年中国松香树脂需求分析</w:t>
      </w:r>
    </w:p>
    <w:p>
      <w:pPr>
        <w:spacing w:after="150"/>
      </w:pPr>
      <w:r>
        <w:rPr/>
        <w:t xml:space="preserve">二、2024-2029年中国松香树脂需求预测</w:t>
      </w:r>
    </w:p>
    <w:p>
      <w:pPr>
        <w:spacing w:after="150"/>
      </w:pPr>
      <w:r>
        <w:rPr/>
        <w:t xml:space="preserve">第三节 中国松香树脂市场价格状况</w:t>
      </w:r>
    </w:p>
    <w:p>
      <w:pPr>
        <w:spacing w:after="150"/>
      </w:pPr>
      <w:r>
        <w:rPr/>
        <w:t xml:space="preserve">一、2019-2023年中国松香树脂价格分析</w:t>
      </w:r>
    </w:p>
    <w:p>
      <w:pPr>
        <w:spacing w:after="150"/>
      </w:pPr>
      <w:r>
        <w:rPr/>
        <w:t xml:space="preserve">二、2024-2029年中国松香树脂价格预测</w:t>
      </w:r>
    </w:p>
    <w:p>
      <w:pPr>
        <w:spacing w:after="150"/>
      </w:pPr>
      <w:r>
        <w:rPr>
          <w:b w:val="1"/>
          <w:bCs w:val="1"/>
        </w:rPr>
        <w:t xml:space="preserve">第四章 2019-2023年松香树脂进出口数据分析</w:t>
      </w:r>
    </w:p>
    <w:p>
      <w:pPr>
        <w:spacing w:after="150"/>
      </w:pPr>
      <w:r>
        <w:rPr/>
        <w:t xml:space="preserve">第一节 2019-2023年松香树脂进口分析</w:t>
      </w:r>
    </w:p>
    <w:p>
      <w:pPr>
        <w:spacing w:after="150"/>
      </w:pPr>
      <w:r>
        <w:rPr/>
        <w:t xml:space="preserve">一、松香树脂进口数量情况</w:t>
      </w:r>
    </w:p>
    <w:p>
      <w:pPr>
        <w:spacing w:after="150"/>
      </w:pPr>
      <w:r>
        <w:rPr/>
        <w:t xml:space="preserve">二、松香树脂进口金额分析</w:t>
      </w:r>
    </w:p>
    <w:p>
      <w:pPr>
        <w:spacing w:after="150"/>
      </w:pPr>
      <w:r>
        <w:rPr/>
        <w:t xml:space="preserve">三、松香树脂进口来源分析</w:t>
      </w:r>
    </w:p>
    <w:p>
      <w:pPr>
        <w:spacing w:after="150"/>
      </w:pPr>
      <w:r>
        <w:rPr/>
        <w:t xml:space="preserve">四、松香树脂进口价格分析</w:t>
      </w:r>
    </w:p>
    <w:p>
      <w:pPr>
        <w:spacing w:after="150"/>
      </w:pPr>
      <w:r>
        <w:rPr/>
        <w:t xml:space="preserve">第二节 2019-2023年松香树脂出口分析</w:t>
      </w:r>
    </w:p>
    <w:p>
      <w:pPr>
        <w:spacing w:after="150"/>
      </w:pPr>
      <w:r>
        <w:rPr/>
        <w:t xml:space="preserve">一、松香树脂出口数量情况</w:t>
      </w:r>
    </w:p>
    <w:p>
      <w:pPr>
        <w:spacing w:after="150"/>
      </w:pPr>
      <w:r>
        <w:rPr/>
        <w:t xml:space="preserve">二、松香树脂出口金额分析</w:t>
      </w:r>
    </w:p>
    <w:p>
      <w:pPr>
        <w:spacing w:after="150"/>
      </w:pPr>
      <w:r>
        <w:rPr/>
        <w:t xml:space="preserve">三、松香树脂出口流向分析</w:t>
      </w:r>
    </w:p>
    <w:p>
      <w:pPr>
        <w:spacing w:after="150"/>
      </w:pPr>
      <w:r>
        <w:rPr/>
        <w:t xml:space="preserve">四、松香树脂出口价格分析</w:t>
      </w:r>
    </w:p>
    <w:p>
      <w:pPr>
        <w:spacing w:after="150"/>
      </w:pPr>
      <w:r>
        <w:rPr>
          <w:b w:val="1"/>
          <w:bCs w:val="1"/>
        </w:rPr>
        <w:t xml:space="preserve">第五章 2019-2023年松香树脂区域市场需求分析</w:t>
      </w:r>
    </w:p>
    <w:p>
      <w:pPr>
        <w:spacing w:after="150"/>
      </w:pPr>
      <w:r>
        <w:rPr/>
        <w:t xml:space="preserve">第一节 华东地区松香树脂市场需求分析</w:t>
      </w:r>
    </w:p>
    <w:p>
      <w:pPr>
        <w:spacing w:after="150"/>
      </w:pPr>
      <w:r>
        <w:rPr/>
        <w:t xml:space="preserve">第二节 华北地区松香树脂市场需求分析</w:t>
      </w:r>
    </w:p>
    <w:p>
      <w:pPr>
        <w:spacing w:after="150"/>
      </w:pPr>
      <w:r>
        <w:rPr/>
        <w:t xml:space="preserve">第三节 东北地区松香树脂市场需求分析</w:t>
      </w:r>
    </w:p>
    <w:p>
      <w:pPr>
        <w:spacing w:after="150"/>
      </w:pPr>
      <w:r>
        <w:rPr/>
        <w:t xml:space="preserve">第四节 华南地区松香树脂市场需求分析</w:t>
      </w:r>
    </w:p>
    <w:p>
      <w:pPr>
        <w:spacing w:after="150"/>
      </w:pPr>
      <w:r>
        <w:rPr/>
        <w:t xml:space="preserve">第五节 华中地区松香树脂市场需求分析</w:t>
      </w:r>
    </w:p>
    <w:p>
      <w:pPr>
        <w:spacing w:after="150"/>
      </w:pPr>
      <w:r>
        <w:rPr/>
        <w:t xml:space="preserve">第六节 西南地区松香树脂市场需求分析</w:t>
      </w:r>
    </w:p>
    <w:p>
      <w:pPr>
        <w:spacing w:after="150"/>
      </w:pPr>
      <w:r>
        <w:rPr/>
        <w:t xml:space="preserve">第七节 西北地区松香树脂市场需求分析</w:t>
      </w:r>
    </w:p>
    <w:p>
      <w:pPr>
        <w:spacing w:after="150"/>
      </w:pPr>
      <w:r>
        <w:rPr>
          <w:b w:val="1"/>
          <w:bCs w:val="1"/>
        </w:rPr>
        <w:t xml:space="preserve">第六章 2019-2023年松香树脂行业相关产业分析</w:t>
      </w:r>
    </w:p>
    <w:p>
      <w:pPr>
        <w:spacing w:after="150"/>
      </w:pPr>
      <w:r>
        <w:rPr/>
        <w:t xml:space="preserve">第一节 松香树脂行业产业链概述</w:t>
      </w:r>
    </w:p>
    <w:p>
      <w:pPr>
        <w:spacing w:after="150"/>
      </w:pPr>
      <w:r>
        <w:rPr/>
        <w:t xml:space="preserve">第二节 松香树脂上游产业发展状况分析</w:t>
      </w:r>
    </w:p>
    <w:p>
      <w:pPr>
        <w:spacing w:after="150"/>
      </w:pPr>
      <w:r>
        <w:rPr/>
        <w:t xml:space="preserve">一、上游原材料生产情况分析</w:t>
      </w:r>
    </w:p>
    <w:p>
      <w:pPr>
        <w:spacing w:after="150"/>
      </w:pPr>
      <w:r>
        <w:rPr/>
        <w:t xml:space="preserve">二、上游原材料价格走势分析</w:t>
      </w:r>
    </w:p>
    <w:p>
      <w:pPr>
        <w:spacing w:after="150"/>
      </w:pPr>
      <w:r>
        <w:rPr/>
        <w:t xml:space="preserve">三、上游原材料行业发展趋势</w:t>
      </w:r>
    </w:p>
    <w:p>
      <w:pPr>
        <w:spacing w:after="150"/>
      </w:pPr>
      <w:r>
        <w:rPr/>
        <w:t xml:space="preserve">第三节 松香树脂下游产业发展情况分析</w:t>
      </w:r>
    </w:p>
    <w:p>
      <w:pPr>
        <w:spacing w:after="150"/>
      </w:pPr>
      <w:r>
        <w:rPr/>
        <w:t xml:space="preserve">一、行业发展现状概况</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第七章 2019-2023年我国松香树脂主要生产厂商竞争力分析</w:t>
      </w:r>
    </w:p>
    <w:p>
      <w:pPr>
        <w:spacing w:after="150"/>
      </w:pPr>
      <w:r>
        <w:rPr/>
        <w:t xml:space="preserve">第一节 广西梧州日成林产化工股份有限公司</w:t>
      </w:r>
    </w:p>
    <w:p>
      <w:pPr>
        <w:spacing w:after="150"/>
      </w:pPr>
      <w:r>
        <w:rPr/>
        <w:t xml:space="preserve">一、企业概况</w:t>
      </w:r>
    </w:p>
    <w:p>
      <w:pPr>
        <w:spacing w:after="150"/>
      </w:pPr>
      <w:r>
        <w:rPr/>
        <w:t xml:space="preserve">二、竞争优势分析</w:t>
      </w:r>
    </w:p>
    <w:p>
      <w:pPr>
        <w:spacing w:after="150"/>
      </w:pPr>
      <w:r>
        <w:rPr/>
        <w:t xml:space="preserve">三、企业经营状况分析</w:t>
      </w:r>
    </w:p>
    <w:p>
      <w:pPr>
        <w:spacing w:after="150"/>
      </w:pPr>
      <w:r>
        <w:rPr/>
        <w:t xml:space="preserve">四、2019-2023年公司发展战略分析</w:t>
      </w:r>
    </w:p>
    <w:p>
      <w:pPr>
        <w:spacing w:after="150"/>
      </w:pPr>
      <w:r>
        <w:rPr/>
        <w:t xml:space="preserve">第二节 广东科茂林产化工股份有限公司</w:t>
      </w:r>
    </w:p>
    <w:p>
      <w:pPr>
        <w:spacing w:after="150"/>
      </w:pPr>
      <w:r>
        <w:rPr/>
        <w:t xml:space="preserve">一、企业概况</w:t>
      </w:r>
    </w:p>
    <w:p>
      <w:pPr>
        <w:spacing w:after="150"/>
      </w:pPr>
      <w:r>
        <w:rPr/>
        <w:t xml:space="preserve">二、竞争优势分析</w:t>
      </w:r>
    </w:p>
    <w:p>
      <w:pPr>
        <w:spacing w:after="150"/>
      </w:pPr>
      <w:r>
        <w:rPr/>
        <w:t xml:space="preserve">三、企业经营状况分析</w:t>
      </w:r>
    </w:p>
    <w:p>
      <w:pPr>
        <w:spacing w:after="150"/>
      </w:pPr>
      <w:r>
        <w:rPr/>
        <w:t xml:space="preserve">四、2019-2023年公司发展战略分析</w:t>
      </w:r>
    </w:p>
    <w:p>
      <w:pPr>
        <w:spacing w:after="150"/>
      </w:pPr>
      <w:r>
        <w:rPr/>
        <w:t xml:space="preserve">第三节 福建青松股份有限公司</w:t>
      </w:r>
    </w:p>
    <w:p>
      <w:pPr>
        <w:spacing w:after="150"/>
      </w:pPr>
      <w:r>
        <w:rPr/>
        <w:t xml:space="preserve">一、企业概况</w:t>
      </w:r>
    </w:p>
    <w:p>
      <w:pPr>
        <w:spacing w:after="150"/>
      </w:pPr>
      <w:r>
        <w:rPr/>
        <w:t xml:space="preserve">二、竞争优势分析</w:t>
      </w:r>
    </w:p>
    <w:p>
      <w:pPr>
        <w:spacing w:after="150"/>
      </w:pPr>
      <w:r>
        <w:rPr/>
        <w:t xml:space="preserve">三、企业经营状况分析</w:t>
      </w:r>
    </w:p>
    <w:p>
      <w:pPr>
        <w:spacing w:after="150"/>
      </w:pPr>
      <w:r>
        <w:rPr/>
        <w:t xml:space="preserve">四、2019-2023年公司发展战略分析</w:t>
      </w:r>
    </w:p>
    <w:p>
      <w:pPr>
        <w:spacing w:after="150"/>
      </w:pPr>
      <w:r>
        <w:rPr/>
        <w:t xml:space="preserve">第四节 广西梧州荒川化学工业有限公司</w:t>
      </w:r>
    </w:p>
    <w:p>
      <w:pPr>
        <w:spacing w:after="150"/>
      </w:pPr>
      <w:r>
        <w:rPr/>
        <w:t xml:space="preserve">一、企业概况</w:t>
      </w:r>
    </w:p>
    <w:p>
      <w:pPr>
        <w:spacing w:after="150"/>
      </w:pPr>
      <w:r>
        <w:rPr/>
        <w:t xml:space="preserve">二、竞争优势分析</w:t>
      </w:r>
    </w:p>
    <w:p>
      <w:pPr>
        <w:spacing w:after="150"/>
      </w:pPr>
      <w:r>
        <w:rPr/>
        <w:t xml:space="preserve">三、企业经营状况分析</w:t>
      </w:r>
    </w:p>
    <w:p>
      <w:pPr>
        <w:spacing w:after="150"/>
      </w:pPr>
      <w:r>
        <w:rPr/>
        <w:t xml:space="preserve">四、2019-2023年公司发展战略分析</w:t>
      </w:r>
    </w:p>
    <w:p>
      <w:pPr>
        <w:spacing w:after="150"/>
      </w:pPr>
      <w:r>
        <w:rPr/>
        <w:t xml:space="preserve">第五节 广东威斯达化工有限公司</w:t>
      </w:r>
    </w:p>
    <w:p>
      <w:pPr>
        <w:spacing w:after="150"/>
      </w:pPr>
      <w:r>
        <w:rPr/>
        <w:t xml:space="preserve">一、企业概况</w:t>
      </w:r>
    </w:p>
    <w:p>
      <w:pPr>
        <w:spacing w:after="150"/>
      </w:pPr>
      <w:r>
        <w:rPr/>
        <w:t xml:space="preserve">二、竞争优势分析</w:t>
      </w:r>
    </w:p>
    <w:p>
      <w:pPr>
        <w:spacing w:after="150"/>
      </w:pPr>
      <w:r>
        <w:rPr/>
        <w:t xml:space="preserve">三、企业经营状况分析</w:t>
      </w:r>
    </w:p>
    <w:p>
      <w:pPr>
        <w:spacing w:after="150"/>
      </w:pPr>
      <w:r>
        <w:rPr/>
        <w:t xml:space="preserve">四、2019-2023年公司发展战略分析</w:t>
      </w:r>
    </w:p>
    <w:p>
      <w:pPr>
        <w:spacing w:after="150"/>
      </w:pPr>
      <w:r>
        <w:rPr/>
        <w:t xml:space="preserve">第六节 云南森源化工有限公司</w:t>
      </w:r>
    </w:p>
    <w:p>
      <w:pPr>
        <w:spacing w:after="150"/>
      </w:pPr>
      <w:r>
        <w:rPr/>
        <w:t xml:space="preserve">一、企业概况</w:t>
      </w:r>
    </w:p>
    <w:p>
      <w:pPr>
        <w:spacing w:after="150"/>
      </w:pPr>
      <w:r>
        <w:rPr/>
        <w:t xml:space="preserve">二、竞争优势分析</w:t>
      </w:r>
    </w:p>
    <w:p>
      <w:pPr>
        <w:spacing w:after="150"/>
      </w:pPr>
      <w:r>
        <w:rPr/>
        <w:t xml:space="preserve">三、企业经营状况分析</w:t>
      </w:r>
    </w:p>
    <w:p>
      <w:pPr>
        <w:spacing w:after="150"/>
      </w:pPr>
      <w:r>
        <w:rPr/>
        <w:t xml:space="preserve">四、2019-2023年公司发展战略分析</w:t>
      </w:r>
    </w:p>
    <w:p>
      <w:pPr>
        <w:spacing w:after="150"/>
      </w:pPr>
      <w:r>
        <w:rPr>
          <w:b w:val="1"/>
          <w:bCs w:val="1"/>
        </w:rPr>
        <w:t xml:space="preserve">第八章 松香树脂企业投融资战略规划分析</w:t>
      </w:r>
    </w:p>
    <w:p>
      <w:pPr>
        <w:spacing w:after="150"/>
      </w:pPr>
      <w:r>
        <w:rPr/>
        <w:t xml:space="preserve">第一节 松香树脂企业发展战略规划背景意义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松香树脂企业发展战略规划的制定原则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松香树脂企业战略规划制定依据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松香树脂企业战略规划策略分析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第九章 2024-2029年中国松香树脂行业发展趋势与前景分析</w:t>
      </w:r>
    </w:p>
    <w:p>
      <w:pPr>
        <w:spacing w:after="150"/>
      </w:pPr>
      <w:r>
        <w:rPr/>
        <w:t xml:space="preserve">第一节 2024-2029年中国松香树脂行业投资环境分析</w:t>
      </w:r>
    </w:p>
    <w:p>
      <w:pPr>
        <w:spacing w:after="150"/>
      </w:pPr>
      <w:r>
        <w:rPr/>
        <w:t xml:space="preserve">第二节 2024-2029年中国松香树脂行业投资前景分析</w:t>
      </w:r>
    </w:p>
    <w:p>
      <w:pPr>
        <w:spacing w:after="150"/>
      </w:pPr>
      <w:r>
        <w:rPr/>
        <w:t xml:space="preserve">一、松香树脂行业发展前景</w:t>
      </w:r>
    </w:p>
    <w:p>
      <w:pPr>
        <w:spacing w:after="150"/>
      </w:pPr>
      <w:r>
        <w:rPr/>
        <w:t xml:space="preserve">二、松香树脂发展趋势分析</w:t>
      </w:r>
    </w:p>
    <w:p>
      <w:pPr>
        <w:spacing w:after="150"/>
      </w:pPr>
      <w:r>
        <w:rPr/>
        <w:t xml:space="preserve">三、松香树脂市场前景分析</w:t>
      </w:r>
    </w:p>
    <w:p>
      <w:pPr>
        <w:spacing w:after="150"/>
      </w:pPr>
      <w:r>
        <w:rPr/>
        <w:t xml:space="preserve">第三节 2024-2029年中国松香树脂行业投资风险分析</w:t>
      </w:r>
    </w:p>
    <w:p>
      <w:pPr>
        <w:spacing w:after="150"/>
      </w:pPr>
      <w:r>
        <w:rPr/>
        <w:t xml:space="preserve">一、产业政策分析</w:t>
      </w:r>
    </w:p>
    <w:p>
      <w:pPr>
        <w:spacing w:after="150"/>
      </w:pPr>
      <w:r>
        <w:rPr/>
        <w:t xml:space="preserve">二、原材料风险分析</w:t>
      </w:r>
    </w:p>
    <w:p>
      <w:pPr>
        <w:spacing w:after="150"/>
      </w:pPr>
      <w:r>
        <w:rPr/>
        <w:t xml:space="preserve">三、市场竞争风险</w:t>
      </w:r>
    </w:p>
    <w:p>
      <w:pPr>
        <w:spacing w:after="150"/>
      </w:pPr>
      <w:r>
        <w:rPr/>
        <w:t xml:space="preserve">四、技术风险分析</w:t>
      </w:r>
    </w:p>
    <w:p>
      <w:pPr>
        <w:spacing w:after="150"/>
      </w:pPr>
      <w:r>
        <w:rPr/>
        <w:t xml:space="preserve">第四节 2024-2029年松香树脂行业投资策略及建议</w:t>
      </w:r>
    </w:p>
    <w:p>
      <w:pPr>
        <w:spacing w:after="150"/>
      </w:pPr>
      <w:r>
        <w:rPr>
          <w:b w:val="1"/>
          <w:bCs w:val="1"/>
        </w:rPr>
        <w:t xml:space="preserve">图表目录</w:t>
      </w:r>
    </w:p>
    <w:p>
      <w:pPr>
        <w:spacing w:after="150"/>
      </w:pPr>
      <w:r>
        <w:rPr/>
        <w:t xml:space="preserve">图表：2019-2023年下游行业对松香深加工产品的需求情况表：万吨</w:t>
      </w:r>
    </w:p>
    <w:p>
      <w:pPr>
        <w:spacing w:after="150"/>
      </w:pPr>
      <w:r>
        <w:rPr/>
        <w:t xml:space="preserve">图表：2019-2023年我国各产区松香生产情况：万吨</w:t>
      </w:r>
    </w:p>
    <w:p>
      <w:pPr>
        <w:spacing w:after="150"/>
      </w:pPr>
      <w:r>
        <w:rPr/>
        <w:t xml:space="preserve">图表：分地区投资相邻两月累计同比增速</w:t>
      </w:r>
    </w:p>
    <w:p>
      <w:pPr>
        <w:spacing w:after="150"/>
      </w:pPr>
      <w:r>
        <w:rPr/>
        <w:t xml:space="preserve">图表：2019-2023年固定资产投资(不含农户)同比增速</w:t>
      </w:r>
    </w:p>
    <w:p>
      <w:pPr>
        <w:spacing w:after="150"/>
      </w:pPr>
      <w:r>
        <w:rPr/>
        <w:t xml:space="preserve">图表：2019-2023年固定资产投资到位资金同比增速</w:t>
      </w:r>
    </w:p>
    <w:p>
      <w:pPr>
        <w:spacing w:after="150"/>
      </w:pPr>
      <w:r>
        <w:rPr/>
        <w:t xml:space="preserve">图表：2019-2023年固定资产投资(不含农户)主要数据</w:t>
      </w:r>
    </w:p>
    <w:p>
      <w:pPr>
        <w:spacing w:after="150"/>
      </w:pPr>
      <w:r>
        <w:rPr/>
        <w:t xml:space="preserve">图表：2019-2023年全国居民消费价格涨跌幅</w:t>
      </w:r>
    </w:p>
    <w:p>
      <w:pPr>
        <w:spacing w:after="150"/>
      </w:pPr>
      <w:r>
        <w:rPr/>
        <w:t xml:space="preserve">图表：2019-2023年鲜菜与鲜果价格变动情况</w:t>
      </w:r>
    </w:p>
    <w:p>
      <w:pPr>
        <w:spacing w:after="150"/>
      </w:pPr>
      <w:r>
        <w:rPr/>
        <w:t xml:space="preserve">图表：2019-2023年居民消费价格分类别同比涨跌幅</w:t>
      </w:r>
    </w:p>
    <w:p>
      <w:pPr>
        <w:spacing w:after="150"/>
      </w:pPr>
      <w:r>
        <w:rPr/>
        <w:t xml:space="preserve">图表：2019-2023年居民消费价格分类别环比涨跌幅</w:t>
      </w:r>
    </w:p>
    <w:p>
      <w:pPr>
        <w:spacing w:after="150"/>
      </w:pPr>
      <w:r>
        <w:rPr/>
        <w:t xml:space="preserve">图表：2019-2023年居民消费价格主要数据</w:t>
      </w:r>
    </w:p>
    <w:p>
      <w:pPr>
        <w:spacing w:after="150"/>
      </w:pPr>
      <w:r>
        <w:rPr/>
        <w:t xml:space="preserve">图表：2019-2023年规模以上工业增加值同比增长速度</w:t>
      </w:r>
    </w:p>
    <w:p>
      <w:pPr>
        <w:spacing w:after="150"/>
      </w:pPr>
      <w:r>
        <w:rPr/>
        <w:t xml:space="preserve">图表：2019-2023年规模以上工业生产主要数据</w:t>
      </w:r>
    </w:p>
    <w:p>
      <w:pPr>
        <w:spacing w:after="150"/>
      </w:pPr>
      <w:r>
        <w:rPr/>
        <w:t xml:space="preserve">图表：2019-2023年发电量日均产量及同比增速</w:t>
      </w:r>
    </w:p>
    <w:p>
      <w:pPr>
        <w:spacing w:after="150"/>
      </w:pPr>
      <w:r>
        <w:rPr/>
        <w:t xml:space="preserve">图表：2019-2023年钢材日均产量及同比增速</w:t>
      </w:r>
    </w:p>
    <w:p>
      <w:pPr>
        <w:spacing w:after="150"/>
      </w:pPr>
      <w:r>
        <w:rPr/>
        <w:t xml:space="preserve">图表：2019-2023年水泥日均产量及同比增速</w:t>
      </w:r>
    </w:p>
    <w:p>
      <w:pPr>
        <w:spacing w:after="150"/>
      </w:pPr>
      <w:r>
        <w:rPr/>
        <w:t xml:space="preserve">图表：2019-2023年原油加工量日均产量及同比增速</w:t>
      </w:r>
    </w:p>
    <w:p>
      <w:pPr>
        <w:spacing w:after="150"/>
      </w:pPr>
      <w:r>
        <w:rPr/>
        <w:t xml:space="preserve">图表：2019-2023年十种有色金属日均产量及同比增速</w:t>
      </w:r>
    </w:p>
    <w:p>
      <w:pPr>
        <w:spacing w:after="150"/>
      </w:pPr>
      <w:r>
        <w:rPr/>
        <w:t xml:space="preserve">图表：2019-2023年乙烯日均产量及同比增速</w:t>
      </w:r>
    </w:p>
    <w:p>
      <w:pPr>
        <w:spacing w:after="150"/>
      </w:pPr>
      <w:r>
        <w:rPr/>
        <w:t xml:space="preserve">图表：2019-2023年汽车日均产量及同比增速</w:t>
      </w:r>
    </w:p>
    <w:p>
      <w:pPr>
        <w:spacing w:after="150"/>
      </w:pPr>
      <w:r>
        <w:rPr/>
        <w:t xml:space="preserve">图表：2019-2023年轿车日均产量及同比增速</w:t>
      </w:r>
    </w:p>
    <w:p>
      <w:pPr>
        <w:spacing w:after="150"/>
      </w:pPr>
      <w:r>
        <w:rPr/>
        <w:t xml:space="preserve">图表：2019-2023年全国房地产投资开发增速</w:t>
      </w:r>
    </w:p>
    <w:p>
      <w:pPr>
        <w:spacing w:after="150"/>
      </w:pPr>
      <w:r>
        <w:rPr/>
        <w:t xml:space="preserve">图表：2019-2023年全国房地产开发企业土地购置面积增速</w:t>
      </w:r>
    </w:p>
    <w:p>
      <w:pPr>
        <w:spacing w:after="150"/>
      </w:pPr>
      <w:r>
        <w:rPr/>
        <w:t xml:space="preserve">图表：2019-2023年全国商品房销售面积及销售额统计</w:t>
      </w:r>
    </w:p>
    <w:p>
      <w:pPr>
        <w:spacing w:after="150"/>
      </w:pPr>
      <w:r>
        <w:rPr/>
        <w:t xml:space="preserve">图表：2019-2023年全国房地产开发企业本年到位资金增速</w:t>
      </w:r>
    </w:p>
    <w:p>
      <w:pPr>
        <w:spacing w:after="150"/>
      </w:pPr>
      <w:r>
        <w:rPr/>
        <w:t xml:space="preserve">图表：2019-2023年全国房地产开发和销售情况</w:t>
      </w:r>
    </w:p>
    <w:p>
      <w:pPr>
        <w:spacing w:after="150"/>
      </w:pPr>
      <w:r>
        <w:rPr/>
        <w:t xml:space="preserve">图表：2019-2023年东中西部地区房地产开发投资情况</w:t>
      </w:r>
    </w:p>
    <w:p>
      <w:pPr>
        <w:spacing w:after="150"/>
      </w:pPr>
      <w:r>
        <w:rPr/>
        <w:t xml:space="preserve">图表：2019-2023年东中西部地区房地产销售情况</w:t>
      </w:r>
    </w:p>
    <w:p>
      <w:pPr>
        <w:spacing w:after="150"/>
      </w:pPr>
      <w:r>
        <w:rPr/>
        <w:t xml:space="preserve">图表：中国制造业PMI指数走势图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本文地址：https://www.51baogao.cn/bg/20170210/34708.shtml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7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2024-2029年中国松香树脂行业投资价值分析及发展趋势预测报告</dc:title>
  <dc:description>2024-2029年中国松香树脂行业投资价值分析及发展趋势预测报告</dc:description>
  <dc:subject>2024-2029年中国松香树脂行业投资价值分析及发展趋势预测报告</dc:subject>
  <cp:keywords>研究报告</cp:keywords>
  <cp:category>研究报告</cp:category>
  <cp:lastModifiedBy>北京中道泰和信息咨询有限公司</cp:lastModifiedBy>
  <dcterms:created xsi:type="dcterms:W3CDTF">2024-01-24T03:08:13+08:00</dcterms:created>
  <dcterms:modified xsi:type="dcterms:W3CDTF">2024-01-24T03:08:13+08:00</dcterms:modified>
</cp:coreProperties>
</file>

<file path=docProps/custom.xml><?xml version="1.0" encoding="utf-8"?>
<Properties xmlns="http://schemas.openxmlformats.org/officeDocument/2006/custom-properties" xmlns:vt="http://schemas.openxmlformats.org/officeDocument/2006/docPropsVTypes"/>
</file>