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2024-2029年中国玻璃水行业竞争格局与投资价值研究咨询报告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水行业竞争的不断加剧，大型企业间并购整合与资本运作日趋频繁，国内外优秀的玻璃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水行业的市场走向和发展趋势。</w:t>
      </w:r>
    </w:p>
    <w:p>
      <w:pPr>
        <w:spacing w:after="150"/>
      </w:pPr>
      <w:r>
        <w:rPr/>
        <w:t xml:space="preserve">本报告专业!权威!报告根据玻璃水行业的发展轨迹及多年的实践经验，对中国玻璃水行业的内外部环境、行业发展现状、产业链发展状况、市场供需、竞争格局、标杆企业、发展趋势、机会风险、发展策略与投资建议等进行了分析，并重点分析了我国玻璃水行业将面临的机遇与挑战，对玻璃水行业未来的发展趋势及前景作出审慎分析与预测。是玻璃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玻璃水概述 17</w:t>
      </w:r>
    </w:p>
    <w:p>
      <w:pPr>
        <w:spacing w:after="150"/>
      </w:pPr>
      <w:r>
        <w:rPr/>
        <w:t xml:space="preserve">第一节 玻璃水定义 17</w:t>
      </w:r>
    </w:p>
    <w:p>
      <w:pPr>
        <w:spacing w:after="150"/>
      </w:pPr>
      <w:r>
        <w:rPr/>
        <w:t xml:space="preserve">第二节 玻璃水行业发展历程 17</w:t>
      </w:r>
    </w:p>
    <w:p>
      <w:pPr>
        <w:spacing w:after="150"/>
      </w:pPr>
      <w:r>
        <w:rPr/>
        <w:t xml:space="preserve">第三节 玻璃水分类情况 18</w:t>
      </w:r>
    </w:p>
    <w:p>
      <w:pPr>
        <w:spacing w:after="150"/>
      </w:pPr>
      <w:r>
        <w:rPr/>
        <w:t xml:space="preserve">第四节 玻璃水产业链分析 18</w:t>
      </w:r>
    </w:p>
    <w:p>
      <w:pPr>
        <w:spacing w:after="150"/>
      </w:pPr>
      <w:r>
        <w:rPr/>
        <w:t xml:space="preserve">一、产业链模型介绍 18</w:t>
      </w:r>
    </w:p>
    <w:p>
      <w:pPr>
        <w:spacing w:after="150"/>
      </w:pPr>
      <w:r>
        <w:rPr/>
        <w:t xml:space="preserve">二、玻璃水产业链模型分析 21</w:t>
      </w:r>
    </w:p>
    <w:p>
      <w:pPr>
        <w:spacing w:after="150"/>
      </w:pPr>
      <w:r>
        <w:rPr>
          <w:b w:val="1"/>
          <w:bCs w:val="1"/>
        </w:rPr>
        <w:t xml:space="preserve">第二章 玻璃水发展环境及政策分析 23</w:t>
      </w:r>
    </w:p>
    <w:p>
      <w:pPr>
        <w:spacing w:after="150"/>
      </w:pPr>
      <w:r>
        <w:rPr/>
        <w:t xml:space="preserve">第一节 中国经济发展环境分析 23</w:t>
      </w:r>
    </w:p>
    <w:p>
      <w:pPr>
        <w:spacing w:after="150"/>
      </w:pPr>
      <w:r>
        <w:rPr/>
        <w:t xml:space="preserve">一、中国宏观经济发展现状 23</w:t>
      </w:r>
    </w:p>
    <w:p>
      <w:pPr>
        <w:spacing w:after="150"/>
      </w:pPr>
      <w:r>
        <w:rPr/>
        <w:t xml:space="preserve">二、中国宏观经济走势分析 53</w:t>
      </w:r>
    </w:p>
    <w:p>
      <w:pPr>
        <w:spacing w:after="150"/>
      </w:pPr>
      <w:r>
        <w:rPr/>
        <w:t xml:space="preserve">三、中国宏观经济趋势预测 57</w:t>
      </w:r>
    </w:p>
    <w:p>
      <w:pPr>
        <w:spacing w:after="150"/>
      </w:pPr>
      <w:r>
        <w:rPr/>
        <w:t xml:space="preserve">第二节 行业相关政策、法规、标准 61</w:t>
      </w:r>
    </w:p>
    <w:p>
      <w:pPr>
        <w:spacing w:after="150"/>
      </w:pPr>
      <w:r>
        <w:rPr>
          <w:b w:val="1"/>
          <w:bCs w:val="1"/>
        </w:rPr>
        <w:t xml:space="preserve">第三章 中国玻璃水生产现状分析 62</w:t>
      </w:r>
    </w:p>
    <w:p>
      <w:pPr>
        <w:spacing w:after="150"/>
      </w:pPr>
      <w:r>
        <w:rPr/>
        <w:t xml:space="preserve">第一节 玻璃水行业总体规模 62</w:t>
      </w:r>
    </w:p>
    <w:p>
      <w:pPr>
        <w:spacing w:after="150"/>
      </w:pPr>
      <w:r>
        <w:rPr/>
        <w:t xml:space="preserve">第一节 玻璃水产能概况 62</w:t>
      </w:r>
    </w:p>
    <w:p>
      <w:pPr>
        <w:spacing w:after="150"/>
      </w:pPr>
      <w:r>
        <w:rPr/>
        <w:t xml:space="preserve">一、2019-2023年产能分析 62</w:t>
      </w:r>
    </w:p>
    <w:p>
      <w:pPr>
        <w:spacing w:after="150"/>
      </w:pPr>
      <w:r>
        <w:rPr/>
        <w:t xml:space="preserve">二、2024-2029年产能预测 63</w:t>
      </w:r>
    </w:p>
    <w:p>
      <w:pPr>
        <w:spacing w:after="150"/>
      </w:pPr>
      <w:r>
        <w:rPr/>
        <w:t xml:space="preserve">第三节 玻璃水产量概况 64</w:t>
      </w:r>
    </w:p>
    <w:p>
      <w:pPr>
        <w:spacing w:after="150"/>
      </w:pPr>
      <w:r>
        <w:rPr/>
        <w:t xml:space="preserve">一、2019-2023年产量分析 64</w:t>
      </w:r>
    </w:p>
    <w:p>
      <w:pPr>
        <w:spacing w:after="150"/>
      </w:pPr>
      <w:r>
        <w:rPr/>
        <w:t xml:space="preserve">二、产能配置与产能利用率调查 64</w:t>
      </w:r>
    </w:p>
    <w:p>
      <w:pPr>
        <w:spacing w:after="150"/>
      </w:pPr>
      <w:r>
        <w:rPr/>
        <w:t xml:space="preserve">三、2024-2029年产量预测 65</w:t>
      </w:r>
    </w:p>
    <w:p>
      <w:pPr>
        <w:spacing w:after="150"/>
      </w:pPr>
      <w:r>
        <w:rPr/>
        <w:t xml:space="preserve">第四节 玻璃水产业的生命周期分析 66</w:t>
      </w:r>
    </w:p>
    <w:p>
      <w:pPr>
        <w:spacing w:after="150"/>
      </w:pPr>
      <w:r>
        <w:rPr/>
        <w:t xml:space="preserve">第五节 玻璃水产业供需情况 67</w:t>
      </w:r>
    </w:p>
    <w:p>
      <w:pPr>
        <w:spacing w:after="150"/>
      </w:pPr>
      <w:r>
        <w:rPr>
          <w:b w:val="1"/>
          <w:bCs w:val="1"/>
        </w:rPr>
        <w:t xml:space="preserve">第四章 玻璃水国内产品价格走势及影响因素分析 68</w:t>
      </w:r>
    </w:p>
    <w:p>
      <w:pPr>
        <w:spacing w:after="150"/>
      </w:pPr>
      <w:r>
        <w:rPr/>
        <w:t xml:space="preserve">第一节 国内产品2019-2023年价格回顾 68</w:t>
      </w:r>
    </w:p>
    <w:p>
      <w:pPr>
        <w:spacing w:after="150"/>
      </w:pPr>
      <w:r>
        <w:rPr/>
        <w:t xml:space="preserve">第二节 国内产品当前市场价格及评述 72</w:t>
      </w:r>
    </w:p>
    <w:p>
      <w:pPr>
        <w:spacing w:after="150"/>
      </w:pPr>
      <w:r>
        <w:rPr/>
        <w:t xml:space="preserve">第三节 国内产品价格影响因素分析 72</w:t>
      </w:r>
    </w:p>
    <w:p>
      <w:pPr>
        <w:spacing w:after="150"/>
      </w:pPr>
      <w:r>
        <w:rPr/>
        <w:t xml:space="preserve">第四节 2024-2029年国内产品未来价格走势预测 73</w:t>
      </w:r>
    </w:p>
    <w:p>
      <w:pPr>
        <w:spacing w:after="150"/>
      </w:pPr>
      <w:r>
        <w:rPr>
          <w:b w:val="1"/>
          <w:bCs w:val="1"/>
        </w:rPr>
        <w:t xml:space="preserve">第五章 2019-2023年中国玻璃水行业总体发展状况 74</w:t>
      </w:r>
    </w:p>
    <w:p>
      <w:pPr>
        <w:spacing w:after="150"/>
      </w:pPr>
      <w:r>
        <w:rPr/>
        <w:t xml:space="preserve">第一节 中国玻璃水行业规模情况分析 74</w:t>
      </w:r>
    </w:p>
    <w:p>
      <w:pPr>
        <w:spacing w:after="150"/>
      </w:pPr>
      <w:r>
        <w:rPr/>
        <w:t xml:space="preserve">一、行业单位规模情况分析 74</w:t>
      </w:r>
    </w:p>
    <w:p>
      <w:pPr>
        <w:spacing w:after="150"/>
      </w:pPr>
      <w:r>
        <w:rPr/>
        <w:t xml:space="preserve">二、行业人员规模状况分析 74</w:t>
      </w:r>
    </w:p>
    <w:p>
      <w:pPr>
        <w:spacing w:after="150"/>
      </w:pPr>
      <w:r>
        <w:rPr/>
        <w:t xml:space="preserve">三、行业资产规模状况分析 75</w:t>
      </w:r>
    </w:p>
    <w:p>
      <w:pPr>
        <w:spacing w:after="150"/>
      </w:pPr>
      <w:r>
        <w:rPr/>
        <w:t xml:space="preserve">四、行业市场规模状况分析 75</w:t>
      </w:r>
    </w:p>
    <w:p>
      <w:pPr>
        <w:spacing w:after="150"/>
      </w:pPr>
      <w:r>
        <w:rPr/>
        <w:t xml:space="preserve">五、行业敏感性分析 76</w:t>
      </w:r>
    </w:p>
    <w:p>
      <w:pPr>
        <w:spacing w:after="150"/>
      </w:pPr>
      <w:r>
        <w:rPr/>
        <w:t xml:space="preserve">第二节 中国玻璃水行业产销情况分析 76</w:t>
      </w:r>
    </w:p>
    <w:p>
      <w:pPr>
        <w:spacing w:after="150"/>
      </w:pPr>
      <w:r>
        <w:rPr/>
        <w:t xml:space="preserve">一、行业生产情况分析 76</w:t>
      </w:r>
    </w:p>
    <w:p>
      <w:pPr>
        <w:spacing w:after="150"/>
      </w:pPr>
      <w:r>
        <w:rPr/>
        <w:t xml:space="preserve">二、行业销售情况分析 77</w:t>
      </w:r>
    </w:p>
    <w:p>
      <w:pPr>
        <w:spacing w:after="150"/>
      </w:pPr>
      <w:r>
        <w:rPr/>
        <w:t xml:space="preserve">三、行业产销情况分析 77</w:t>
      </w:r>
    </w:p>
    <w:p>
      <w:pPr>
        <w:spacing w:after="150"/>
      </w:pPr>
      <w:r>
        <w:rPr/>
        <w:t xml:space="preserve">第三节 中国玻璃水行业财务能力分析 78</w:t>
      </w:r>
    </w:p>
    <w:p>
      <w:pPr>
        <w:spacing w:after="150"/>
      </w:pPr>
      <w:r>
        <w:rPr/>
        <w:t xml:space="preserve">一、行业盈利能力分析与预测 78</w:t>
      </w:r>
    </w:p>
    <w:p>
      <w:pPr>
        <w:spacing w:after="150"/>
      </w:pPr>
      <w:r>
        <w:rPr/>
        <w:t xml:space="preserve">二、行业偿债能力分析与预测 79</w:t>
      </w:r>
    </w:p>
    <w:p>
      <w:pPr>
        <w:spacing w:after="150"/>
      </w:pPr>
      <w:r>
        <w:rPr/>
        <w:t xml:space="preserve">三、行业营运能力分析与预测 80</w:t>
      </w:r>
    </w:p>
    <w:p>
      <w:pPr>
        <w:spacing w:after="150"/>
      </w:pPr>
      <w:r>
        <w:rPr/>
        <w:t xml:space="preserve">四、行业发展能力分析与预测 80</w:t>
      </w:r>
    </w:p>
    <w:p>
      <w:pPr>
        <w:spacing w:after="150"/>
      </w:pPr>
      <w:r>
        <w:rPr>
          <w:b w:val="1"/>
          <w:bCs w:val="1"/>
        </w:rPr>
        <w:t xml:space="preserve">第六章 2019-2023年中国玻璃水行业发展概况 82</w:t>
      </w:r>
    </w:p>
    <w:p>
      <w:pPr>
        <w:spacing w:after="150"/>
      </w:pPr>
      <w:r>
        <w:rPr/>
        <w:t xml:space="preserve">第一节 2019-2023年中国玻璃水行业发展态势分析 82</w:t>
      </w:r>
    </w:p>
    <w:p>
      <w:pPr>
        <w:spacing w:after="150"/>
      </w:pPr>
      <w:r>
        <w:rPr/>
        <w:t xml:space="preserve">第二节 2019-2023年中国玻璃水行业发展特点分析 82</w:t>
      </w:r>
    </w:p>
    <w:p>
      <w:pPr>
        <w:spacing w:after="150"/>
      </w:pPr>
      <w:r>
        <w:rPr/>
        <w:t xml:space="preserve">第三节 2019-2023年中国玻璃水行业市场供需分析 82</w:t>
      </w:r>
    </w:p>
    <w:p>
      <w:pPr>
        <w:spacing w:after="150"/>
      </w:pPr>
      <w:r>
        <w:rPr>
          <w:b w:val="1"/>
          <w:bCs w:val="1"/>
        </w:rPr>
        <w:t xml:space="preserve">第七章 玻璃水行业市场竞争策略分析 84</w:t>
      </w:r>
    </w:p>
    <w:p>
      <w:pPr>
        <w:spacing w:after="150"/>
      </w:pPr>
      <w:r>
        <w:rPr/>
        <w:t xml:space="preserve">第一节 行业竞争结构分析 84</w:t>
      </w:r>
    </w:p>
    <w:p>
      <w:pPr>
        <w:spacing w:after="150"/>
      </w:pPr>
      <w:r>
        <w:rPr/>
        <w:t xml:space="preserve">一、现有企业间竞争 84</w:t>
      </w:r>
    </w:p>
    <w:p>
      <w:pPr>
        <w:spacing w:after="150"/>
      </w:pPr>
      <w:r>
        <w:rPr/>
        <w:t xml:space="preserve">二、潜在进入者分析 84</w:t>
      </w:r>
    </w:p>
    <w:p>
      <w:pPr>
        <w:spacing w:after="150"/>
      </w:pPr>
      <w:r>
        <w:rPr/>
        <w:t xml:space="preserve">三、替代品威胁分析 84</w:t>
      </w:r>
    </w:p>
    <w:p>
      <w:pPr>
        <w:spacing w:after="150"/>
      </w:pPr>
      <w:r>
        <w:rPr/>
        <w:t xml:space="preserve">四、供应商议价能力 84</w:t>
      </w:r>
    </w:p>
    <w:p>
      <w:pPr>
        <w:spacing w:after="150"/>
      </w:pPr>
      <w:r>
        <w:rPr/>
        <w:t xml:space="preserve">五、客户议价能力 85</w:t>
      </w:r>
    </w:p>
    <w:p>
      <w:pPr>
        <w:spacing w:after="150"/>
      </w:pPr>
      <w:r>
        <w:rPr/>
        <w:t xml:space="preserve">第二节 玻璃水市场竞争策略分析 85</w:t>
      </w:r>
    </w:p>
    <w:p>
      <w:pPr>
        <w:spacing w:after="150"/>
      </w:pPr>
      <w:r>
        <w:rPr/>
        <w:t xml:space="preserve">一、玻璃水市场增长潜力分析 85</w:t>
      </w:r>
    </w:p>
    <w:p>
      <w:pPr>
        <w:spacing w:after="150"/>
      </w:pPr>
      <w:r>
        <w:rPr/>
        <w:t xml:space="preserve">二、玻璃水产品竞争策略分析 86</w:t>
      </w:r>
    </w:p>
    <w:p>
      <w:pPr>
        <w:spacing w:after="150"/>
      </w:pPr>
      <w:r>
        <w:rPr/>
        <w:t xml:space="preserve">三、典型企业产品竞争策略分析 86</w:t>
      </w:r>
    </w:p>
    <w:p>
      <w:pPr>
        <w:spacing w:after="150"/>
      </w:pPr>
      <w:r>
        <w:rPr/>
        <w:t xml:space="preserve">第三节 玻璃水企业竞争策略分析 87</w:t>
      </w:r>
    </w:p>
    <w:p>
      <w:pPr>
        <w:spacing w:after="150"/>
      </w:pPr>
      <w:r>
        <w:rPr/>
        <w:t xml:space="preserve">一、2024-2029年我国玻璃水市场竞争趋势 87</w:t>
      </w:r>
    </w:p>
    <w:p>
      <w:pPr>
        <w:spacing w:after="150"/>
      </w:pPr>
      <w:r>
        <w:rPr/>
        <w:t xml:space="preserve">二、2024-2029年玻璃水行业竞争格局展望 87</w:t>
      </w:r>
    </w:p>
    <w:p>
      <w:pPr>
        <w:spacing w:after="150"/>
      </w:pPr>
      <w:r>
        <w:rPr/>
        <w:t xml:space="preserve">三、2024-2029年玻璃水行业竞争策略分析 88</w:t>
      </w:r>
    </w:p>
    <w:p>
      <w:pPr>
        <w:spacing w:after="150"/>
      </w:pPr>
      <w:r>
        <w:rPr>
          <w:b w:val="1"/>
          <w:bCs w:val="1"/>
        </w:rPr>
        <w:t xml:space="preserve">第八章 玻璃水行业投资与发展前景分析 90</w:t>
      </w:r>
    </w:p>
    <w:p>
      <w:pPr>
        <w:spacing w:after="150"/>
      </w:pPr>
      <w:r>
        <w:rPr/>
        <w:t xml:space="preserve">第一节 2019-2023年玻璃水行业投资情况分析 90</w:t>
      </w:r>
    </w:p>
    <w:p>
      <w:pPr>
        <w:spacing w:after="150"/>
      </w:pPr>
      <w:r>
        <w:rPr/>
        <w:t xml:space="preserve">一、2019-2023年总体投资结构 90</w:t>
      </w:r>
    </w:p>
    <w:p>
      <w:pPr>
        <w:spacing w:after="150"/>
      </w:pPr>
      <w:r>
        <w:rPr/>
        <w:t xml:space="preserve">二、2019-2023年投资规模情况 90</w:t>
      </w:r>
    </w:p>
    <w:p>
      <w:pPr>
        <w:spacing w:after="150"/>
      </w:pPr>
      <w:r>
        <w:rPr/>
        <w:t xml:space="preserve">三、2019-2023年投资增速情况 91</w:t>
      </w:r>
    </w:p>
    <w:p>
      <w:pPr>
        <w:spacing w:after="150"/>
      </w:pPr>
      <w:r>
        <w:rPr/>
        <w:t xml:space="preserve">四、2019-2023年分地区投资分析 91</w:t>
      </w:r>
    </w:p>
    <w:p>
      <w:pPr>
        <w:spacing w:after="150"/>
      </w:pPr>
      <w:r>
        <w:rPr/>
        <w:t xml:space="preserve">第二节 玻璃水行业投资机会分析 92</w:t>
      </w:r>
    </w:p>
    <w:p>
      <w:pPr>
        <w:spacing w:after="150"/>
      </w:pPr>
      <w:r>
        <w:rPr/>
        <w:t xml:space="preserve">一、玻璃水投资项目分析 92</w:t>
      </w:r>
    </w:p>
    <w:p>
      <w:pPr>
        <w:spacing w:after="150"/>
      </w:pPr>
      <w:r>
        <w:rPr/>
        <w:t xml:space="preserve">二、可以投资的玻璃水模式 94</w:t>
      </w:r>
    </w:p>
    <w:p>
      <w:pPr>
        <w:spacing w:after="150"/>
      </w:pPr>
      <w:r>
        <w:rPr/>
        <w:t xml:space="preserve">三、2019-2023年玻璃水投资机会 95</w:t>
      </w:r>
    </w:p>
    <w:p>
      <w:pPr>
        <w:spacing w:after="150"/>
      </w:pPr>
      <w:r>
        <w:rPr/>
        <w:t xml:space="preserve">四、2019-2023年玻璃水投资新方向 95</w:t>
      </w:r>
    </w:p>
    <w:p>
      <w:pPr>
        <w:spacing w:after="150"/>
      </w:pPr>
      <w:r>
        <w:rPr/>
        <w:t xml:space="preserve">第三节 玻璃水行业发展前景分析 96</w:t>
      </w:r>
    </w:p>
    <w:p>
      <w:pPr>
        <w:spacing w:after="150"/>
      </w:pPr>
      <w:r>
        <w:rPr/>
        <w:t xml:space="preserve">一、新冠疫情下玻璃水市场的发展前景 96</w:t>
      </w:r>
    </w:p>
    <w:p>
      <w:pPr>
        <w:spacing w:after="150"/>
      </w:pPr>
      <w:r>
        <w:rPr/>
        <w:t xml:space="preserve">二、2019-2023年玻璃水市场面临的发展商机 97</w:t>
      </w:r>
    </w:p>
    <w:p>
      <w:pPr>
        <w:spacing w:after="150"/>
      </w:pPr>
      <w:r>
        <w:rPr>
          <w:b w:val="1"/>
          <w:bCs w:val="1"/>
        </w:rPr>
        <w:t xml:space="preserve">第九章 玻璃水行业竞争格局分析 98</w:t>
      </w:r>
    </w:p>
    <w:p>
      <w:pPr>
        <w:spacing w:after="150"/>
      </w:pPr>
      <w:r>
        <w:rPr/>
        <w:t xml:space="preserve">第一节 玻璃水行业集中度分析 98</w:t>
      </w:r>
    </w:p>
    <w:p>
      <w:pPr>
        <w:spacing w:after="150"/>
      </w:pPr>
      <w:r>
        <w:rPr/>
        <w:t xml:space="preserve">一、玻璃水市场集中度分析 98</w:t>
      </w:r>
    </w:p>
    <w:p>
      <w:pPr>
        <w:spacing w:after="150"/>
      </w:pPr>
      <w:r>
        <w:rPr/>
        <w:t xml:space="preserve">二、玻璃水企业集中度分析 98</w:t>
      </w:r>
    </w:p>
    <w:p>
      <w:pPr>
        <w:spacing w:after="150"/>
      </w:pPr>
      <w:r>
        <w:rPr/>
        <w:t xml:space="preserve">三、玻璃水区域集中度分析 98</w:t>
      </w:r>
    </w:p>
    <w:p>
      <w:pPr>
        <w:spacing w:after="150"/>
      </w:pPr>
      <w:r>
        <w:rPr/>
        <w:t xml:space="preserve">第二节 玻璃水行业主要企业竞争力分析 99</w:t>
      </w:r>
    </w:p>
    <w:p>
      <w:pPr>
        <w:spacing w:after="150"/>
      </w:pPr>
      <w:r>
        <w:rPr/>
        <w:t xml:space="preserve">一、重点企业资产总计对比分析 99</w:t>
      </w:r>
    </w:p>
    <w:p>
      <w:pPr>
        <w:spacing w:after="150"/>
      </w:pPr>
      <w:r>
        <w:rPr/>
        <w:t xml:space="preserve">二、重点企业从业人员对比分析 99</w:t>
      </w:r>
    </w:p>
    <w:p>
      <w:pPr>
        <w:spacing w:after="150"/>
      </w:pPr>
      <w:r>
        <w:rPr/>
        <w:t xml:space="preserve">三、重点企业全年营业收入对比分析 100</w:t>
      </w:r>
    </w:p>
    <w:p>
      <w:pPr>
        <w:spacing w:after="150"/>
      </w:pPr>
      <w:r>
        <w:rPr/>
        <w:t xml:space="preserve">四、重点企业利润总额对比分析 100</w:t>
      </w:r>
    </w:p>
    <w:p>
      <w:pPr>
        <w:spacing w:after="150"/>
      </w:pPr>
      <w:r>
        <w:rPr/>
        <w:t xml:space="preserve">五、重点企业综合竞争力对比分析 101</w:t>
      </w:r>
    </w:p>
    <w:p>
      <w:pPr>
        <w:spacing w:after="150"/>
      </w:pPr>
      <w:r>
        <w:rPr/>
        <w:t xml:space="preserve">第三节 玻璃水行业竞争格局分析 101</w:t>
      </w:r>
    </w:p>
    <w:p>
      <w:pPr>
        <w:spacing w:after="150"/>
      </w:pPr>
      <w:r>
        <w:rPr/>
        <w:t xml:space="preserve">一、2019-2023年玻璃水行业竞争分析 101</w:t>
      </w:r>
    </w:p>
    <w:p>
      <w:pPr>
        <w:spacing w:after="150"/>
      </w:pPr>
      <w:r>
        <w:rPr/>
        <w:t xml:space="preserve">二、2019-2023年中外玻璃水产品竞争分析 102</w:t>
      </w:r>
    </w:p>
    <w:p>
      <w:pPr>
        <w:spacing w:after="150"/>
      </w:pPr>
      <w:r>
        <w:rPr/>
        <w:t xml:space="preserve">三、2019-2023年我国玻璃水市场竞争分析 102</w:t>
      </w:r>
    </w:p>
    <w:p>
      <w:pPr>
        <w:spacing w:after="150"/>
      </w:pPr>
      <w:r>
        <w:rPr/>
        <w:t xml:space="preserve">四、2024-2029年国内主要玻璃水企业动向 102</w:t>
      </w:r>
    </w:p>
    <w:p>
      <w:pPr>
        <w:spacing w:after="150"/>
      </w:pPr>
      <w:r>
        <w:rPr>
          <w:b w:val="1"/>
          <w:bCs w:val="1"/>
        </w:rPr>
        <w:t xml:space="preserve">第十章 玻璃水上游原材料供应状况分析 103</w:t>
      </w:r>
    </w:p>
    <w:p>
      <w:pPr>
        <w:spacing w:after="150"/>
      </w:pPr>
      <w:r>
        <w:rPr/>
        <w:t xml:space="preserve">第一节 主要原材料 103</w:t>
      </w:r>
    </w:p>
    <w:p>
      <w:pPr>
        <w:spacing w:after="150"/>
      </w:pPr>
      <w:r>
        <w:rPr/>
        <w:t xml:space="preserve">第二节 主要原材料2017—2019-2023年价格及供应情况 103</w:t>
      </w:r>
    </w:p>
    <w:p>
      <w:pPr>
        <w:spacing w:after="150"/>
      </w:pPr>
      <w:r>
        <w:rPr/>
        <w:t xml:space="preserve">第三节 2024-2029年主要原材料未来价格及供应情况预测 104</w:t>
      </w:r>
    </w:p>
    <w:p>
      <w:pPr>
        <w:spacing w:after="150"/>
      </w:pPr>
      <w:r>
        <w:rPr>
          <w:b w:val="1"/>
          <w:bCs w:val="1"/>
        </w:rPr>
        <w:t xml:space="preserve">第十一章 玻璃水产业用户度分析 107</w:t>
      </w:r>
    </w:p>
    <w:p>
      <w:pPr>
        <w:spacing w:after="150"/>
      </w:pPr>
      <w:r>
        <w:rPr/>
        <w:t xml:space="preserve">第一节 玻璃水产业用户认知程度 107</w:t>
      </w:r>
    </w:p>
    <w:p>
      <w:pPr>
        <w:spacing w:after="150"/>
      </w:pPr>
      <w:r>
        <w:rPr/>
        <w:t xml:space="preserve">第二节 玻璃水产业用户关注因素 108</w:t>
      </w:r>
    </w:p>
    <w:p>
      <w:pPr>
        <w:spacing w:after="150"/>
      </w:pPr>
      <w:r>
        <w:rPr/>
        <w:t xml:space="preserve">一、功能 108</w:t>
      </w:r>
    </w:p>
    <w:p>
      <w:pPr>
        <w:spacing w:after="150"/>
      </w:pPr>
      <w:r>
        <w:rPr/>
        <w:t xml:space="preserve">二、质量 108</w:t>
      </w:r>
    </w:p>
    <w:p>
      <w:pPr>
        <w:spacing w:after="150"/>
      </w:pPr>
      <w:r>
        <w:rPr/>
        <w:t xml:space="preserve">三、价格 109</w:t>
      </w:r>
    </w:p>
    <w:p>
      <w:pPr>
        <w:spacing w:after="150"/>
      </w:pPr>
      <w:r>
        <w:rPr/>
        <w:t xml:space="preserve">四、外观 110</w:t>
      </w:r>
    </w:p>
    <w:p>
      <w:pPr>
        <w:spacing w:after="150"/>
      </w:pPr>
      <w:r>
        <w:rPr/>
        <w:t xml:space="preserve">五、服务 110</w:t>
      </w:r>
    </w:p>
    <w:p>
      <w:pPr>
        <w:spacing w:after="150"/>
      </w:pPr>
      <w:r>
        <w:rPr>
          <w:b w:val="1"/>
          <w:bCs w:val="1"/>
        </w:rPr>
        <w:t xml:space="preserve">第十二章 2024-2029年玻璃水行业发展趋势及投资风险分析 112</w:t>
      </w:r>
    </w:p>
    <w:p>
      <w:pPr>
        <w:spacing w:after="150"/>
      </w:pPr>
      <w:r>
        <w:rPr/>
        <w:t xml:space="preserve">第一节 当前玻璃水存在的问题 112</w:t>
      </w:r>
    </w:p>
    <w:p>
      <w:pPr>
        <w:spacing w:after="150"/>
      </w:pPr>
      <w:r>
        <w:rPr/>
        <w:t xml:space="preserve">第二节 玻璃水未来发展预测分析 112</w:t>
      </w:r>
    </w:p>
    <w:p>
      <w:pPr>
        <w:spacing w:after="150"/>
      </w:pPr>
      <w:r>
        <w:rPr/>
        <w:t xml:space="preserve">一、中国玻璃水发展方向分析 112</w:t>
      </w:r>
    </w:p>
    <w:p>
      <w:pPr>
        <w:spacing w:after="150"/>
      </w:pPr>
      <w:r>
        <w:rPr/>
        <w:t xml:space="preserve">二、2024-2029年中国玻璃水行业发展规模 112</w:t>
      </w:r>
    </w:p>
    <w:p>
      <w:pPr>
        <w:spacing w:after="150"/>
      </w:pPr>
      <w:r>
        <w:rPr/>
        <w:t xml:space="preserve">三、2024-2029年中国玻璃水行业发展趋势预测 113</w:t>
      </w:r>
    </w:p>
    <w:p>
      <w:pPr>
        <w:spacing w:after="150"/>
      </w:pPr>
      <w:r>
        <w:rPr/>
        <w:t xml:space="preserve">第三节 2024-2029年中国玻璃水行业投资风险分析 115</w:t>
      </w:r>
    </w:p>
    <w:p>
      <w:pPr>
        <w:spacing w:after="150"/>
      </w:pPr>
      <w:r>
        <w:rPr/>
        <w:t xml:space="preserve">一、市场竞争风险 115</w:t>
      </w:r>
    </w:p>
    <w:p>
      <w:pPr>
        <w:spacing w:after="150"/>
      </w:pPr>
      <w:r>
        <w:rPr/>
        <w:t xml:space="preserve">二、原材料压力风险分析 116</w:t>
      </w:r>
    </w:p>
    <w:p>
      <w:pPr>
        <w:spacing w:after="150"/>
      </w:pPr>
      <w:r>
        <w:rPr/>
        <w:t xml:space="preserve">三、技术风险分析 116</w:t>
      </w:r>
    </w:p>
    <w:p>
      <w:pPr>
        <w:spacing w:after="150"/>
      </w:pPr>
      <w:r>
        <w:rPr/>
        <w:t xml:space="preserve">四、政策和体制风险 116</w:t>
      </w:r>
    </w:p>
    <w:p>
      <w:pPr>
        <w:spacing w:after="150"/>
      </w:pPr>
      <w:r>
        <w:rPr/>
        <w:t xml:space="preserve">五、外资进入现状及对未来市场的威胁 117</w:t>
      </w:r>
    </w:p>
    <w:p>
      <w:pPr>
        <w:spacing w:after="150"/>
      </w:pPr>
      <w:r>
        <w:rPr>
          <w:b w:val="1"/>
          <w:bCs w:val="1"/>
        </w:rPr>
        <w:t xml:space="preserve">第十三章 玻璃水国内重点生产厂家分析 119</w:t>
      </w:r>
    </w:p>
    <w:p>
      <w:pPr>
        <w:spacing w:after="150"/>
      </w:pPr>
      <w:r>
        <w:rPr/>
        <w:t xml:space="preserve">第一节 玻璃水重点公司介绍 119</w:t>
      </w:r>
    </w:p>
    <w:p>
      <w:pPr>
        <w:spacing w:after="150"/>
      </w:pPr>
      <w:r>
        <w:rPr/>
        <w:t xml:space="preserve">一、北京蓝星科技有限公司 119</w:t>
      </w:r>
    </w:p>
    <w:p>
      <w:pPr>
        <w:spacing w:after="150"/>
      </w:pPr>
      <w:r>
        <w:rPr/>
        <w:t xml:space="preserve">1. 企业简介 119</w:t>
      </w:r>
    </w:p>
    <w:p>
      <w:pPr>
        <w:spacing w:after="150"/>
      </w:pPr>
      <w:r>
        <w:rPr/>
        <w:t xml:space="preserve">2. 产品介绍 120</w:t>
      </w:r>
    </w:p>
    <w:p>
      <w:pPr>
        <w:spacing w:after="150"/>
      </w:pPr>
      <w:r>
        <w:rPr/>
        <w:t xml:space="preserve">3. 经营情况 120</w:t>
      </w:r>
    </w:p>
    <w:p>
      <w:pPr>
        <w:spacing w:after="150"/>
      </w:pPr>
      <w:r>
        <w:rPr/>
        <w:t xml:space="preserve">4. 未来发展趋势 127</w:t>
      </w:r>
    </w:p>
    <w:p>
      <w:pPr>
        <w:spacing w:after="150"/>
      </w:pPr>
      <w:r>
        <w:rPr/>
        <w:t xml:space="preserve">二、张家港迪克汽车化学品有限公司 127</w:t>
      </w:r>
    </w:p>
    <w:p>
      <w:pPr>
        <w:spacing w:after="150"/>
      </w:pPr>
      <w:r>
        <w:rPr/>
        <w:t xml:space="preserve">1. 企业简介 127</w:t>
      </w:r>
    </w:p>
    <w:p>
      <w:pPr>
        <w:spacing w:after="150"/>
      </w:pPr>
      <w:r>
        <w:rPr/>
        <w:t xml:space="preserve">2. 产品介绍 130</w:t>
      </w:r>
    </w:p>
    <w:p>
      <w:pPr>
        <w:spacing w:after="150"/>
      </w:pPr>
      <w:r>
        <w:rPr/>
        <w:t xml:space="preserve">3. 经营情况 130</w:t>
      </w:r>
    </w:p>
    <w:p>
      <w:pPr>
        <w:spacing w:after="150"/>
      </w:pPr>
      <w:r>
        <w:rPr/>
        <w:t xml:space="preserve">4. 未来发展趋势 137</w:t>
      </w:r>
    </w:p>
    <w:p>
      <w:pPr>
        <w:spacing w:after="150"/>
      </w:pPr>
      <w:r>
        <w:rPr/>
        <w:t xml:space="preserve">三、深圳市朗迅实业有限公司 137</w:t>
      </w:r>
    </w:p>
    <w:p>
      <w:pPr>
        <w:spacing w:after="150"/>
      </w:pPr>
      <w:r>
        <w:rPr/>
        <w:t xml:space="preserve">1. 企业简介 138</w:t>
      </w:r>
    </w:p>
    <w:p>
      <w:pPr>
        <w:spacing w:after="150"/>
      </w:pPr>
      <w:r>
        <w:rPr/>
        <w:t xml:space="preserve">2. 产品介绍 138</w:t>
      </w:r>
    </w:p>
    <w:p>
      <w:pPr>
        <w:spacing w:after="150"/>
      </w:pPr>
      <w:r>
        <w:rPr/>
        <w:t xml:space="preserve">3. 经营情况 139</w:t>
      </w:r>
    </w:p>
    <w:p>
      <w:pPr>
        <w:spacing w:after="150"/>
      </w:pPr>
      <w:r>
        <w:rPr/>
        <w:t xml:space="preserve">4. 未来发展趋势 145</w:t>
      </w:r>
    </w:p>
    <w:p>
      <w:pPr>
        <w:spacing w:after="150"/>
      </w:pPr>
      <w:r>
        <w:rPr/>
        <w:t xml:space="preserve">四、山东沥泉石化有限公司 146</w:t>
      </w:r>
    </w:p>
    <w:p>
      <w:pPr>
        <w:spacing w:after="150"/>
      </w:pPr>
      <w:r>
        <w:rPr/>
        <w:t xml:space="preserve">1. 企业简介 146</w:t>
      </w:r>
    </w:p>
    <w:p>
      <w:pPr>
        <w:spacing w:after="150"/>
      </w:pPr>
      <w:r>
        <w:rPr/>
        <w:t xml:space="preserve">2. 产品介绍 146</w:t>
      </w:r>
    </w:p>
    <w:p>
      <w:pPr>
        <w:spacing w:after="150"/>
      </w:pPr>
      <w:r>
        <w:rPr/>
        <w:t xml:space="preserve">3. 经营情况 147</w:t>
      </w:r>
    </w:p>
    <w:p>
      <w:pPr>
        <w:spacing w:after="150"/>
      </w:pPr>
      <w:r>
        <w:rPr/>
        <w:t xml:space="preserve">4. 未来发展趋势 154</w:t>
      </w:r>
    </w:p>
    <w:p>
      <w:pPr>
        <w:spacing w:after="150"/>
      </w:pPr>
      <w:r>
        <w:rPr/>
        <w:t xml:space="preserve">五、淄博润杰汽车用品有限公司 154</w:t>
      </w:r>
    </w:p>
    <w:p>
      <w:pPr>
        <w:spacing w:after="150"/>
      </w:pPr>
      <w:r>
        <w:rPr/>
        <w:t xml:space="preserve">1. 企业简介 154</w:t>
      </w:r>
    </w:p>
    <w:p>
      <w:pPr>
        <w:spacing w:after="150"/>
      </w:pPr>
      <w:r>
        <w:rPr/>
        <w:t xml:space="preserve">2. 产品介绍 155</w:t>
      </w:r>
    </w:p>
    <w:p>
      <w:pPr>
        <w:spacing w:after="150"/>
      </w:pPr>
      <w:r>
        <w:rPr/>
        <w:t xml:space="preserve">3. 经营情况 155</w:t>
      </w:r>
    </w:p>
    <w:p>
      <w:pPr>
        <w:spacing w:after="150"/>
      </w:pPr>
      <w:r>
        <w:rPr/>
        <w:t xml:space="preserve">4. 未来发展趋势 157</w:t>
      </w:r>
    </w:p>
    <w:p>
      <w:pPr>
        <w:spacing w:after="150"/>
      </w:pPr>
      <w:r>
        <w:rPr>
          <w:b w:val="1"/>
          <w:bCs w:val="1"/>
        </w:rPr>
        <w:t xml:space="preserve">第十四章 玻璃水地区销售分析 158</w:t>
      </w:r>
    </w:p>
    <w:p>
      <w:pPr>
        <w:spacing w:after="150"/>
      </w:pPr>
      <w:r>
        <w:rPr/>
        <w:t xml:space="preserve">第一节 各地区销售分析</w:t>
      </w:r>
    </w:p>
    <w:p>
      <w:pPr>
        <w:spacing w:after="150"/>
      </w:pPr>
      <w:r>
        <w:rPr/>
        <w:t xml:space="preserve">一、玻璃水各地区对比销售分析 158</w:t>
      </w:r>
    </w:p>
    <w:p>
      <w:pPr>
        <w:spacing w:after="150"/>
      </w:pPr>
      <w:r>
        <w:rPr/>
        <w:t xml:space="preserve">二、玻璃水“重点地区一”销售分析 158</w:t>
      </w:r>
    </w:p>
    <w:p>
      <w:pPr>
        <w:spacing w:after="150"/>
      </w:pPr>
      <w:r>
        <w:rPr/>
        <w:t xml:space="preserve">1. “规格”销售分析 158</w:t>
      </w:r>
    </w:p>
    <w:p>
      <w:pPr>
        <w:spacing w:after="150"/>
      </w:pPr>
      <w:r>
        <w:rPr/>
        <w:t xml:space="preserve">2. 厂家销售分析 159</w:t>
      </w:r>
    </w:p>
    <w:p>
      <w:pPr>
        <w:spacing w:after="150"/>
      </w:pPr>
      <w:r>
        <w:rPr/>
        <w:t xml:space="preserve">三、玻璃水“重点地区二”销售分析 159</w:t>
      </w:r>
    </w:p>
    <w:p>
      <w:pPr>
        <w:spacing w:after="150"/>
      </w:pPr>
      <w:r>
        <w:rPr/>
        <w:t xml:space="preserve">1. “规格”销售分析 160</w:t>
      </w:r>
    </w:p>
    <w:p>
      <w:pPr>
        <w:spacing w:after="150"/>
      </w:pPr>
      <w:r>
        <w:rPr/>
        <w:t xml:space="preserve">2. 厂家销售分析 160</w:t>
      </w:r>
    </w:p>
    <w:p>
      <w:pPr>
        <w:spacing w:after="150"/>
      </w:pPr>
      <w:r>
        <w:rPr/>
        <w:t xml:space="preserve">四、玻璃水“重点地区三”销售分析 161</w:t>
      </w:r>
    </w:p>
    <w:p>
      <w:pPr>
        <w:spacing w:after="150"/>
      </w:pPr>
      <w:r>
        <w:rPr/>
        <w:t xml:space="preserve">1. “规格”销售分析 161</w:t>
      </w:r>
    </w:p>
    <w:p>
      <w:pPr>
        <w:spacing w:after="150"/>
      </w:pPr>
      <w:r>
        <w:rPr/>
        <w:t xml:space="preserve">2. 厂家销售分析 161</w:t>
      </w:r>
    </w:p>
    <w:p>
      <w:pPr>
        <w:spacing w:after="150"/>
      </w:pPr>
      <w:r>
        <w:rPr/>
        <w:t xml:space="preserve">五、玻璃水“重点地区四”销售分析 162</w:t>
      </w:r>
    </w:p>
    <w:p>
      <w:pPr>
        <w:spacing w:after="150"/>
      </w:pPr>
      <w:r>
        <w:rPr/>
        <w:t xml:space="preserve">1. “规格”销售分析 162</w:t>
      </w:r>
    </w:p>
    <w:p>
      <w:pPr>
        <w:spacing w:after="150"/>
      </w:pPr>
      <w:r>
        <w:rPr/>
        <w:t xml:space="preserve">2. 厂家销售分析 163</w:t>
      </w:r>
    </w:p>
    <w:p>
      <w:pPr>
        <w:spacing w:after="150"/>
      </w:pPr>
      <w:r>
        <w:rPr>
          <w:b w:val="1"/>
          <w:bCs w:val="1"/>
        </w:rPr>
        <w:t xml:space="preserve">第十五章 玻璃水产品竞争力优势分析 164</w:t>
      </w:r>
    </w:p>
    <w:p>
      <w:pPr>
        <w:spacing w:after="150"/>
      </w:pPr>
      <w:r>
        <w:rPr/>
        <w:t xml:space="preserve">第一节 建议及竞争力分析</w:t>
      </w:r>
    </w:p>
    <w:p>
      <w:pPr>
        <w:spacing w:after="150"/>
      </w:pPr>
      <w:r>
        <w:rPr/>
        <w:t xml:space="preserve">一、整体产品竞争力评价 164</w:t>
      </w:r>
    </w:p>
    <w:p>
      <w:pPr>
        <w:spacing w:after="150"/>
      </w:pPr>
      <w:r>
        <w:rPr/>
        <w:t xml:space="preserve">二、体产品竞争力评价结果分析 164</w:t>
      </w:r>
    </w:p>
    <w:p>
      <w:pPr>
        <w:spacing w:after="150"/>
      </w:pPr>
      <w:r>
        <w:rPr/>
        <w:t xml:space="preserve">三、竞争优势评价及构建建议 165</w:t>
      </w:r>
    </w:p>
    <w:p>
      <w:pPr>
        <w:spacing w:after="150"/>
      </w:pPr>
      <w:r>
        <w:rPr>
          <w:b w:val="1"/>
          <w:bCs w:val="1"/>
        </w:rPr>
        <w:t xml:space="preserve">第十六章 业内专家观点与结论 170</w:t>
      </w:r>
    </w:p>
    <w:p>
      <w:pPr>
        <w:spacing w:after="150"/>
      </w:pPr>
      <w:r>
        <w:rPr>
          <w:b w:val="1"/>
          <w:bCs w:val="1"/>
        </w:rPr>
        <w:t xml:space="preserve">图表目录</w:t>
      </w:r>
    </w:p>
    <w:p>
      <w:pPr>
        <w:spacing w:after="150"/>
      </w:pPr>
      <w:r>
        <w:rPr/>
        <w:t xml:space="preserve">图表1：产业链形成模式示意图 20s</w:t>
      </w:r>
    </w:p>
    <w:p>
      <w:pPr>
        <w:spacing w:after="150"/>
      </w:pPr>
      <w:r>
        <w:rPr/>
        <w:t xml:space="preserve">图表2：玻璃水的产业链结构图 21</w:t>
      </w:r>
    </w:p>
    <w:p>
      <w:pPr>
        <w:spacing w:after="150"/>
      </w:pPr>
      <w:r>
        <w:rPr/>
        <w:t xml:space="preserve">图表3：2019-2023年居民消费价格涨跌幅度 23</w:t>
      </w:r>
    </w:p>
    <w:p>
      <w:pPr>
        <w:spacing w:after="150"/>
      </w:pPr>
      <w:r>
        <w:rPr/>
        <w:t xml:space="preserve">图表4：2019-2023年居民消费价格比上年涨跌幅度 24</w:t>
      </w:r>
    </w:p>
    <w:p>
      <w:pPr>
        <w:spacing w:after="150"/>
      </w:pPr>
      <w:r>
        <w:rPr/>
        <w:t xml:space="preserve">图表5：2019-2023年国家外汇储备 25</w:t>
      </w:r>
    </w:p>
    <w:p>
      <w:pPr>
        <w:spacing w:after="150"/>
      </w:pPr>
      <w:r>
        <w:rPr/>
        <w:t xml:space="preserve">图表6：2019-2023年财政收入 25</w:t>
      </w:r>
    </w:p>
    <w:p>
      <w:pPr>
        <w:spacing w:after="150"/>
      </w:pPr>
      <w:r>
        <w:rPr/>
        <w:t xml:space="preserve">图表7：2019-2023年粮食产量 26</w:t>
      </w:r>
    </w:p>
    <w:p>
      <w:pPr>
        <w:spacing w:after="150"/>
      </w:pPr>
      <w:r>
        <w:rPr/>
        <w:t xml:space="preserve">图表8：2019-2023年工业增加值 28</w:t>
      </w:r>
    </w:p>
    <w:p>
      <w:pPr>
        <w:spacing w:after="150"/>
      </w:pPr>
      <w:r>
        <w:rPr/>
        <w:t xml:space="preserve">图表9：2019-2023年主要工业产品产量及其增长速度 28</w:t>
      </w:r>
    </w:p>
    <w:p>
      <w:pPr>
        <w:spacing w:after="150"/>
      </w:pPr>
      <w:r>
        <w:rPr/>
        <w:t xml:space="preserve">图表10：2019-2023年规模以上工业企业实现利润及其增长速度 30</w:t>
      </w:r>
    </w:p>
    <w:p>
      <w:pPr>
        <w:spacing w:after="150"/>
      </w:pPr>
      <w:r>
        <w:rPr/>
        <w:t xml:space="preserve">图表11：2019-2023年建筑业增加值 31</w:t>
      </w:r>
    </w:p>
    <w:p>
      <w:pPr>
        <w:spacing w:after="150"/>
      </w:pPr>
      <w:r>
        <w:rPr/>
        <w:t xml:space="preserve">图表12：2019-2023年全社会固定资产投资 31</w:t>
      </w:r>
    </w:p>
    <w:p>
      <w:pPr>
        <w:spacing w:after="150"/>
      </w:pPr>
      <w:r>
        <w:rPr/>
        <w:t xml:space="preserve">图表13：2019-2023年分行业城镇固定资产投资及其增长速度 32</w:t>
      </w:r>
    </w:p>
    <w:p>
      <w:pPr>
        <w:spacing w:after="150"/>
      </w:pPr>
      <w:r>
        <w:rPr/>
        <w:t xml:space="preserve">图表14：2019-2023年固定资产投资新增主要生产能力 34</w:t>
      </w:r>
    </w:p>
    <w:p>
      <w:pPr>
        <w:spacing w:after="150"/>
      </w:pPr>
      <w:r>
        <w:rPr/>
        <w:t xml:space="preserve">图表15：2019-2023年房地产开发和销售主要指标完成情况 34</w:t>
      </w:r>
    </w:p>
    <w:p>
      <w:pPr>
        <w:spacing w:after="150"/>
      </w:pPr>
      <w:r>
        <w:rPr/>
        <w:t xml:space="preserve">图表16：2019-2023年社会消费品零售额 36</w:t>
      </w:r>
    </w:p>
    <w:p>
      <w:pPr>
        <w:spacing w:after="150"/>
      </w:pPr>
      <w:r>
        <w:rPr/>
        <w:t xml:space="preserve">图表17：2019-2023年货物进出口总额及其增长速度 36</w:t>
      </w:r>
    </w:p>
    <w:p>
      <w:pPr>
        <w:spacing w:after="150"/>
      </w:pPr>
      <w:r>
        <w:rPr/>
        <w:t xml:space="preserve">图表18：2019-2023年主要商品出口数量、金额及其增长速度 37</w:t>
      </w:r>
    </w:p>
    <w:p>
      <w:pPr>
        <w:spacing w:after="150"/>
      </w:pPr>
      <w:r>
        <w:rPr/>
        <w:t xml:space="preserve">图表19：2019-2023年主要商品进口数量、金额及其增长速度 38</w:t>
      </w:r>
    </w:p>
    <w:p>
      <w:pPr>
        <w:spacing w:after="150"/>
      </w:pPr>
      <w:r>
        <w:rPr/>
        <w:t xml:space="preserve">图表20：2019-2023年对主要国家和地区货物进出口额及其增长速度 39</w:t>
      </w:r>
    </w:p>
    <w:p>
      <w:pPr>
        <w:spacing w:after="150"/>
      </w:pPr>
      <w:r>
        <w:rPr/>
        <w:t xml:space="preserve">图表21：2019-2023年分行业外商直接投资及其增长速度 40</w:t>
      </w:r>
    </w:p>
    <w:p>
      <w:pPr>
        <w:spacing w:after="150"/>
      </w:pPr>
      <w:r>
        <w:rPr/>
        <w:t xml:space="preserve">图表22：2019-2023年各种运输方式完成货物运输量及其增长速度 41</w:t>
      </w:r>
    </w:p>
    <w:p>
      <w:pPr>
        <w:spacing w:after="150"/>
      </w:pPr>
      <w:r>
        <w:rPr/>
        <w:t xml:space="preserve">图表23：2019-2023年各种运输方式完成旅客运输量及其增长速度 41</w:t>
      </w:r>
    </w:p>
    <w:p>
      <w:pPr>
        <w:spacing w:after="150"/>
      </w:pPr>
      <w:r>
        <w:rPr/>
        <w:t xml:space="preserve">图表24：2019-2023年全部金融机构本外币存贷款及其增长速度 43</w:t>
      </w:r>
    </w:p>
    <w:p>
      <w:pPr>
        <w:spacing w:after="150"/>
      </w:pPr>
      <w:r>
        <w:rPr/>
        <w:t xml:space="preserve">图表25：2019-2023年城乡居民人民币储蓄存款余额 44</w:t>
      </w:r>
    </w:p>
    <w:p>
      <w:pPr>
        <w:spacing w:after="150"/>
      </w:pPr>
      <w:r>
        <w:rPr/>
        <w:t xml:space="preserve">图表26：2019-2023年人口数及其构成 47</w:t>
      </w:r>
    </w:p>
    <w:p>
      <w:pPr>
        <w:spacing w:after="150"/>
      </w:pPr>
      <w:r>
        <w:rPr/>
        <w:t xml:space="preserve">图表27：2019-2023年农村居民人均纯收入 47</w:t>
      </w:r>
    </w:p>
    <w:p>
      <w:pPr>
        <w:spacing w:after="150"/>
      </w:pPr>
      <w:r>
        <w:rPr/>
        <w:t xml:space="preserve">图表28：2019-2023年城镇居民人均纯收入 48</w:t>
      </w:r>
    </w:p>
    <w:p>
      <w:pPr>
        <w:spacing w:after="150"/>
      </w:pPr>
      <w:r>
        <w:rPr/>
        <w:t xml:space="preserve">图表29：2019-2023年我国国内生产总值分析 53</w:t>
      </w:r>
    </w:p>
    <w:p>
      <w:pPr>
        <w:spacing w:after="150"/>
      </w:pPr>
      <w:r>
        <w:rPr/>
        <w:t xml:space="preserve">图表30：2019-2023年我国玻璃水市场规模分析 62</w:t>
      </w:r>
    </w:p>
    <w:p>
      <w:pPr>
        <w:spacing w:after="150"/>
      </w:pPr>
      <w:r>
        <w:rPr/>
        <w:t xml:space="preserve">图表31：2019-2023年我国玻璃水产能分析 62</w:t>
      </w:r>
    </w:p>
    <w:p>
      <w:pPr>
        <w:spacing w:after="150"/>
      </w:pPr>
      <w:r>
        <w:rPr/>
        <w:t xml:space="preserve">图表32：2024-2029年我国玻璃水产能分析预测 63</w:t>
      </w:r>
    </w:p>
    <w:p>
      <w:pPr>
        <w:spacing w:after="150"/>
      </w:pPr>
      <w:r>
        <w:rPr/>
        <w:t xml:space="preserve">图表33：2019-2023年我国玻璃水产量分析 64</w:t>
      </w:r>
    </w:p>
    <w:p>
      <w:pPr>
        <w:spacing w:after="150"/>
      </w:pPr>
      <w:r>
        <w:rPr/>
        <w:t xml:space="preserve">图表34：2024-2029年我国玻璃水行业产能利用率分析预测 65</w:t>
      </w:r>
    </w:p>
    <w:p>
      <w:pPr>
        <w:spacing w:after="150"/>
      </w:pPr>
      <w:r>
        <w:rPr/>
        <w:t xml:space="preserve">图表35：2024-2029年我国玻璃水产量分析预测 65</w:t>
      </w:r>
    </w:p>
    <w:p>
      <w:pPr>
        <w:spacing w:after="150"/>
      </w:pPr>
      <w:r>
        <w:rPr/>
        <w:t xml:space="preserve">图表36：玻璃水行业生命周期的判断 66</w:t>
      </w:r>
    </w:p>
    <w:p>
      <w:pPr>
        <w:spacing w:after="150"/>
      </w:pPr>
      <w:r>
        <w:rPr/>
        <w:t xml:space="preserve">图表37：2019-2023年我国玻璃水供需分析 67</w:t>
      </w:r>
    </w:p>
    <w:p>
      <w:pPr>
        <w:spacing w:after="150"/>
      </w:pPr>
      <w:r>
        <w:rPr/>
        <w:t xml:space="preserve">图表38：市面上销售的玻璃水的主要品牌、包装形式及价格 68</w:t>
      </w:r>
    </w:p>
    <w:p>
      <w:pPr>
        <w:spacing w:after="150"/>
      </w:pPr>
      <w:r>
        <w:rPr/>
        <w:t xml:space="preserve">图表39：玻璃水行业单位规模情况分析 74</w:t>
      </w:r>
    </w:p>
    <w:p>
      <w:pPr>
        <w:spacing w:after="150"/>
      </w:pPr>
      <w:r>
        <w:rPr/>
        <w:t xml:space="preserve">图表40：玻璃水行业人员状况分析 74</w:t>
      </w:r>
    </w:p>
    <w:p>
      <w:pPr>
        <w:spacing w:after="150"/>
      </w:pPr>
      <w:r>
        <w:rPr/>
        <w:t xml:space="preserve">图表41：2019-2023年我国玻璃水行业总资产周转次数分析 75</w:t>
      </w:r>
    </w:p>
    <w:p>
      <w:pPr>
        <w:spacing w:after="150"/>
      </w:pPr>
      <w:r>
        <w:rPr/>
        <w:t xml:space="preserve">图表42：2019-2023年我国玻璃水行业中不同类型企业销售利润率 76</w:t>
      </w:r>
    </w:p>
    <w:p>
      <w:pPr>
        <w:spacing w:after="150"/>
      </w:pPr>
      <w:r>
        <w:rPr/>
        <w:t xml:space="preserve">图表43：2024-2029年我国玻璃水产量分析预测 76</w:t>
      </w:r>
    </w:p>
    <w:p>
      <w:pPr>
        <w:spacing w:after="150"/>
      </w:pPr>
      <w:r>
        <w:rPr/>
        <w:t xml:space="preserve">图表44：2019-2023年我国玻璃水行业销售利润率分析 77</w:t>
      </w:r>
    </w:p>
    <w:p>
      <w:pPr>
        <w:spacing w:after="150"/>
      </w:pPr>
      <w:r>
        <w:rPr/>
        <w:t xml:space="preserve">图表45：2019-2023年我国玻璃水行业产销率分析 78</w:t>
      </w:r>
    </w:p>
    <w:p>
      <w:pPr>
        <w:spacing w:after="150"/>
      </w:pPr>
      <w:r>
        <w:rPr/>
        <w:t xml:space="preserve">图表46：2024-2029年中国玻璃水行业盈利能力预测分析 78</w:t>
      </w:r>
    </w:p>
    <w:p>
      <w:pPr>
        <w:spacing w:after="150"/>
      </w:pPr>
      <w:r>
        <w:rPr/>
        <w:t xml:space="preserve">图表47：2024-2029年中国玻璃水行业偿债能力预测分析 79</w:t>
      </w:r>
    </w:p>
    <w:p>
      <w:pPr>
        <w:spacing w:after="150"/>
      </w:pPr>
      <w:r>
        <w:rPr/>
        <w:t xml:space="preserve">图表48：2024-2029年中国玻璃水行业营运能力预测分析 80</w:t>
      </w:r>
    </w:p>
    <w:p>
      <w:pPr>
        <w:spacing w:after="150"/>
      </w:pPr>
      <w:r>
        <w:rPr/>
        <w:t xml:space="preserve">图表49：2024-2029年中国玻璃水行业发展能力预测分析 81</w:t>
      </w:r>
    </w:p>
    <w:p>
      <w:pPr>
        <w:spacing w:after="150"/>
      </w:pPr>
      <w:r>
        <w:rPr/>
        <w:t xml:space="preserve">图表50：2019-2023年我国玻璃水市场供需分析 82</w:t>
      </w:r>
    </w:p>
    <w:p>
      <w:pPr>
        <w:spacing w:after="150"/>
      </w:pPr>
      <w:r>
        <w:rPr/>
        <w:t xml:space="preserve">图表51：2019-2023年总体投资结构分析 90</w:t>
      </w:r>
    </w:p>
    <w:p>
      <w:pPr>
        <w:spacing w:after="150"/>
      </w:pPr>
      <w:r>
        <w:rPr/>
        <w:t xml:space="preserve">图表52：2019-2023年与历年各月份汽车销售量情况 90</w:t>
      </w:r>
    </w:p>
    <w:p>
      <w:pPr>
        <w:spacing w:after="150"/>
      </w:pPr>
      <w:r>
        <w:rPr/>
        <w:t xml:space="preserve">图表53：2019-2023年投资额增速分析 91</w:t>
      </w:r>
    </w:p>
    <w:p>
      <w:pPr>
        <w:spacing w:after="150"/>
      </w:pPr>
      <w:r>
        <w:rPr/>
        <w:t xml:space="preserve">图表54：2019-2023年玻璃水分地区投资分析 92</w:t>
      </w:r>
    </w:p>
    <w:p>
      <w:pPr>
        <w:spacing w:after="150"/>
      </w:pPr>
      <w:r>
        <w:rPr/>
        <w:t xml:space="preserve">图表55：玻璃水项目投资注意事项图 94</w:t>
      </w:r>
    </w:p>
    <w:p>
      <w:pPr>
        <w:spacing w:after="150"/>
      </w:pPr>
      <w:r>
        <w:rPr/>
        <w:t xml:space="preserve">图表56：2024-2029年玻璃水行业投资方向预测 95</w:t>
      </w:r>
    </w:p>
    <w:p>
      <w:pPr>
        <w:spacing w:after="150"/>
      </w:pPr>
      <w:r>
        <w:rPr/>
        <w:t xml:space="preserve">图表57：影响市场供需的因素分析 97</w:t>
      </w:r>
    </w:p>
    <w:p>
      <w:pPr>
        <w:spacing w:after="150"/>
      </w:pPr>
      <w:r>
        <w:rPr/>
        <w:t xml:space="preserve">图表58：我国玻璃水行业市场规模区域集中度 98</w:t>
      </w:r>
    </w:p>
    <w:p>
      <w:pPr>
        <w:spacing w:after="150"/>
      </w:pPr>
      <w:r>
        <w:rPr/>
        <w:t xml:space="preserve">图表59：2019-2023年我国玻璃水重点企业总资产周转次数分析 99</w:t>
      </w:r>
    </w:p>
    <w:p>
      <w:pPr>
        <w:spacing w:after="150"/>
      </w:pPr>
      <w:r>
        <w:rPr/>
        <w:t xml:space="preserve">图表60：我国玻璃水重点企业从业人数份额 99</w:t>
      </w:r>
    </w:p>
    <w:p>
      <w:pPr>
        <w:spacing w:after="150"/>
      </w:pPr>
      <w:r>
        <w:rPr/>
        <w:t xml:space="preserve">图表61：2019-2023年我国玻璃水重点企业销售毛利率分析 100</w:t>
      </w:r>
    </w:p>
    <w:p>
      <w:pPr>
        <w:spacing w:after="150"/>
      </w:pPr>
      <w:r>
        <w:rPr/>
        <w:t xml:space="preserve">图表62：2019-2023年我国玻璃水重点企业利润率分析 100</w:t>
      </w:r>
    </w:p>
    <w:p>
      <w:pPr>
        <w:spacing w:after="150"/>
      </w:pPr>
      <w:r>
        <w:rPr/>
        <w:t xml:space="preserve">图表63：消费者对玻璃水品牌认知度调查 107</w:t>
      </w:r>
    </w:p>
    <w:p>
      <w:pPr>
        <w:spacing w:after="150"/>
      </w:pPr>
      <w:r>
        <w:rPr/>
        <w:t xml:space="preserve">图表64：玻璃水产品功能影响程度分析 108</w:t>
      </w:r>
    </w:p>
    <w:p>
      <w:pPr>
        <w:spacing w:after="150"/>
      </w:pPr>
      <w:r>
        <w:rPr/>
        <w:t xml:space="preserve">图表65：玻璃水产品质量影响程度分析 108</w:t>
      </w:r>
    </w:p>
    <w:p>
      <w:pPr>
        <w:spacing w:after="150"/>
      </w:pPr>
      <w:r>
        <w:rPr/>
        <w:t xml:space="preserve">图表66：玻璃水产品价格影响程度分析 109</w:t>
      </w:r>
    </w:p>
    <w:p>
      <w:pPr>
        <w:spacing w:after="150"/>
      </w:pPr>
      <w:r>
        <w:rPr/>
        <w:t xml:space="preserve">图表67：玻璃水产品价格影响程度分析 110</w:t>
      </w:r>
    </w:p>
    <w:p>
      <w:pPr>
        <w:spacing w:after="150"/>
      </w:pPr>
      <w:r>
        <w:rPr/>
        <w:t xml:space="preserve">图表68：玻璃水产品价格影响程度分析 110</w:t>
      </w:r>
    </w:p>
    <w:p>
      <w:pPr>
        <w:spacing w:after="150"/>
      </w:pPr>
      <w:r>
        <w:rPr/>
        <w:t xml:space="preserve">图表69：2024-2029年我国玻璃水市场规模分析预测 112</w:t>
      </w:r>
    </w:p>
    <w:p>
      <w:pPr>
        <w:spacing w:after="150"/>
      </w:pPr>
      <w:r>
        <w:rPr/>
        <w:t xml:space="preserve">图表70：2024-2029年我国玻璃水销量分析预测 113</w:t>
      </w:r>
    </w:p>
    <w:p>
      <w:pPr>
        <w:spacing w:after="150"/>
      </w:pPr>
      <w:r>
        <w:rPr/>
        <w:t xml:space="preserve">图表71：2024-2029年我国玻璃水需求量分析预测 114</w:t>
      </w:r>
    </w:p>
    <w:p>
      <w:pPr>
        <w:spacing w:after="150"/>
      </w:pPr>
      <w:r>
        <w:rPr/>
        <w:t xml:space="preserve">图表72：2024-2029年我国玻璃水销售金额分析预测 114</w:t>
      </w:r>
    </w:p>
    <w:p>
      <w:pPr>
        <w:spacing w:after="150"/>
      </w:pPr>
      <w:r>
        <w:rPr/>
        <w:t xml:space="preserve">图表73：2024-2029年玻璃水行业同业竞争风险及控制策略 115</w:t>
      </w:r>
    </w:p>
    <w:p>
      <w:pPr>
        <w:spacing w:after="150"/>
      </w:pPr>
      <w:r>
        <w:rPr/>
        <w:t xml:space="preserve">图表74：2019-2023年蓝星玻璃水销量分析预测 120</w:t>
      </w:r>
    </w:p>
    <w:p>
      <w:pPr>
        <w:spacing w:after="150"/>
      </w:pPr>
      <w:r>
        <w:rPr/>
        <w:t xml:space="preserve">图表75：近4年北京蓝星科技有限公司资产负债率变化情况 121</w:t>
      </w:r>
    </w:p>
    <w:p>
      <w:pPr>
        <w:spacing w:after="150"/>
      </w:pPr>
      <w:r>
        <w:rPr/>
        <w:t xml:space="preserve">图表76：近3年北京蓝星科技有限公司资产负债率变化情况 121</w:t>
      </w:r>
    </w:p>
    <w:p>
      <w:pPr>
        <w:spacing w:after="150"/>
      </w:pPr>
      <w:r>
        <w:rPr/>
        <w:t xml:space="preserve">图表77：近4年北京蓝星科技有限公司产权比率变化情况 121</w:t>
      </w:r>
    </w:p>
    <w:p>
      <w:pPr>
        <w:spacing w:after="150"/>
      </w:pPr>
      <w:r>
        <w:rPr/>
        <w:t xml:space="preserve">图表78：近3年北京蓝星科技有限公司产权比率变化情况 122</w:t>
      </w:r>
    </w:p>
    <w:p>
      <w:pPr>
        <w:spacing w:after="150"/>
      </w:pPr>
      <w:r>
        <w:rPr/>
        <w:t xml:space="preserve">图表79：近4年北京蓝星科技有限公司已获利息倍数变化情况 122</w:t>
      </w:r>
    </w:p>
    <w:p>
      <w:pPr>
        <w:spacing w:after="150"/>
      </w:pPr>
      <w:r>
        <w:rPr/>
        <w:t xml:space="preserve">图表80：近3年北京蓝星科技有限公司已获利息倍数变化情况 122</w:t>
      </w:r>
    </w:p>
    <w:p>
      <w:pPr>
        <w:spacing w:after="150"/>
      </w:pPr>
      <w:r>
        <w:rPr/>
        <w:t xml:space="preserve">图表81：近4年北京蓝星科技有限公司固定资产周转次数情况 123</w:t>
      </w:r>
    </w:p>
    <w:p>
      <w:pPr>
        <w:spacing w:after="150"/>
      </w:pPr>
      <w:r>
        <w:rPr/>
        <w:t xml:space="preserve">图表82：近3年北京蓝星科技有限公司固定资产周转次数情况 123</w:t>
      </w:r>
    </w:p>
    <w:p>
      <w:pPr>
        <w:spacing w:after="150"/>
      </w:pPr>
      <w:r>
        <w:rPr/>
        <w:t xml:space="preserve">图表83：近4年北京蓝星科技有限公司流动资产周转次数变化情况 124</w:t>
      </w:r>
    </w:p>
    <w:p>
      <w:pPr>
        <w:spacing w:after="150"/>
      </w:pPr>
      <w:r>
        <w:rPr/>
        <w:t xml:space="preserve">图表84：近3年北京蓝星科技有限公司流动资产周转次数变化情况 124</w:t>
      </w:r>
    </w:p>
    <w:p>
      <w:pPr>
        <w:spacing w:after="150"/>
      </w:pPr>
      <w:r>
        <w:rPr/>
        <w:t xml:space="preserve">图表85：近4年北京蓝星科技有限公司总资产周转次数变化情况 125</w:t>
      </w:r>
    </w:p>
    <w:p>
      <w:pPr>
        <w:spacing w:after="150"/>
      </w:pPr>
      <w:r>
        <w:rPr/>
        <w:t xml:space="preserve">图表86：近3年北京蓝星科技有限公司总资产周转次数变化情况 125</w:t>
      </w:r>
    </w:p>
    <w:p>
      <w:pPr>
        <w:spacing w:after="150"/>
      </w:pPr>
      <w:r>
        <w:rPr/>
        <w:t xml:space="preserve">图表87：近4年北京蓝星科技有限公司销售毛利率变化情况 126</w:t>
      </w:r>
    </w:p>
    <w:p>
      <w:pPr>
        <w:spacing w:after="150"/>
      </w:pPr>
      <w:r>
        <w:rPr/>
        <w:t xml:space="preserve">图表88：近3年北京蓝星科技有限公司销售毛利率变化情况 126</w:t>
      </w:r>
    </w:p>
    <w:p>
      <w:pPr>
        <w:spacing w:after="150"/>
      </w:pPr>
      <w:r>
        <w:rPr/>
        <w:t xml:space="preserve">图表89：2024-2029年迪克玻璃水销量分析预测 129</w:t>
      </w:r>
    </w:p>
    <w:p>
      <w:pPr>
        <w:spacing w:after="150"/>
      </w:pPr>
      <w:r>
        <w:rPr/>
        <w:t xml:space="preserve">图表90：近4年张家港迪克汽车化学品有限公司资产负债率变化情况 131</w:t>
      </w:r>
    </w:p>
    <w:p>
      <w:pPr>
        <w:spacing w:after="150"/>
      </w:pPr>
      <w:r>
        <w:rPr/>
        <w:t xml:space="preserve">图表91：近3年张家港迪克汽车化学品有限公司资产负债率变化情况 131</w:t>
      </w:r>
    </w:p>
    <w:p>
      <w:pPr>
        <w:spacing w:after="150"/>
      </w:pPr>
      <w:r>
        <w:rPr/>
        <w:t xml:space="preserve">图表92：近4年张家港迪克汽车化学品有限公司产权比率变化情况 132</w:t>
      </w:r>
    </w:p>
    <w:p>
      <w:pPr>
        <w:spacing w:after="150"/>
      </w:pPr>
      <w:r>
        <w:rPr/>
        <w:t xml:space="preserve">图表93：近3年张家港迪克汽车化学品有限公司产权比率变化情况 132</w:t>
      </w:r>
    </w:p>
    <w:p>
      <w:pPr>
        <w:spacing w:after="150"/>
      </w:pPr>
      <w:r>
        <w:rPr/>
        <w:t xml:space="preserve">图表94：近4年张家港迪克汽车化学品有限公司已获利息倍数变化情况 133</w:t>
      </w:r>
    </w:p>
    <w:p>
      <w:pPr>
        <w:spacing w:after="150"/>
      </w:pPr>
      <w:r>
        <w:rPr/>
        <w:t xml:space="preserve">图表95：近3年张家港迪克汽车化学品有限公司已获利息倍数变化情况 133</w:t>
      </w:r>
    </w:p>
    <w:p>
      <w:pPr>
        <w:spacing w:after="150"/>
      </w:pPr>
      <w:r>
        <w:rPr/>
        <w:t xml:space="preserve">图表96：近4年张家港迪克汽车化学品有限公司固定资产周转次数情况 133</w:t>
      </w:r>
    </w:p>
    <w:p>
      <w:pPr>
        <w:spacing w:after="150"/>
      </w:pPr>
      <w:r>
        <w:rPr/>
        <w:t xml:space="preserve">图表97：近3年张家港迪克汽车化学品有限公司固定资产周转次数情况 134</w:t>
      </w:r>
    </w:p>
    <w:p>
      <w:pPr>
        <w:spacing w:after="150"/>
      </w:pPr>
      <w:r>
        <w:rPr/>
        <w:t xml:space="preserve">图表98：近4年张家港迪克汽车化学品有限公司流动资产周转次数变化情况 134</w:t>
      </w:r>
    </w:p>
    <w:p>
      <w:pPr>
        <w:spacing w:after="150"/>
      </w:pPr>
      <w:r>
        <w:rPr/>
        <w:t xml:space="preserve">图表99：近3年张家港迪克汽车化学品有限公司流动资产周转次数变化情况 135</w:t>
      </w:r>
    </w:p>
    <w:p>
      <w:pPr>
        <w:spacing w:after="150"/>
      </w:pPr>
      <w:r>
        <w:rPr/>
        <w:t xml:space="preserve">图表100：近4年张家港迪克汽车化学品有限公司总资产周转次数变化情况 135</w:t>
      </w:r>
    </w:p>
    <w:p>
      <w:pPr>
        <w:spacing w:after="150"/>
      </w:pPr>
      <w:r>
        <w:rPr/>
        <w:t xml:space="preserve">图表101：近3年张家港迪克汽车化学品有限公司总资产周转次数变化情况 136</w:t>
      </w:r>
    </w:p>
    <w:p>
      <w:pPr>
        <w:spacing w:after="150"/>
      </w:pPr>
      <w:r>
        <w:rPr/>
        <w:t xml:space="preserve">图表102：近4年张家港迪克汽车化学品有限公司销售毛利率变化情况 136</w:t>
      </w:r>
    </w:p>
    <w:p>
      <w:pPr>
        <w:spacing w:after="150"/>
      </w:pPr>
      <w:r>
        <w:rPr/>
        <w:t xml:space="preserve">图表103：近3年张家港迪克汽车化学品有限公司销售毛利率变化情况 136</w:t>
      </w:r>
    </w:p>
    <w:p>
      <w:pPr>
        <w:spacing w:after="150"/>
      </w:pPr>
      <w:r>
        <w:rPr/>
        <w:t xml:space="preserve">图表104：近4年深圳市朗迅实业有限公司资产负债率变化情况 139</w:t>
      </w:r>
    </w:p>
    <w:p>
      <w:pPr>
        <w:spacing w:after="150"/>
      </w:pPr>
      <w:r>
        <w:rPr/>
        <w:t xml:space="preserve">图表105：近3年深圳市朗迅实业有限公司资产负债率变化情况 139</w:t>
      </w:r>
    </w:p>
    <w:p>
      <w:pPr>
        <w:spacing w:after="150"/>
      </w:pPr>
      <w:r>
        <w:rPr/>
        <w:t xml:space="preserve">图表106：近4年深圳市朗迅实业有限公司产权比率变化情况 140</w:t>
      </w:r>
    </w:p>
    <w:p>
      <w:pPr>
        <w:spacing w:after="150"/>
      </w:pPr>
      <w:r>
        <w:rPr/>
        <w:t xml:space="preserve">图表107：近3年深圳市朗迅实业有限公司产权比率变化情况 140</w:t>
      </w:r>
    </w:p>
    <w:p>
      <w:pPr>
        <w:spacing w:after="150"/>
      </w:pPr>
      <w:r>
        <w:rPr/>
        <w:t xml:space="preserve">图表108：近4年深圳市朗迅实业有限公司已获利息倍数变化情况 140</w:t>
      </w:r>
    </w:p>
    <w:p>
      <w:pPr>
        <w:spacing w:after="150"/>
      </w:pPr>
      <w:r>
        <w:rPr/>
        <w:t xml:space="preserve">图表109：近3年深圳市朗迅实业有限公司已获利息倍数变化情况 141</w:t>
      </w:r>
    </w:p>
    <w:p>
      <w:pPr>
        <w:spacing w:after="150"/>
      </w:pPr>
      <w:r>
        <w:rPr/>
        <w:t xml:space="preserve">图表110：近4年深圳市朗迅实业有限公司固定资产周转次数情况 141</w:t>
      </w:r>
    </w:p>
    <w:p>
      <w:pPr>
        <w:spacing w:after="150"/>
      </w:pPr>
      <w:r>
        <w:rPr/>
        <w:t xml:space="preserve">图表111：近3年深圳市朗迅实业有限公司固定资产周转次数情况 141</w:t>
      </w:r>
    </w:p>
    <w:p>
      <w:pPr>
        <w:spacing w:after="150"/>
      </w:pPr>
      <w:r>
        <w:rPr/>
        <w:t xml:space="preserve">图表112：近4年深圳市朗迅实业有限公司流动资产周转次数变化情况 142</w:t>
      </w:r>
    </w:p>
    <w:p>
      <w:pPr>
        <w:spacing w:after="150"/>
      </w:pPr>
      <w:r>
        <w:rPr/>
        <w:t xml:space="preserve">图表113：近3年深圳市朗迅实业有限公司流动资产周转次数变化情况 142</w:t>
      </w:r>
    </w:p>
    <w:p>
      <w:pPr>
        <w:spacing w:after="150"/>
      </w:pPr>
      <w:r>
        <w:rPr/>
        <w:t xml:space="preserve">图表114：近4年深圳市朗迅实业有限公司总资产周转次数变化情况 143</w:t>
      </w:r>
    </w:p>
    <w:p>
      <w:pPr>
        <w:spacing w:after="150"/>
      </w:pPr>
      <w:r>
        <w:rPr/>
        <w:t xml:space="preserve">图表115：近3年深圳市朗迅实业有限公司总资产周转次数变化情况 143</w:t>
      </w:r>
    </w:p>
    <w:p>
      <w:pPr>
        <w:spacing w:after="150"/>
      </w:pPr>
      <w:r>
        <w:rPr/>
        <w:t xml:space="preserve">图表116：近4年深圳市朗迅实业有限公司销售毛利率变化情况 144</w:t>
      </w:r>
    </w:p>
    <w:p>
      <w:pPr>
        <w:spacing w:after="150"/>
      </w:pPr>
      <w:r>
        <w:rPr/>
        <w:t xml:space="preserve">图表117：近3年深圳市朗迅实业有限公司销售毛利率变化情况 144</w:t>
      </w:r>
    </w:p>
    <w:p>
      <w:pPr>
        <w:spacing w:after="150"/>
      </w:pPr>
      <w:r>
        <w:rPr/>
        <w:t xml:space="preserve">图表118：近4年山东沥泉石化有限公司资产负债率变化情况 147</w:t>
      </w:r>
    </w:p>
    <w:p>
      <w:pPr>
        <w:spacing w:after="150"/>
      </w:pPr>
      <w:r>
        <w:rPr/>
        <w:t xml:space="preserve">图表119：近3年山东沥泉石化有限公司资产负债率变化情况 147</w:t>
      </w:r>
    </w:p>
    <w:p>
      <w:pPr>
        <w:spacing w:after="150"/>
      </w:pPr>
      <w:r>
        <w:rPr/>
        <w:t xml:space="preserve">图表120：近4年山东沥泉石化有限公司产权比率变化情况 148</w:t>
      </w:r>
    </w:p>
    <w:p>
      <w:pPr>
        <w:spacing w:after="150"/>
      </w:pPr>
      <w:r>
        <w:rPr/>
        <w:t xml:space="preserve">图表121：近3年山东沥泉石化有限公司产权比率变化情况 148</w:t>
      </w:r>
    </w:p>
    <w:p>
      <w:pPr>
        <w:spacing w:after="150"/>
      </w:pPr>
      <w:r>
        <w:rPr/>
        <w:t xml:space="preserve">图表122：近4年山东沥泉石化有限公司已获利息倍数变化情况 149</w:t>
      </w:r>
    </w:p>
    <w:p>
      <w:pPr>
        <w:spacing w:after="150"/>
      </w:pPr>
      <w:r>
        <w:rPr/>
        <w:t xml:space="preserve">图表123：近3年山东沥泉石化有限公司已获利息倍数变化情况 149</w:t>
      </w:r>
    </w:p>
    <w:p>
      <w:pPr>
        <w:spacing w:after="150"/>
      </w:pPr>
      <w:r>
        <w:rPr/>
        <w:t xml:space="preserve">图表124：近4年山东沥泉石化有限公司固定资产周转次数情况 150</w:t>
      </w:r>
    </w:p>
    <w:p>
      <w:pPr>
        <w:spacing w:after="150"/>
      </w:pPr>
      <w:r>
        <w:rPr/>
        <w:t xml:space="preserve">图表125：近3年山东沥泉石化有限公司固定资产周转次数情况 150</w:t>
      </w:r>
    </w:p>
    <w:p>
      <w:pPr>
        <w:spacing w:after="150"/>
      </w:pPr>
      <w:r>
        <w:rPr/>
        <w:t xml:space="preserve">图表126：近4年山东沥泉石化有限公司流动资产周转次数变化情况 151</w:t>
      </w:r>
    </w:p>
    <w:p>
      <w:pPr>
        <w:spacing w:after="150"/>
      </w:pPr>
      <w:r>
        <w:rPr/>
        <w:t xml:space="preserve">图表127：近3年山东沥泉石化有限公司流动资产周转次数变化情况 151</w:t>
      </w:r>
    </w:p>
    <w:p>
      <w:pPr>
        <w:spacing w:after="150"/>
      </w:pPr>
      <w:r>
        <w:rPr/>
        <w:t xml:space="preserve">图表128：近4年山东沥泉石化有限公司总资产周转次数变化情况 152</w:t>
      </w:r>
    </w:p>
    <w:p>
      <w:pPr>
        <w:spacing w:after="150"/>
      </w:pPr>
      <w:r>
        <w:rPr/>
        <w:t xml:space="preserve">图表129：近3年山东沥泉石化有限公司总资产周转次数变化情况 152</w:t>
      </w:r>
    </w:p>
    <w:p>
      <w:pPr>
        <w:spacing w:after="150"/>
      </w:pPr>
      <w:r>
        <w:rPr/>
        <w:t xml:space="preserve">图表130：近4年山东沥泉石化有限公司销售毛利率变化情况 153</w:t>
      </w:r>
    </w:p>
    <w:p>
      <w:pPr>
        <w:spacing w:after="150"/>
      </w:pPr>
      <w:r>
        <w:rPr/>
        <w:t xml:space="preserve">图表131：近3年山东沥泉石化有限公司销售毛利率变化情况 153</w:t>
      </w:r>
    </w:p>
    <w:p>
      <w:pPr>
        <w:spacing w:after="150"/>
      </w:pPr>
      <w:r>
        <w:rPr/>
        <w:t xml:space="preserve">图表132：近2年淄博润杰汽车用品有限公司资产负债率变化情况 155</w:t>
      </w:r>
    </w:p>
    <w:p>
      <w:pPr>
        <w:spacing w:after="150"/>
      </w:pPr>
      <w:r>
        <w:rPr/>
        <w:t xml:space="preserve">图表133：近2年淄博润杰汽车用品有限公司产权比率变化情况 155</w:t>
      </w:r>
    </w:p>
    <w:p>
      <w:pPr>
        <w:spacing w:after="150"/>
      </w:pPr>
      <w:r>
        <w:rPr/>
        <w:t xml:space="preserve">图表134：近2年淄博润杰汽车用品有限公司已获利息倍数变化情况 156</w:t>
      </w:r>
    </w:p>
    <w:p>
      <w:pPr>
        <w:spacing w:after="150"/>
      </w:pPr>
      <w:r>
        <w:rPr/>
        <w:t xml:space="preserve">图表135：近2年淄博润杰汽车用品有限公司固定资产周转次数情况 156</w:t>
      </w:r>
    </w:p>
    <w:p>
      <w:pPr>
        <w:spacing w:after="150"/>
      </w:pPr>
      <w:r>
        <w:rPr/>
        <w:t xml:space="preserve">图表136：近2年淄博润杰汽车用品有限公司流动资产周转次数变化情况 156</w:t>
      </w:r>
    </w:p>
    <w:p>
      <w:pPr>
        <w:spacing w:after="150"/>
      </w:pPr>
      <w:r>
        <w:rPr/>
        <w:t xml:space="preserve">图表137：近2年淄博润杰汽车用品有限公司总资产周转次数变化情况 156</w:t>
      </w:r>
    </w:p>
    <w:p>
      <w:pPr>
        <w:spacing w:after="150"/>
      </w:pPr>
      <w:r>
        <w:rPr/>
        <w:t xml:space="preserve">图表138：近2年淄博润杰汽车用品有限公司销售毛利率变化情况 157</w:t>
      </w:r>
    </w:p>
    <w:p>
      <w:pPr>
        <w:spacing w:after="150"/>
      </w:pPr>
      <w:r>
        <w:rPr/>
        <w:t xml:space="preserve">图表139：玻璃水各地区对比销售分析 158</w:t>
      </w:r>
    </w:p>
    <w:p>
      <w:pPr>
        <w:spacing w:after="150"/>
      </w:pPr>
      <w:r>
        <w:rPr/>
        <w:t xml:space="preserve">图表140：2019-2023年我国华东地区玻璃水销量分析 158</w:t>
      </w:r>
    </w:p>
    <w:p>
      <w:pPr>
        <w:spacing w:after="150"/>
      </w:pPr>
      <w:r>
        <w:rPr/>
        <w:t xml:space="preserve">图表141：华东地区玻璃水CR5与CR10厂家市场销售份额 159</w:t>
      </w:r>
    </w:p>
    <w:p>
      <w:pPr>
        <w:spacing w:after="150"/>
      </w:pPr>
      <w:r>
        <w:rPr/>
        <w:t xml:space="preserve">图表142：2019-2023年我国华北地区玻璃水销量分析 160</w:t>
      </w:r>
    </w:p>
    <w:p>
      <w:pPr>
        <w:spacing w:after="150"/>
      </w:pPr>
      <w:r>
        <w:rPr/>
        <w:t xml:space="preserve">图表143：华北地区玻璃水CR5与CR10厂家市场销售份额 160</w:t>
      </w:r>
    </w:p>
    <w:p>
      <w:pPr>
        <w:spacing w:after="150"/>
      </w:pPr>
      <w:r>
        <w:rPr/>
        <w:t xml:space="preserve">图表144：2019-2023年我国华南地区玻璃水销量分析 161</w:t>
      </w:r>
    </w:p>
    <w:p>
      <w:pPr>
        <w:spacing w:after="150"/>
      </w:pPr>
      <w:r>
        <w:rPr/>
        <w:t xml:space="preserve">图表145：华南地区玻璃水CR5与CR10厂家市场销售份额 161</w:t>
      </w:r>
    </w:p>
    <w:p>
      <w:pPr>
        <w:spacing w:after="150"/>
      </w:pPr>
      <w:r>
        <w:rPr/>
        <w:t xml:space="preserve">图表146：2019-2023年我国华中地区玻璃水销量分析 162</w:t>
      </w:r>
    </w:p>
    <w:p>
      <w:pPr>
        <w:spacing w:after="150"/>
      </w:pPr>
      <w:r>
        <w:rPr/>
        <w:t xml:space="preserve">图表147：华中地区玻璃水CR5与CR10厂家市场销售份额 163</w:t>
      </w:r>
    </w:p>
    <w:p>
      <w:pPr>
        <w:spacing w:after="150"/>
      </w:pPr>
      <w:r>
        <w:rPr/>
        <w:t xml:space="preserve">图表148：三元评价模型 168</w:t>
      </w:r>
    </w:p>
    <w:p>
      <w:pPr>
        <w:spacing w:after="150"/>
      </w:pPr>
      <w:r>
        <w:rPr/>
        <w:t xml:space="preserve">图表149：玻璃水渠道策略示意图 170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2024-2029年中国玻璃水行业竞争格局与投资价值研究咨询报告</dc:title>
  <dc:description>2024-2029年中国玻璃水行业竞争格局与投资价值研究咨询报告</dc:description>
  <dc:subject>2024-2029年中国玻璃水行业竞争格局与投资价值研究咨询报告</dc:subject>
  <cp:keywords>研究报告</cp:keywords>
  <cp:category>研究报告</cp:category>
  <cp:lastModifiedBy>北京中道泰和信息咨询有限公司</cp:lastModifiedBy>
  <dcterms:created xsi:type="dcterms:W3CDTF">2024-01-24T03:07:46+08:00</dcterms:created>
  <dcterms:modified xsi:type="dcterms:W3CDTF">2024-01-24T03:07:46+08:00</dcterms:modified>
</cp:coreProperties>
</file>

<file path=docProps/custom.xml><?xml version="1.0" encoding="utf-8"?>
<Properties xmlns="http://schemas.openxmlformats.org/officeDocument/2006/custom-properties" xmlns:vt="http://schemas.openxmlformats.org/officeDocument/2006/docPropsVTypes"/>
</file>