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2024-2029年中国婴幼儿营养米粉行业投资策略及深度研究咨询报告</w:t>
      </w:r>
    </w:p>
    <w:p>
      <w:pPr>
        <w:spacing w:after="150"/>
      </w:pPr>
      <w:r>
        <w:rPr>
          <w:b w:val="1"/>
          <w:bCs w:val="1"/>
        </w:rPr>
        <w:t xml:space="preserve">报告简介</w:t>
      </w:r>
    </w:p>
    <w:p>
      <w:pPr>
        <w:spacing w:after="150"/>
      </w:pPr>
      <w:r>
        <w:rPr/>
        <w:t xml:space="preserve">婴幼儿营养米粉行业研究报告中的婴幼儿营养米粉行业数据分析以权威的国家统计数据为基础，采用宏观和微观相结合的分析方式，利用科学的统计分析方法，在描述行业概貌的同时，对婴幼儿营养米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婴幼儿营养米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幼儿营养米粉行业研究单位等公布和提供的大量资料。报告对我国婴幼儿营养米粉行业的供需状况、发展现状、子行业发展变化等进行了分析，重点分析了国内外婴幼儿营养米粉行业的发展现状、如何面对行业的发展挑战、行业的发展建议、行业竞争力，以及行业的投资分析和趋势预测等等。报告还综合了婴幼儿营养米粉行业的整体发展动态，对行业在产品方面提供了参考建议和具体解决办法。报告对于婴幼儿营养米粉产品生产企业、经销商、行业管理部门以及拟进入该行业的投资者具有重要的参考价值，对于研究我国婴幼儿营养米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2019-2023年国际婴幼儿营养米粉行业发展回顾 13</w:t>
      </w:r>
    </w:p>
    <w:p>
      <w:pPr>
        <w:spacing w:after="150"/>
      </w:pPr>
      <w:r>
        <w:rPr/>
        <w:t xml:space="preserve">第一节 2019-2023年国际婴幼儿营养米粉行业发展的产业环境研究 13</w:t>
      </w:r>
    </w:p>
    <w:p>
      <w:pPr>
        <w:spacing w:after="150"/>
      </w:pPr>
      <w:r>
        <w:rPr/>
        <w:t xml:space="preserve">一、经济环境 13</w:t>
      </w:r>
    </w:p>
    <w:p>
      <w:pPr>
        <w:spacing w:after="150"/>
      </w:pPr>
      <w:r>
        <w:rPr/>
        <w:t xml:space="preserve">二、贸易环境 27</w:t>
      </w:r>
    </w:p>
    <w:p>
      <w:pPr>
        <w:spacing w:after="150"/>
      </w:pPr>
      <w:r>
        <w:rPr/>
        <w:t xml:space="preserve">三、金融环境 29</w:t>
      </w:r>
    </w:p>
    <w:p>
      <w:pPr>
        <w:spacing w:after="150"/>
      </w:pPr>
      <w:r>
        <w:rPr/>
        <w:t xml:space="preserve">四、社会环境 32</w:t>
      </w:r>
    </w:p>
    <w:p>
      <w:pPr>
        <w:spacing w:after="150"/>
      </w:pPr>
      <w:r>
        <w:rPr/>
        <w:t xml:space="preserve">第二节 2019-2023年国际婴幼儿营养米粉行业发展回顾和展望 33</w:t>
      </w:r>
    </w:p>
    <w:p>
      <w:pPr>
        <w:spacing w:after="150"/>
      </w:pPr>
      <w:r>
        <w:rPr/>
        <w:t xml:space="preserve">一、国际婴幼儿营养米粉市场概述 33</w:t>
      </w:r>
    </w:p>
    <w:p>
      <w:pPr>
        <w:spacing w:after="150"/>
      </w:pPr>
      <w:r>
        <w:rPr/>
        <w:t xml:space="preserve">二、国际婴幼儿营养米粉行业发展展望 34</w:t>
      </w:r>
    </w:p>
    <w:p>
      <w:pPr>
        <w:spacing w:after="150"/>
      </w:pPr>
      <w:r>
        <w:rPr/>
        <w:t xml:space="preserve">第三节 国际婴幼儿营养米粉行业国家和地区发展论述 35</w:t>
      </w:r>
    </w:p>
    <w:p>
      <w:pPr>
        <w:spacing w:after="150"/>
      </w:pPr>
      <w:r>
        <w:rPr/>
        <w:t xml:space="preserve">一、美国婴幼儿营养米粉行业 35</w:t>
      </w:r>
    </w:p>
    <w:p>
      <w:pPr>
        <w:spacing w:after="150"/>
      </w:pPr>
      <w:r>
        <w:rPr/>
        <w:t xml:space="preserve">二、日本婴幼儿营养米粉行业 36</w:t>
      </w:r>
    </w:p>
    <w:p>
      <w:pPr>
        <w:spacing w:after="150"/>
      </w:pPr>
      <w:r>
        <w:rPr/>
        <w:t xml:space="preserve">三、欧洲婴幼儿营养米粉行业 36</w:t>
      </w:r>
    </w:p>
    <w:p>
      <w:pPr>
        <w:spacing w:after="150"/>
      </w:pPr>
      <w:r>
        <w:rPr>
          <w:b w:val="1"/>
          <w:bCs w:val="1"/>
        </w:rPr>
        <w:t xml:space="preserve">第二章 2019-2023年近三年中国婴幼儿营养米粉生产工艺及技术研究分析 38</w:t>
      </w:r>
    </w:p>
    <w:p>
      <w:pPr>
        <w:spacing w:after="150"/>
      </w:pPr>
      <w:r>
        <w:rPr/>
        <w:t xml:space="preserve">第一节 婴幼儿营养米粉生产方法 38</w:t>
      </w:r>
    </w:p>
    <w:p>
      <w:pPr>
        <w:spacing w:after="150"/>
      </w:pPr>
      <w:r>
        <w:rPr/>
        <w:t xml:space="preserve">一、原料配方 38</w:t>
      </w:r>
    </w:p>
    <w:p>
      <w:pPr>
        <w:spacing w:after="150"/>
      </w:pPr>
      <w:r>
        <w:rPr/>
        <w:t xml:space="preserve">二、工艺流程 38</w:t>
      </w:r>
    </w:p>
    <w:p>
      <w:pPr>
        <w:spacing w:after="150"/>
      </w:pPr>
      <w:r>
        <w:rPr/>
        <w:t xml:space="preserve">第二节 不同婴幼儿营养米粉工业生产方法对比 38</w:t>
      </w:r>
    </w:p>
    <w:p>
      <w:pPr>
        <w:spacing w:after="150"/>
      </w:pPr>
      <w:r>
        <w:rPr/>
        <w:t xml:space="preserve">一、主要加工工艺 38</w:t>
      </w:r>
    </w:p>
    <w:p>
      <w:pPr>
        <w:spacing w:after="150"/>
      </w:pPr>
      <w:r>
        <w:rPr/>
        <w:t xml:space="preserve">二、干法生产工艺 40</w:t>
      </w:r>
    </w:p>
    <w:p>
      <w:pPr>
        <w:spacing w:after="150"/>
      </w:pPr>
      <w:r>
        <w:rPr/>
        <w:t xml:space="preserve">第三节 中国婴幼儿营养米粉生产技术进展 41</w:t>
      </w:r>
    </w:p>
    <w:p>
      <w:pPr>
        <w:spacing w:after="150"/>
      </w:pPr>
      <w:r>
        <w:rPr/>
        <w:t xml:space="preserve">第四节 婴幼儿营养米粉质量指标与营养价值分析 41</w:t>
      </w:r>
    </w:p>
    <w:p>
      <w:pPr>
        <w:spacing w:after="150"/>
      </w:pPr>
      <w:r>
        <w:rPr>
          <w:b w:val="1"/>
          <w:bCs w:val="1"/>
        </w:rPr>
        <w:t xml:space="preserve">第三章 2019-2023年中国婴幼儿食品行业运行状况分析 43</w:t>
      </w:r>
    </w:p>
    <w:p>
      <w:pPr>
        <w:spacing w:after="150"/>
      </w:pPr>
      <w:r>
        <w:rPr/>
        <w:t xml:space="preserve">第一节 产业环境研究 43</w:t>
      </w:r>
    </w:p>
    <w:p>
      <w:pPr>
        <w:spacing w:after="150"/>
      </w:pPr>
      <w:r>
        <w:rPr/>
        <w:t xml:space="preserve">一、经济环境 43</w:t>
      </w:r>
    </w:p>
    <w:p>
      <w:pPr>
        <w:spacing w:after="150"/>
      </w:pPr>
      <w:r>
        <w:rPr/>
        <w:t xml:space="preserve">二、政策环境 49</w:t>
      </w:r>
    </w:p>
    <w:p>
      <w:pPr>
        <w:spacing w:after="150"/>
      </w:pPr>
      <w:r>
        <w:rPr/>
        <w:t xml:space="preserve">三、社会环境 50</w:t>
      </w:r>
    </w:p>
    <w:p>
      <w:pPr>
        <w:spacing w:after="150"/>
      </w:pPr>
      <w:r>
        <w:rPr/>
        <w:t xml:space="preserve">四、技术环境 55</w:t>
      </w:r>
    </w:p>
    <w:p>
      <w:pPr>
        <w:spacing w:after="150"/>
      </w:pPr>
      <w:r>
        <w:rPr/>
        <w:t xml:space="preserve">第二节 2019-2023年供求形势及经济数据分析 56</w:t>
      </w:r>
    </w:p>
    <w:p>
      <w:pPr>
        <w:spacing w:after="150"/>
      </w:pPr>
      <w:r>
        <w:rPr/>
        <w:t xml:space="preserve">一、行业经营规模分析 56</w:t>
      </w:r>
    </w:p>
    <w:p>
      <w:pPr>
        <w:spacing w:after="150"/>
      </w:pPr>
      <w:r>
        <w:rPr/>
        <w:t xml:space="preserve">二、行业供求情况分析 56</w:t>
      </w:r>
    </w:p>
    <w:p>
      <w:pPr>
        <w:spacing w:after="150"/>
      </w:pPr>
      <w:r>
        <w:rPr/>
        <w:t xml:space="preserve">三、行业产销情况分析 57</w:t>
      </w:r>
    </w:p>
    <w:p>
      <w:pPr>
        <w:spacing w:after="150"/>
      </w:pPr>
      <w:r>
        <w:rPr>
          <w:b w:val="1"/>
          <w:bCs w:val="1"/>
        </w:rPr>
        <w:t xml:space="preserve">第四章 2019-2023年近三年中国米粉行业发展现状分析 59</w:t>
      </w:r>
    </w:p>
    <w:p>
      <w:pPr>
        <w:spacing w:after="150"/>
      </w:pPr>
      <w:r>
        <w:rPr/>
        <w:t xml:space="preserve">第一节 米粉行业基本概述 59</w:t>
      </w:r>
    </w:p>
    <w:p>
      <w:pPr>
        <w:spacing w:after="150"/>
      </w:pPr>
      <w:r>
        <w:rPr/>
        <w:t xml:space="preserve">一、米粉的分类 59</w:t>
      </w:r>
    </w:p>
    <w:p>
      <w:pPr>
        <w:spacing w:after="150"/>
      </w:pPr>
      <w:r>
        <w:rPr/>
        <w:t xml:space="preserve">二、国产米粉品牌分析 59</w:t>
      </w:r>
    </w:p>
    <w:p>
      <w:pPr>
        <w:spacing w:after="150"/>
      </w:pPr>
      <w:r>
        <w:rPr/>
        <w:t xml:space="preserve">三、国产米粉质量分析 59</w:t>
      </w:r>
    </w:p>
    <w:p>
      <w:pPr>
        <w:spacing w:after="150"/>
      </w:pPr>
      <w:r>
        <w:rPr/>
        <w:t xml:space="preserve">四、2019-2023年国产米粉销售束缚及对策分析 61</w:t>
      </w:r>
    </w:p>
    <w:p>
      <w:pPr>
        <w:spacing w:after="150"/>
      </w:pPr>
      <w:r>
        <w:rPr/>
        <w:t xml:space="preserve">五、符合我国食品卫生安全标准的进口米粉品牌名单 61</w:t>
      </w:r>
    </w:p>
    <w:p>
      <w:pPr>
        <w:spacing w:after="150"/>
      </w:pPr>
      <w:r>
        <w:rPr/>
        <w:t xml:space="preserve">第二节 婴幼儿米粉行业市场分析 61</w:t>
      </w:r>
    </w:p>
    <w:p>
      <w:pPr>
        <w:spacing w:after="150"/>
      </w:pPr>
      <w:r>
        <w:rPr/>
        <w:t xml:space="preserve">一、我国婴幼儿米粉的市场现状 61</w:t>
      </w:r>
    </w:p>
    <w:p>
      <w:pPr>
        <w:spacing w:after="150"/>
      </w:pPr>
      <w:r>
        <w:rPr/>
        <w:t xml:space="preserve">二、婴幼儿米粉市场消费特点分析 62</w:t>
      </w:r>
    </w:p>
    <w:p>
      <w:pPr>
        <w:spacing w:after="150"/>
      </w:pPr>
      <w:r>
        <w:rPr/>
        <w:t xml:space="preserve">三、婴幼儿米粉市场增长速度 62</w:t>
      </w:r>
    </w:p>
    <w:p>
      <w:pPr>
        <w:spacing w:after="150"/>
      </w:pPr>
      <w:r>
        <w:rPr/>
        <w:t xml:space="preserve">四、婴幼儿米粉市场规模分析 63</w:t>
      </w:r>
    </w:p>
    <w:p>
      <w:pPr>
        <w:spacing w:after="150"/>
      </w:pPr>
      <w:r>
        <w:rPr/>
        <w:t xml:space="preserve">五、洋米粉进口激增 63</w:t>
      </w:r>
    </w:p>
    <w:p>
      <w:pPr>
        <w:spacing w:after="150"/>
      </w:pPr>
      <w:r>
        <w:rPr>
          <w:b w:val="1"/>
          <w:bCs w:val="1"/>
        </w:rPr>
        <w:t xml:space="preserve">第五章 2019-2023年中国婴幼儿营养米粉行业营销模式分析 64</w:t>
      </w:r>
    </w:p>
    <w:p>
      <w:pPr>
        <w:spacing w:after="150"/>
      </w:pPr>
      <w:r>
        <w:rPr/>
        <w:t xml:space="preserve">第一节 浅析婴幼儿营养米粉业营销概况 64</w:t>
      </w:r>
    </w:p>
    <w:p>
      <w:pPr>
        <w:spacing w:after="150"/>
      </w:pPr>
      <w:r>
        <w:rPr/>
        <w:t xml:space="preserve">一、儿童保健婴幼儿营养米粉的传统营销模式有待改变 64</w:t>
      </w:r>
    </w:p>
    <w:p>
      <w:pPr>
        <w:spacing w:after="150"/>
      </w:pPr>
      <w:r>
        <w:rPr/>
        <w:t xml:space="preserve">二、儿童副婴幼儿营养米粉营销存在的问题及对策 64</w:t>
      </w:r>
    </w:p>
    <w:p>
      <w:pPr>
        <w:spacing w:after="150"/>
      </w:pPr>
      <w:r>
        <w:rPr/>
        <w:t xml:space="preserve">第二节 婴幼儿营养米粉营销分析 64</w:t>
      </w:r>
    </w:p>
    <w:p>
      <w:pPr>
        <w:spacing w:after="150"/>
      </w:pPr>
      <w:r>
        <w:rPr/>
        <w:t xml:space="preserve">一、婴幼儿营养米粉市场营销的作用 64</w:t>
      </w:r>
    </w:p>
    <w:p>
      <w:pPr>
        <w:spacing w:after="150"/>
      </w:pPr>
      <w:r>
        <w:rPr/>
        <w:t xml:space="preserve">二、婴幼儿营养米粉营销环境分析 65</w:t>
      </w:r>
    </w:p>
    <w:p>
      <w:pPr>
        <w:spacing w:after="150"/>
      </w:pPr>
      <w:r>
        <w:rPr/>
        <w:t xml:space="preserve">三、婴幼儿营养米粉营销渠道定位 65</w:t>
      </w:r>
    </w:p>
    <w:p>
      <w:pPr>
        <w:spacing w:after="150"/>
      </w:pPr>
      <w:r>
        <w:rPr/>
        <w:t xml:space="preserve">四、婴幼儿营养米粉营销渠道存在的问题 66</w:t>
      </w:r>
    </w:p>
    <w:p>
      <w:pPr>
        <w:spacing w:after="150"/>
      </w:pPr>
      <w:r>
        <w:rPr/>
        <w:t xml:space="preserve">五、婴幼儿营养米粉营销渠道策略 66</w:t>
      </w:r>
    </w:p>
    <w:p>
      <w:pPr>
        <w:spacing w:after="150"/>
      </w:pPr>
      <w:r>
        <w:rPr/>
        <w:t xml:space="preserve">第三节 婴幼儿营养米粉行业营销策略分析 66</w:t>
      </w:r>
    </w:p>
    <w:p>
      <w:pPr>
        <w:spacing w:after="150"/>
      </w:pPr>
      <w:r>
        <w:rPr/>
        <w:t xml:space="preserve">一、婴幼儿营养米粉新产品营销法则 66</w:t>
      </w:r>
    </w:p>
    <w:p>
      <w:pPr>
        <w:spacing w:after="150"/>
      </w:pPr>
      <w:r>
        <w:rPr/>
        <w:t xml:space="preserve">二、剖析婴幼儿营养米粉营销策划的四大要素 71</w:t>
      </w:r>
    </w:p>
    <w:p>
      <w:pPr>
        <w:spacing w:after="150"/>
      </w:pPr>
      <w:r>
        <w:rPr/>
        <w:t xml:space="preserve">三、婴幼儿营养米粉营销的差异化战略 73</w:t>
      </w:r>
    </w:p>
    <w:p>
      <w:pPr>
        <w:spacing w:after="150"/>
      </w:pPr>
      <w:r>
        <w:rPr/>
        <w:t xml:space="preserve">四、婴幼儿营养米粉业五大营销创新武器 73</w:t>
      </w:r>
    </w:p>
    <w:p>
      <w:pPr>
        <w:spacing w:after="150"/>
      </w:pPr>
      <w:r>
        <w:rPr>
          <w:b w:val="1"/>
          <w:bCs w:val="1"/>
        </w:rPr>
        <w:t xml:space="preserve">第六章 2019-2023年中国婴幼儿营养米粉行业竞争态势分析 78</w:t>
      </w:r>
    </w:p>
    <w:p>
      <w:pPr>
        <w:spacing w:after="150"/>
      </w:pPr>
      <w:r>
        <w:rPr/>
        <w:t xml:space="preserve">第一节 婴幼儿营养米粉行业竞争状况分析 78</w:t>
      </w:r>
    </w:p>
    <w:p>
      <w:pPr>
        <w:spacing w:after="150"/>
      </w:pPr>
      <w:r>
        <w:rPr/>
        <w:t xml:space="preserve">一、入世后中国婴幼儿营养米粉工业的竞争态势 78</w:t>
      </w:r>
    </w:p>
    <w:p>
      <w:pPr>
        <w:spacing w:after="150"/>
      </w:pPr>
      <w:r>
        <w:rPr/>
        <w:t xml:space="preserve">二、国内婴幼儿营养米粉制造业的市场竞争状况 78</w:t>
      </w:r>
    </w:p>
    <w:p>
      <w:pPr>
        <w:spacing w:after="150"/>
      </w:pPr>
      <w:r>
        <w:rPr/>
        <w:t xml:space="preserve">三、绿色婴幼儿营养米粉国际市场竞争优势体现 78</w:t>
      </w:r>
    </w:p>
    <w:p>
      <w:pPr>
        <w:spacing w:after="150"/>
      </w:pPr>
      <w:r>
        <w:rPr/>
        <w:t xml:space="preserve">第二节 婴幼儿营养米粉行业竞争力及策略分析 79</w:t>
      </w:r>
    </w:p>
    <w:p>
      <w:pPr>
        <w:spacing w:after="150"/>
      </w:pPr>
      <w:r>
        <w:rPr/>
        <w:t xml:space="preserve">一、中国婴幼儿营养米粉行业竞争力居工业行业之首 79</w:t>
      </w:r>
    </w:p>
    <w:p>
      <w:pPr>
        <w:spacing w:after="150"/>
      </w:pPr>
      <w:r>
        <w:rPr/>
        <w:t xml:space="preserve">二、科技创新是提高婴幼儿营养米粉企业竞争力的关键 79</w:t>
      </w:r>
    </w:p>
    <w:p>
      <w:pPr>
        <w:spacing w:after="150"/>
      </w:pPr>
      <w:r>
        <w:rPr/>
        <w:t xml:space="preserve">三、提高婴幼儿营养米粉企业国际竞争力策略 79</w:t>
      </w:r>
    </w:p>
    <w:p>
      <w:pPr>
        <w:spacing w:after="150"/>
      </w:pPr>
      <w:r>
        <w:rPr/>
        <w:t xml:space="preserve">第三节 中国婴幼儿米粉市场竞争分析 80</w:t>
      </w:r>
    </w:p>
    <w:p>
      <w:pPr>
        <w:spacing w:after="150"/>
      </w:pPr>
      <w:r>
        <w:rPr/>
        <w:t xml:space="preserve">一、米粉销售中的市场要素及力量 80</w:t>
      </w:r>
    </w:p>
    <w:p>
      <w:pPr>
        <w:spacing w:after="150"/>
      </w:pPr>
      <w:r>
        <w:rPr/>
        <w:t xml:space="preserve">二、乡镇终端的竞争环境和分销策略 80</w:t>
      </w:r>
    </w:p>
    <w:p>
      <w:pPr>
        <w:spacing w:after="150"/>
      </w:pPr>
      <w:r>
        <w:rPr/>
        <w:t xml:space="preserve">三、促销员的管理 80</w:t>
      </w:r>
    </w:p>
    <w:p>
      <w:pPr>
        <w:spacing w:after="150"/>
      </w:pPr>
      <w:r>
        <w:rPr/>
        <w:t xml:space="preserve">四、店内七要素之目向陈列法 80</w:t>
      </w:r>
    </w:p>
    <w:p>
      <w:pPr>
        <w:spacing w:after="150"/>
      </w:pPr>
      <w:r>
        <w:rPr/>
        <w:t xml:space="preserve">五、销售工作中的PDCA循环 81</w:t>
      </w:r>
    </w:p>
    <w:p>
      <w:pPr>
        <w:spacing w:after="150"/>
      </w:pPr>
      <w:r>
        <w:rPr>
          <w:b w:val="1"/>
          <w:bCs w:val="1"/>
        </w:rPr>
        <w:t xml:space="preserve">第七章 2019-2023年中国婴幼儿营养米粉行业区域发展比较 82</w:t>
      </w:r>
    </w:p>
    <w:p>
      <w:pPr>
        <w:spacing w:after="150"/>
      </w:pPr>
      <w:r>
        <w:rPr/>
        <w:t xml:space="preserve">第一节 2019-2023年保婴幼儿营养米粉区域市场概述 82</w:t>
      </w:r>
    </w:p>
    <w:p>
      <w:pPr>
        <w:spacing w:after="150"/>
      </w:pPr>
      <w:r>
        <w:rPr/>
        <w:t xml:space="preserve">一、市场的地区差异 82</w:t>
      </w:r>
    </w:p>
    <w:p>
      <w:pPr>
        <w:spacing w:after="150"/>
      </w:pPr>
      <w:r>
        <w:rPr/>
        <w:t xml:space="preserve">二、消费需求的地区差异 82</w:t>
      </w:r>
    </w:p>
    <w:p>
      <w:pPr>
        <w:spacing w:after="150"/>
      </w:pPr>
      <w:r>
        <w:rPr/>
        <w:t xml:space="preserve">三、消费者的地区差异 82</w:t>
      </w:r>
    </w:p>
    <w:p>
      <w:pPr>
        <w:spacing w:after="150"/>
      </w:pPr>
      <w:r>
        <w:rPr/>
        <w:t xml:space="preserve">第二节 北京地区 82</w:t>
      </w:r>
    </w:p>
    <w:p>
      <w:pPr>
        <w:spacing w:after="150"/>
      </w:pPr>
      <w:r>
        <w:rPr/>
        <w:t xml:space="preserve">一、北京保健婴幼儿营养米粉工业发展迅速 82</w:t>
      </w:r>
    </w:p>
    <w:p>
      <w:pPr>
        <w:spacing w:after="150"/>
      </w:pPr>
      <w:r>
        <w:rPr/>
        <w:t xml:space="preserve">二、北京保健婴幼儿营养米粉的特点及市场趋势 83</w:t>
      </w:r>
    </w:p>
    <w:p>
      <w:pPr>
        <w:spacing w:after="150"/>
      </w:pPr>
      <w:r>
        <w:rPr/>
        <w:t xml:space="preserve">第三节 上海地区 83</w:t>
      </w:r>
    </w:p>
    <w:p>
      <w:pPr>
        <w:spacing w:after="150"/>
      </w:pPr>
      <w:r>
        <w:rPr/>
        <w:t xml:space="preserve">一、上海地区婴幼儿营养米粉消费水平 83</w:t>
      </w:r>
    </w:p>
    <w:p>
      <w:pPr>
        <w:spacing w:after="150"/>
      </w:pPr>
      <w:r>
        <w:rPr/>
        <w:t xml:space="preserve">二、上海地区婴幼儿营养米粉市场现状 83</w:t>
      </w:r>
    </w:p>
    <w:p>
      <w:pPr>
        <w:spacing w:after="150"/>
      </w:pPr>
      <w:r>
        <w:rPr/>
        <w:t xml:space="preserve">第四节 广州地区 83</w:t>
      </w:r>
    </w:p>
    <w:p>
      <w:pPr>
        <w:spacing w:after="150"/>
      </w:pPr>
      <w:r>
        <w:rPr/>
        <w:t xml:space="preserve">一、2019-2023年近三年广东婴幼儿营养米粉行业发展特点 83</w:t>
      </w:r>
    </w:p>
    <w:p>
      <w:pPr>
        <w:spacing w:after="150"/>
      </w:pPr>
      <w:r>
        <w:rPr/>
        <w:t xml:space="preserve">二、2019-2023年近三年广东婴幼儿营养米粉业综合能力名列前茅 84</w:t>
      </w:r>
    </w:p>
    <w:p>
      <w:pPr>
        <w:spacing w:after="150"/>
      </w:pPr>
      <w:r>
        <w:rPr/>
        <w:t xml:space="preserve">三、广东婴幼儿营养米粉行业向外向型发展 84</w:t>
      </w:r>
    </w:p>
    <w:p>
      <w:pPr>
        <w:spacing w:after="150"/>
      </w:pPr>
      <w:r>
        <w:rPr/>
        <w:t xml:space="preserve">第五节 成都地区 84</w:t>
      </w:r>
    </w:p>
    <w:p>
      <w:pPr>
        <w:spacing w:after="150"/>
      </w:pPr>
      <w:r>
        <w:rPr/>
        <w:t xml:space="preserve">一、成都地区婴幼儿营养米粉消费水平 84</w:t>
      </w:r>
    </w:p>
    <w:p>
      <w:pPr>
        <w:spacing w:after="150"/>
      </w:pPr>
      <w:r>
        <w:rPr/>
        <w:t xml:space="preserve">二、成都地区婴幼儿营养米粉市场现状 84</w:t>
      </w:r>
    </w:p>
    <w:p>
      <w:pPr>
        <w:spacing w:after="150"/>
      </w:pPr>
      <w:r>
        <w:rPr/>
        <w:t xml:space="preserve">三、成都地区婴幼儿营养米粉细分市场 85</w:t>
      </w:r>
    </w:p>
    <w:p>
      <w:pPr>
        <w:spacing w:after="150"/>
      </w:pPr>
      <w:r>
        <w:rPr/>
        <w:t xml:space="preserve">第六节 农村地区 86</w:t>
      </w:r>
    </w:p>
    <w:p>
      <w:pPr>
        <w:spacing w:after="150"/>
      </w:pPr>
      <w:r>
        <w:rPr/>
        <w:t xml:space="preserve">一、农村地区人口发展趋势 86</w:t>
      </w:r>
    </w:p>
    <w:p>
      <w:pPr>
        <w:spacing w:after="150"/>
      </w:pPr>
      <w:r>
        <w:rPr/>
        <w:t xml:space="preserve">二、农村婴幼儿营养米粉市场 88</w:t>
      </w:r>
    </w:p>
    <w:p>
      <w:pPr>
        <w:spacing w:after="150"/>
      </w:pPr>
      <w:r>
        <w:rPr/>
        <w:t xml:space="preserve">三、农村消费者对婴幼儿营养米粉的认知情况分析 88</w:t>
      </w:r>
    </w:p>
    <w:p>
      <w:pPr>
        <w:spacing w:after="150"/>
      </w:pPr>
      <w:r>
        <w:rPr/>
        <w:t xml:space="preserve">四、农村消费市场的推广战略 89</w:t>
      </w:r>
    </w:p>
    <w:p>
      <w:pPr>
        <w:spacing w:after="150"/>
      </w:pPr>
      <w:r>
        <w:rPr>
          <w:b w:val="1"/>
          <w:bCs w:val="1"/>
        </w:rPr>
        <w:t xml:space="preserve">第八章 2019-2023年近三年中国婴幼儿营养米粉行业优势企业运营情况分析 90</w:t>
      </w:r>
    </w:p>
    <w:p>
      <w:pPr>
        <w:spacing w:after="150"/>
      </w:pPr>
      <w:r>
        <w:rPr/>
        <w:t xml:space="preserve">第一节 羊乃米婴儿米粉 90</w:t>
      </w:r>
    </w:p>
    <w:p>
      <w:pPr>
        <w:spacing w:after="150"/>
      </w:pPr>
      <w:r>
        <w:rPr/>
        <w:t xml:space="preserve">一、企业基本概况 90</w:t>
      </w:r>
    </w:p>
    <w:p>
      <w:pPr>
        <w:spacing w:after="150"/>
      </w:pPr>
      <w:r>
        <w:rPr/>
        <w:t xml:space="preserve">二、经营状况与财务分析 90</w:t>
      </w:r>
    </w:p>
    <w:p>
      <w:pPr>
        <w:spacing w:after="150"/>
      </w:pPr>
      <w:r>
        <w:rPr/>
        <w:t xml:space="preserve">三、竞争策略分析 96</w:t>
      </w:r>
    </w:p>
    <w:p>
      <w:pPr>
        <w:spacing w:after="150"/>
      </w:pPr>
      <w:r>
        <w:rPr/>
        <w:t xml:space="preserve">四、发展战略和前景展望 97</w:t>
      </w:r>
    </w:p>
    <w:p>
      <w:pPr>
        <w:spacing w:after="150"/>
      </w:pPr>
      <w:r>
        <w:rPr/>
        <w:t xml:space="preserve">第二节 皇麦世家婴儿米粉 98</w:t>
      </w:r>
    </w:p>
    <w:p>
      <w:pPr>
        <w:spacing w:after="150"/>
      </w:pPr>
      <w:r>
        <w:rPr/>
        <w:t xml:space="preserve">一、企业基本概况 98</w:t>
      </w:r>
    </w:p>
    <w:p>
      <w:pPr>
        <w:spacing w:after="150"/>
      </w:pPr>
      <w:r>
        <w:rPr/>
        <w:t xml:space="preserve">二、经营状况与财务分析 98</w:t>
      </w:r>
    </w:p>
    <w:p>
      <w:pPr>
        <w:spacing w:after="150"/>
      </w:pPr>
      <w:r>
        <w:rPr/>
        <w:t xml:space="preserve">三、竞争策略分析 104</w:t>
      </w:r>
    </w:p>
    <w:p>
      <w:pPr>
        <w:spacing w:after="150"/>
      </w:pPr>
      <w:r>
        <w:rPr/>
        <w:t xml:space="preserve">四、发展战略和前景展望 105</w:t>
      </w:r>
    </w:p>
    <w:p>
      <w:pPr>
        <w:spacing w:after="150"/>
      </w:pPr>
      <w:r>
        <w:rPr/>
        <w:t xml:space="preserve">第三节 亨氏米粉 106</w:t>
      </w:r>
    </w:p>
    <w:p>
      <w:pPr>
        <w:spacing w:after="150"/>
      </w:pPr>
      <w:r>
        <w:rPr/>
        <w:t xml:space="preserve">一、企业基本概况 106</w:t>
      </w:r>
    </w:p>
    <w:p>
      <w:pPr>
        <w:spacing w:after="150"/>
      </w:pPr>
      <w:r>
        <w:rPr/>
        <w:t xml:space="preserve">二、经营状况与财务分析 107</w:t>
      </w:r>
    </w:p>
    <w:p>
      <w:pPr>
        <w:spacing w:after="150"/>
      </w:pPr>
      <w:r>
        <w:rPr/>
        <w:t xml:space="preserve">三、竞争策略分析 108</w:t>
      </w:r>
    </w:p>
    <w:p>
      <w:pPr>
        <w:spacing w:after="150"/>
      </w:pPr>
      <w:r>
        <w:rPr/>
        <w:t xml:space="preserve">四、发展战略和前景展望 109</w:t>
      </w:r>
    </w:p>
    <w:p>
      <w:pPr>
        <w:spacing w:after="150"/>
      </w:pPr>
      <w:r>
        <w:rPr/>
        <w:t xml:space="preserve">第四节 雀巢 110</w:t>
      </w:r>
    </w:p>
    <w:p>
      <w:pPr>
        <w:spacing w:after="150"/>
      </w:pPr>
      <w:r>
        <w:rPr/>
        <w:t xml:space="preserve">一、企业基本概况 110</w:t>
      </w:r>
    </w:p>
    <w:p>
      <w:pPr>
        <w:spacing w:after="150"/>
      </w:pPr>
      <w:r>
        <w:rPr/>
        <w:t xml:space="preserve">二、经营状况与财务分析 110</w:t>
      </w:r>
    </w:p>
    <w:p>
      <w:pPr>
        <w:spacing w:after="150"/>
      </w:pPr>
      <w:r>
        <w:rPr/>
        <w:t xml:space="preserve">三、竞争策略分析 110</w:t>
      </w:r>
    </w:p>
    <w:p>
      <w:pPr>
        <w:spacing w:after="150"/>
      </w:pPr>
      <w:r>
        <w:rPr/>
        <w:t xml:space="preserve">四、发展战略和前景展望 112</w:t>
      </w:r>
    </w:p>
    <w:p>
      <w:pPr>
        <w:spacing w:after="150"/>
      </w:pPr>
      <w:r>
        <w:rPr/>
        <w:t xml:space="preserve">第五节 贝因美 114</w:t>
      </w:r>
    </w:p>
    <w:p>
      <w:pPr>
        <w:spacing w:after="150"/>
      </w:pPr>
      <w:r>
        <w:rPr/>
        <w:t xml:space="preserve">一、企业基本概况 114</w:t>
      </w:r>
    </w:p>
    <w:p>
      <w:pPr>
        <w:spacing w:after="150"/>
      </w:pPr>
      <w:r>
        <w:rPr/>
        <w:t xml:space="preserve">二、经营状况与财务分析 114</w:t>
      </w:r>
    </w:p>
    <w:p>
      <w:pPr>
        <w:spacing w:after="150"/>
      </w:pPr>
      <w:r>
        <w:rPr/>
        <w:t xml:space="preserve">三、竞争策略分析 133</w:t>
      </w:r>
    </w:p>
    <w:p>
      <w:pPr>
        <w:spacing w:after="150"/>
      </w:pPr>
      <w:r>
        <w:rPr/>
        <w:t xml:space="preserve">四、发展战略和前景展望 133</w:t>
      </w:r>
    </w:p>
    <w:p>
      <w:pPr>
        <w:spacing w:after="150"/>
      </w:pPr>
      <w:r>
        <w:rPr/>
        <w:t xml:space="preserve">第六节 上海伊威营养食品有限公司 134</w:t>
      </w:r>
    </w:p>
    <w:p>
      <w:pPr>
        <w:spacing w:after="150"/>
      </w:pPr>
      <w:r>
        <w:rPr/>
        <w:t xml:space="preserve">一、企业基本概况 134</w:t>
      </w:r>
    </w:p>
    <w:p>
      <w:pPr>
        <w:spacing w:after="150"/>
      </w:pPr>
      <w:r>
        <w:rPr/>
        <w:t xml:space="preserve">二、经营状况与财务分析 134</w:t>
      </w:r>
    </w:p>
    <w:p>
      <w:pPr>
        <w:spacing w:after="150"/>
      </w:pPr>
      <w:r>
        <w:rPr/>
        <w:t xml:space="preserve">三、竞争策略分析 140</w:t>
      </w:r>
    </w:p>
    <w:p>
      <w:pPr>
        <w:spacing w:after="150"/>
      </w:pPr>
      <w:r>
        <w:rPr/>
        <w:t xml:space="preserve">四、发展战略和前景展望 141</w:t>
      </w:r>
    </w:p>
    <w:p>
      <w:pPr>
        <w:spacing w:after="150"/>
      </w:pPr>
      <w:r>
        <w:rPr/>
        <w:t xml:space="preserve">第七节 圣元营养食品有限公司 142</w:t>
      </w:r>
    </w:p>
    <w:p>
      <w:pPr>
        <w:spacing w:after="150"/>
      </w:pPr>
      <w:r>
        <w:rPr/>
        <w:t xml:space="preserve">一、企业基本概况 142</w:t>
      </w:r>
    </w:p>
    <w:p>
      <w:pPr>
        <w:spacing w:after="150"/>
      </w:pPr>
      <w:r>
        <w:rPr/>
        <w:t xml:space="preserve">二、经营状况与财务分析 142</w:t>
      </w:r>
    </w:p>
    <w:p>
      <w:pPr>
        <w:spacing w:after="150"/>
      </w:pPr>
      <w:r>
        <w:rPr/>
        <w:t xml:space="preserve">三、竞争策略分析 144</w:t>
      </w:r>
    </w:p>
    <w:p>
      <w:pPr>
        <w:spacing w:after="150"/>
      </w:pPr>
      <w:r>
        <w:rPr/>
        <w:t xml:space="preserve">四、发展战略和前景展望 145</w:t>
      </w:r>
    </w:p>
    <w:p>
      <w:pPr>
        <w:spacing w:after="150"/>
      </w:pPr>
      <w:r>
        <w:rPr/>
        <w:t xml:space="preserve">第八节 黑龙江飞鹤乳业有限公司 147</w:t>
      </w:r>
    </w:p>
    <w:p>
      <w:pPr>
        <w:spacing w:after="150"/>
      </w:pPr>
      <w:r>
        <w:rPr/>
        <w:t xml:space="preserve">一、企业基本概况 147</w:t>
      </w:r>
    </w:p>
    <w:p>
      <w:pPr>
        <w:spacing w:after="150"/>
      </w:pPr>
      <w:r>
        <w:rPr/>
        <w:t xml:space="preserve">二、经营状况与财务分析 147</w:t>
      </w:r>
    </w:p>
    <w:p>
      <w:pPr>
        <w:spacing w:after="150"/>
      </w:pPr>
      <w:r>
        <w:rPr/>
        <w:t xml:space="preserve">三、竞争策略分析 148</w:t>
      </w:r>
    </w:p>
    <w:p>
      <w:pPr>
        <w:spacing w:after="150"/>
      </w:pPr>
      <w:r>
        <w:rPr/>
        <w:t xml:space="preserve">四、发展战略和前景展望 149</w:t>
      </w:r>
    </w:p>
    <w:p>
      <w:pPr>
        <w:spacing w:after="150"/>
      </w:pPr>
      <w:r>
        <w:rPr/>
        <w:t xml:space="preserve">第九节 广东雅士利集团股份有限公司 150</w:t>
      </w:r>
    </w:p>
    <w:p>
      <w:pPr>
        <w:spacing w:after="150"/>
      </w:pPr>
      <w:r>
        <w:rPr/>
        <w:t xml:space="preserve">一、企业基本概况 150</w:t>
      </w:r>
    </w:p>
    <w:p>
      <w:pPr>
        <w:spacing w:after="150"/>
      </w:pPr>
      <w:r>
        <w:rPr/>
        <w:t xml:space="preserve">二、经营状况与财务分析 151</w:t>
      </w:r>
    </w:p>
    <w:p>
      <w:pPr>
        <w:spacing w:after="150"/>
      </w:pPr>
      <w:r>
        <w:rPr/>
        <w:t xml:space="preserve">三、竞争策略分析 151</w:t>
      </w:r>
    </w:p>
    <w:p>
      <w:pPr>
        <w:spacing w:after="150"/>
      </w:pPr>
      <w:r>
        <w:rPr/>
        <w:t xml:space="preserve">四、发展战略和前景展望 152</w:t>
      </w:r>
    </w:p>
    <w:p>
      <w:pPr>
        <w:spacing w:after="150"/>
      </w:pPr>
      <w:r>
        <w:rPr>
          <w:b w:val="1"/>
          <w:bCs w:val="1"/>
        </w:rPr>
        <w:t xml:space="preserve">第九章 中国婴幼儿营养米粉安全分析 153</w:t>
      </w:r>
    </w:p>
    <w:p>
      <w:pPr>
        <w:spacing w:after="150"/>
      </w:pPr>
      <w:r>
        <w:rPr/>
        <w:t xml:space="preserve">第一节 中国婴幼儿营养米粉安全概述 153</w:t>
      </w:r>
    </w:p>
    <w:p>
      <w:pPr>
        <w:spacing w:after="150"/>
      </w:pPr>
      <w:r>
        <w:rPr/>
        <w:t xml:space="preserve">一、婴幼儿营养米粉安全的定义及监管 153</w:t>
      </w:r>
    </w:p>
    <w:p>
      <w:pPr>
        <w:spacing w:after="150"/>
      </w:pPr>
      <w:r>
        <w:rPr/>
        <w:t xml:space="preserve">二、婴幼儿营养米粉安全的重要性 153</w:t>
      </w:r>
    </w:p>
    <w:p>
      <w:pPr>
        <w:spacing w:after="150"/>
      </w:pPr>
      <w:r>
        <w:rPr/>
        <w:t xml:space="preserve">三、中国婴幼儿营养米粉安全现状 153</w:t>
      </w:r>
    </w:p>
    <w:p>
      <w:pPr>
        <w:spacing w:after="150"/>
      </w:pPr>
      <w:r>
        <w:rPr/>
        <w:t xml:space="preserve">四、中国婴幼儿营养米粉安全发展环境分析 154</w:t>
      </w:r>
    </w:p>
    <w:p>
      <w:pPr>
        <w:spacing w:after="150"/>
      </w:pPr>
      <w:r>
        <w:rPr/>
        <w:t xml:space="preserve">第二节 婴幼儿营养米粉安全存在的问题 155</w:t>
      </w:r>
    </w:p>
    <w:p>
      <w:pPr>
        <w:spacing w:after="150"/>
      </w:pPr>
      <w:r>
        <w:rPr/>
        <w:t xml:space="preserve">一、婴幼儿营养米粉安全问题的主要表现 155</w:t>
      </w:r>
    </w:p>
    <w:p>
      <w:pPr>
        <w:spacing w:after="150"/>
      </w:pPr>
      <w:r>
        <w:rPr/>
        <w:t xml:space="preserve">二、婴幼儿营养米粉安全不容忽视的问题 156</w:t>
      </w:r>
    </w:p>
    <w:p>
      <w:pPr>
        <w:spacing w:after="150"/>
      </w:pPr>
      <w:r>
        <w:rPr/>
        <w:t xml:space="preserve">三、制约婴幼儿营养米粉安全的科技“瓶颈” 156</w:t>
      </w:r>
    </w:p>
    <w:p>
      <w:pPr>
        <w:spacing w:after="150"/>
      </w:pPr>
      <w:r>
        <w:rPr/>
        <w:t xml:space="preserve">四、婴幼儿营养米粉安全管理存在问题的原因辨析 156</w:t>
      </w:r>
    </w:p>
    <w:p>
      <w:pPr>
        <w:spacing w:after="150"/>
      </w:pPr>
      <w:r>
        <w:rPr/>
        <w:t xml:space="preserve">第三节 婴幼儿营养米粉安全发展策略剖析 156</w:t>
      </w:r>
    </w:p>
    <w:p>
      <w:pPr>
        <w:spacing w:after="150"/>
      </w:pPr>
      <w:r>
        <w:rPr/>
        <w:t xml:space="preserve">一、中国发展安全婴幼儿营养米粉的对策 156</w:t>
      </w:r>
    </w:p>
    <w:p>
      <w:pPr>
        <w:spacing w:after="150"/>
      </w:pPr>
      <w:r>
        <w:rPr/>
        <w:t xml:space="preserve">二、解决婴幼儿营养米粉安全的科技对策 157</w:t>
      </w:r>
    </w:p>
    <w:p>
      <w:pPr>
        <w:spacing w:after="150"/>
      </w:pPr>
      <w:r>
        <w:rPr/>
        <w:t xml:space="preserve">三、加强婴幼儿营养米粉安全管理的基本措施 157</w:t>
      </w:r>
    </w:p>
    <w:p>
      <w:pPr>
        <w:spacing w:after="150"/>
      </w:pPr>
      <w:r>
        <w:rPr>
          <w:b w:val="1"/>
          <w:bCs w:val="1"/>
        </w:rPr>
        <w:t xml:space="preserve">第十章 2019-2023年中国婴幼儿营养米粉添加剂行业概述 158</w:t>
      </w:r>
    </w:p>
    <w:p>
      <w:pPr>
        <w:spacing w:after="150"/>
      </w:pPr>
      <w:r>
        <w:rPr/>
        <w:t xml:space="preserve">第一节 婴幼儿营养米粉添加剂发展概况 158</w:t>
      </w:r>
    </w:p>
    <w:p>
      <w:pPr>
        <w:spacing w:after="150"/>
      </w:pPr>
      <w:r>
        <w:rPr/>
        <w:t xml:space="preserve">一、婴幼儿营养米粉添加剂的概念及种类 158</w:t>
      </w:r>
    </w:p>
    <w:p>
      <w:pPr>
        <w:spacing w:after="150"/>
      </w:pPr>
      <w:r>
        <w:rPr/>
        <w:t xml:space="preserve">二、婴幼儿营养米粉添加剂发展状况 159</w:t>
      </w:r>
    </w:p>
    <w:p>
      <w:pPr>
        <w:spacing w:after="150"/>
      </w:pPr>
      <w:r>
        <w:rPr/>
        <w:t xml:space="preserve">三、婴幼儿营养米粉添加剂行业的主要特点 160</w:t>
      </w:r>
    </w:p>
    <w:p>
      <w:pPr>
        <w:spacing w:after="150"/>
      </w:pPr>
      <w:r>
        <w:rPr/>
        <w:t xml:space="preserve">四、2019-2023年婴幼儿营养米粉添加剂各品类的增长情况 160</w:t>
      </w:r>
    </w:p>
    <w:p>
      <w:pPr>
        <w:spacing w:after="150"/>
      </w:pPr>
      <w:r>
        <w:rPr/>
        <w:t xml:space="preserve">第二节 婴幼儿营养米粉添加剂存在的问题分析 161</w:t>
      </w:r>
    </w:p>
    <w:p>
      <w:pPr>
        <w:spacing w:after="150"/>
      </w:pPr>
      <w:r>
        <w:rPr/>
        <w:t xml:space="preserve">一、中国婴幼儿营养米粉添加剂发展存在的问题 161</w:t>
      </w:r>
    </w:p>
    <w:p>
      <w:pPr>
        <w:spacing w:after="150"/>
      </w:pPr>
      <w:r>
        <w:rPr/>
        <w:t xml:space="preserve">二、婴幼儿营养米粉添加剂问题需注意 162</w:t>
      </w:r>
    </w:p>
    <w:p>
      <w:pPr>
        <w:spacing w:after="150"/>
      </w:pPr>
      <w:r>
        <w:rPr/>
        <w:t xml:space="preserve">三、婴幼儿营养米粉添加剂生产销售中存在的卫生问题 163</w:t>
      </w:r>
    </w:p>
    <w:p>
      <w:pPr>
        <w:spacing w:after="150"/>
      </w:pPr>
      <w:r>
        <w:rPr/>
        <w:t xml:space="preserve">四、婴幼儿营养米粉添加剂质量标准存在的问题及建议 163</w:t>
      </w:r>
    </w:p>
    <w:p>
      <w:pPr>
        <w:spacing w:after="150"/>
      </w:pPr>
      <w:r>
        <w:rPr/>
        <w:t xml:space="preserve">第三节 婴幼儿营养米粉添加剂发展趋势分析 165</w:t>
      </w:r>
    </w:p>
    <w:p>
      <w:pPr>
        <w:spacing w:after="150"/>
      </w:pPr>
      <w:r>
        <w:rPr/>
        <w:t xml:space="preserve">一、国际婴幼儿营养米粉添加剂以健康为导向发展 165</w:t>
      </w:r>
    </w:p>
    <w:p>
      <w:pPr>
        <w:spacing w:after="150"/>
      </w:pPr>
      <w:r>
        <w:rPr/>
        <w:t xml:space="preserve">二、未来新型婴幼儿营养米粉添加剂研究发展趋势 167</w:t>
      </w:r>
    </w:p>
    <w:p>
      <w:pPr>
        <w:spacing w:after="150"/>
      </w:pPr>
      <w:r>
        <w:rPr/>
        <w:t xml:space="preserve">三、国内婴幼儿营养米粉添加剂市场发展趋势 167</w:t>
      </w:r>
    </w:p>
    <w:p>
      <w:pPr>
        <w:spacing w:after="150"/>
      </w:pPr>
      <w:r>
        <w:rPr>
          <w:b w:val="1"/>
          <w:bCs w:val="1"/>
        </w:rPr>
        <w:t xml:space="preserve">第十一章 2024-2029年中国婴幼儿营养米粉行业发展趋势预测 168</w:t>
      </w:r>
    </w:p>
    <w:p>
      <w:pPr>
        <w:spacing w:after="150"/>
      </w:pPr>
      <w:r>
        <w:rPr/>
        <w:t xml:space="preserve">第一节 婴幼儿营养米粉行业整体发展趋势 168</w:t>
      </w:r>
    </w:p>
    <w:p>
      <w:pPr>
        <w:spacing w:after="150"/>
      </w:pPr>
      <w:r>
        <w:rPr/>
        <w:t xml:space="preserve">一、2024-2029年中国婴幼儿营养米粉市场发展预测分析 168</w:t>
      </w:r>
    </w:p>
    <w:p>
      <w:pPr>
        <w:spacing w:after="150"/>
      </w:pPr>
      <w:r>
        <w:rPr/>
        <w:t xml:space="preserve">二、2024-2029年婴幼儿营养米粉业可能面临的问题及挑战 169</w:t>
      </w:r>
    </w:p>
    <w:p>
      <w:pPr>
        <w:spacing w:after="150"/>
      </w:pPr>
      <w:r>
        <w:rPr/>
        <w:t xml:space="preserve">第二节 婴幼儿营养米粉的发展趋势分析 169</w:t>
      </w:r>
    </w:p>
    <w:p>
      <w:pPr>
        <w:spacing w:after="150"/>
      </w:pPr>
      <w:r>
        <w:rPr/>
        <w:t xml:space="preserve">一、产量稳步、持续增长 169</w:t>
      </w:r>
    </w:p>
    <w:p>
      <w:pPr>
        <w:spacing w:after="150"/>
      </w:pPr>
      <w:r>
        <w:rPr/>
        <w:t xml:space="preserve">二、安全、健康位于首位 169</w:t>
      </w:r>
    </w:p>
    <w:p>
      <w:pPr>
        <w:spacing w:after="150"/>
      </w:pPr>
      <w:r>
        <w:rPr/>
        <w:t xml:space="preserve">三、产品创新多元化 169</w:t>
      </w:r>
    </w:p>
    <w:p>
      <w:pPr>
        <w:spacing w:after="150"/>
      </w:pPr>
      <w:r>
        <w:rPr/>
        <w:t xml:space="preserve">四、保健、功能性产品发展迅速 169</w:t>
      </w:r>
    </w:p>
    <w:p>
      <w:pPr>
        <w:spacing w:after="150"/>
      </w:pPr>
      <w:r>
        <w:rPr/>
        <w:t xml:space="preserve">五、低能量、无糖产品开发增长 170</w:t>
      </w:r>
    </w:p>
    <w:p>
      <w:pPr>
        <w:spacing w:after="150"/>
      </w:pPr>
      <w:r>
        <w:rPr/>
        <w:t xml:space="preserve">第三节 我国婴幼儿营养米粉市场发展趋势 170</w:t>
      </w:r>
    </w:p>
    <w:p>
      <w:pPr>
        <w:spacing w:after="150"/>
      </w:pPr>
      <w:r>
        <w:rPr/>
        <w:t xml:space="preserve">一、越来越贴近人的饮食习惯和心理 170</w:t>
      </w:r>
    </w:p>
    <w:p>
      <w:pPr>
        <w:spacing w:after="150"/>
      </w:pPr>
      <w:r>
        <w:rPr/>
        <w:t xml:space="preserve">二、符合人的购买和消费习惯与心理 170</w:t>
      </w:r>
    </w:p>
    <w:p>
      <w:pPr>
        <w:spacing w:after="150"/>
      </w:pPr>
      <w:r>
        <w:rPr/>
        <w:t xml:space="preserve">三、行业法规及宏观调控的拉动和改变 171</w:t>
      </w:r>
    </w:p>
    <w:p>
      <w:pPr>
        <w:spacing w:after="150"/>
      </w:pPr>
      <w:r>
        <w:rPr/>
        <w:t xml:space="preserve">四、某些突发事件造成新的产业机会 171</w:t>
      </w:r>
    </w:p>
    <w:p>
      <w:pPr>
        <w:spacing w:after="150"/>
      </w:pPr>
      <w:r>
        <w:rPr/>
        <w:t xml:space="preserve">五、区位资源差异化优势分析 171</w:t>
      </w:r>
    </w:p>
    <w:p>
      <w:pPr>
        <w:spacing w:after="150"/>
      </w:pPr>
      <w:r>
        <w:rPr>
          <w:b w:val="1"/>
          <w:bCs w:val="1"/>
        </w:rPr>
        <w:t xml:space="preserve">第十二章 2024-2029年中国婴幼儿营养米粉行业投资机会与风险分析 173</w:t>
      </w:r>
    </w:p>
    <w:p>
      <w:pPr>
        <w:spacing w:after="150"/>
      </w:pPr>
      <w:r>
        <w:rPr/>
        <w:t xml:space="preserve">第一节 行业发展机遇分析 173</w:t>
      </w:r>
    </w:p>
    <w:p>
      <w:pPr>
        <w:spacing w:after="150"/>
      </w:pPr>
      <w:r>
        <w:rPr/>
        <w:t xml:space="preserve">一、生活水平的大幅度提高 173</w:t>
      </w:r>
    </w:p>
    <w:p>
      <w:pPr>
        <w:spacing w:after="150"/>
      </w:pPr>
      <w:r>
        <w:rPr/>
        <w:t xml:space="preserve">二、生活方式的改变 178</w:t>
      </w:r>
    </w:p>
    <w:p>
      <w:pPr>
        <w:spacing w:after="150"/>
      </w:pPr>
      <w:r>
        <w:rPr/>
        <w:t xml:space="preserve">三、多层次的社会生活的需要 182</w:t>
      </w:r>
    </w:p>
    <w:p>
      <w:pPr>
        <w:spacing w:after="150"/>
      </w:pPr>
      <w:r>
        <w:rPr/>
        <w:t xml:space="preserve">第二节 行业发展风险分析 183</w:t>
      </w:r>
    </w:p>
    <w:p>
      <w:pPr>
        <w:spacing w:after="150"/>
      </w:pPr>
      <w:r>
        <w:rPr/>
        <w:t xml:space="preserve">一、制药企业进入婴幼儿营养米粉行业 183</w:t>
      </w:r>
    </w:p>
    <w:p>
      <w:pPr>
        <w:spacing w:after="150"/>
      </w:pPr>
      <w:r>
        <w:rPr/>
        <w:t xml:space="preserve">二、国外婴幼儿营养米粉企业进入中国婴幼儿营养米粉行业 183</w:t>
      </w:r>
    </w:p>
    <w:p>
      <w:pPr>
        <w:spacing w:after="150"/>
      </w:pPr>
      <w:r>
        <w:rPr/>
        <w:t xml:space="preserve">三、婴幼儿营养米粉行业的标准制定 183</w:t>
      </w:r>
    </w:p>
    <w:p>
      <w:pPr>
        <w:spacing w:after="150"/>
      </w:pPr>
      <w:r>
        <w:rPr/>
        <w:t xml:space="preserve">四、中国企业在国际市场开拓中会面临挑战 183</w:t>
      </w:r>
    </w:p>
    <w:p>
      <w:pPr>
        <w:spacing w:after="150"/>
      </w:pPr>
      <w:r>
        <w:rPr/>
        <w:t xml:space="preserve">第三节 未来前景看好的婴幼儿营养米粉种类分析 183</w:t>
      </w:r>
    </w:p>
    <w:p>
      <w:pPr>
        <w:spacing w:after="150"/>
      </w:pPr>
      <w:r>
        <w:rPr/>
        <w:t xml:space="preserve">第四节 行业发展策略和建议 185</w:t>
      </w:r>
    </w:p>
    <w:p>
      <w:pPr>
        <w:spacing w:after="150"/>
      </w:pPr>
      <w:r>
        <w:rPr/>
        <w:t xml:space="preserve">一、行业发展策略 185</w:t>
      </w:r>
    </w:p>
    <w:p>
      <w:pPr>
        <w:spacing w:after="150"/>
      </w:pPr>
      <w:r>
        <w:rPr/>
        <w:t xml:space="preserve">二、专家投资建议 186</w:t>
      </w:r>
    </w:p>
    <w:p>
      <w:pPr>
        <w:spacing w:after="150"/>
      </w:pPr>
      <w:r>
        <w:rPr>
          <w:b w:val="1"/>
          <w:bCs w:val="1"/>
        </w:rPr>
        <w:t xml:space="preserve">图表目录</w:t>
      </w:r>
    </w:p>
    <w:p>
      <w:pPr>
        <w:spacing w:after="150"/>
      </w:pPr>
      <w:r>
        <w:rPr/>
        <w:t xml:space="preserve">图表1 美国2019-2023年以来GDP季度环比增长率 单位：% 15</w:t>
      </w:r>
    </w:p>
    <w:p>
      <w:pPr>
        <w:spacing w:after="150"/>
      </w:pPr>
      <w:r>
        <w:rPr/>
        <w:t xml:space="preserve">图表2 美国GDP、消费、投资和出口折年率季度同比增长 单位：% 16</w:t>
      </w:r>
    </w:p>
    <w:p>
      <w:pPr>
        <w:spacing w:after="150"/>
      </w:pPr>
      <w:r>
        <w:rPr/>
        <w:t xml:space="preserve">图表3 2019-2023年2季度各因素对美国经济增长的贡献度(单位：%) 16</w:t>
      </w:r>
    </w:p>
    <w:p>
      <w:pPr>
        <w:spacing w:after="150"/>
      </w:pPr>
      <w:r>
        <w:rPr/>
        <w:t xml:space="preserve">图表4 美国工业产值增长及产能利用率变化(单位：%) 18</w:t>
      </w:r>
    </w:p>
    <w:p>
      <w:pPr>
        <w:spacing w:after="150"/>
      </w:pPr>
      <w:r>
        <w:rPr/>
        <w:t xml:space="preserve">图表5 2019-2023年7月美国CPIPPI变化趋势(单位：%) 19</w:t>
      </w:r>
    </w:p>
    <w:p>
      <w:pPr>
        <w:spacing w:after="150"/>
      </w:pPr>
      <w:r>
        <w:rPr/>
        <w:t xml:space="preserve">图表6 2019-2023年7月美国月度失业率情况 单位：% 20</w:t>
      </w:r>
    </w:p>
    <w:p>
      <w:pPr>
        <w:spacing w:after="150"/>
      </w:pPr>
      <w:r>
        <w:rPr/>
        <w:t xml:space="preserve">图表7 欧盟16国GDP季度同比增长率 单位：% 21</w:t>
      </w:r>
    </w:p>
    <w:p>
      <w:pPr>
        <w:spacing w:after="150"/>
      </w:pPr>
      <w:r>
        <w:rPr/>
        <w:t xml:space="preserve">图表8 2019-2023年7月欧元区、德国、法国、意大利工业产值月环比变化(单位：%) 22</w:t>
      </w:r>
    </w:p>
    <w:p>
      <w:pPr>
        <w:spacing w:after="150"/>
      </w:pPr>
      <w:r>
        <w:rPr/>
        <w:t xml:space="preserve">图表9 2008年7月-2019-2023年7月欧元区CPI、PPI同比增长变化(单位：%) 23</w:t>
      </w:r>
    </w:p>
    <w:p>
      <w:pPr>
        <w:spacing w:after="150"/>
      </w:pPr>
      <w:r>
        <w:rPr/>
        <w:t xml:space="preserve">图表10 欧盟16国失业率率变化 单位：% 24</w:t>
      </w:r>
    </w:p>
    <w:p>
      <w:pPr>
        <w:spacing w:after="150"/>
      </w:pPr>
      <w:r>
        <w:rPr/>
        <w:t xml:space="preserve">图表11 2019-2023年2季度(季调后)日本实际GDP环比年率变化(单位：%) 25</w:t>
      </w:r>
    </w:p>
    <w:p>
      <w:pPr>
        <w:spacing w:after="150"/>
      </w:pPr>
      <w:r>
        <w:rPr/>
        <w:t xml:space="preserve">图表12 2019-2023年7月日本工业产值情况 26</w:t>
      </w:r>
    </w:p>
    <w:p>
      <w:pPr>
        <w:spacing w:after="150"/>
      </w:pPr>
      <w:r>
        <w:rPr/>
        <w:t xml:space="preserve">图表13 2019-2023年7月日本CPI增长变化(单位：%) 27</w:t>
      </w:r>
    </w:p>
    <w:p>
      <w:pPr>
        <w:spacing w:after="150"/>
      </w:pPr>
      <w:r>
        <w:rPr/>
        <w:t xml:space="preserve">图表14 2019-2023年7月日本失业率变化(单位：%) 28</w:t>
      </w:r>
    </w:p>
    <w:p>
      <w:pPr>
        <w:spacing w:after="150"/>
      </w:pPr>
      <w:r>
        <w:rPr/>
        <w:t xml:space="preserve">图表15 2019-2023年全球婴幼儿营养米粉市场规模情况 35</w:t>
      </w:r>
    </w:p>
    <w:p>
      <w:pPr>
        <w:spacing w:after="150"/>
      </w:pPr>
      <w:r>
        <w:rPr/>
        <w:t xml:space="preserve">图表16 2019-2023年美国婴幼儿营养米粉市场规模情况 37</w:t>
      </w:r>
    </w:p>
    <w:p>
      <w:pPr>
        <w:spacing w:after="150"/>
      </w:pPr>
      <w:r>
        <w:rPr/>
        <w:t xml:space="preserve">图表17 2019-2023年日本婴幼儿营养米粉市场规模情况 38</w:t>
      </w:r>
    </w:p>
    <w:p>
      <w:pPr>
        <w:spacing w:after="150"/>
      </w:pPr>
      <w:r>
        <w:rPr/>
        <w:t xml:space="preserve">图表18 2019-2023年欧洲婴幼儿营养米粉市场规模情况 38</w:t>
      </w:r>
    </w:p>
    <w:p>
      <w:pPr>
        <w:spacing w:after="150"/>
      </w:pPr>
      <w:r>
        <w:rPr/>
        <w:t xml:space="preserve">图表19 2019-2023年我国婴幼儿营养米粉市场规模情况 58</w:t>
      </w:r>
    </w:p>
    <w:p>
      <w:pPr>
        <w:spacing w:after="150"/>
      </w:pPr>
      <w:r>
        <w:rPr/>
        <w:t xml:space="preserve">图表20 2019-2023年我国婴幼儿营养米粉市场供需情况 59</w:t>
      </w:r>
    </w:p>
    <w:p>
      <w:pPr>
        <w:spacing w:after="150"/>
      </w:pPr>
      <w:r>
        <w:rPr/>
        <w:t xml:space="preserve">图表21 2019-2023年我国婴幼儿营养米粉市场产销情况 59</w:t>
      </w:r>
    </w:p>
    <w:p>
      <w:pPr>
        <w:spacing w:after="150"/>
      </w:pPr>
      <w:r>
        <w:rPr/>
        <w:t xml:space="preserve">图表22 2019-2023年我国婴幼儿营养米粉制造业市场增长情况 64</w:t>
      </w:r>
    </w:p>
    <w:p>
      <w:pPr>
        <w:spacing w:after="150"/>
      </w:pPr>
      <w:r>
        <w:rPr/>
        <w:t xml:space="preserve">图表23 2019-2023年我国婴幼儿营养米粉市场规模情况 65</w:t>
      </w:r>
    </w:p>
    <w:p>
      <w:pPr>
        <w:spacing w:after="150"/>
      </w:pPr>
      <w:r>
        <w:rPr/>
        <w:t xml:space="preserve">图表24 2019-2023年我国成都地区婴幼儿营养奶粉市场增速情况 86</w:t>
      </w:r>
    </w:p>
    <w:p>
      <w:pPr>
        <w:spacing w:after="150"/>
      </w:pPr>
      <w:r>
        <w:rPr/>
        <w:t xml:space="preserve">图表25 2019-2023年我国成都地区婴幼儿营养米粉细分市场占比情况 87</w:t>
      </w:r>
    </w:p>
    <w:p>
      <w:pPr>
        <w:spacing w:after="150"/>
      </w:pPr>
      <w:r>
        <w:rPr/>
        <w:t xml:space="preserve">图表26 2019-2023年我国农村地区对婴幼儿营养米粉认知情况调查 91</w:t>
      </w:r>
    </w:p>
    <w:p>
      <w:pPr>
        <w:spacing w:after="150"/>
      </w:pPr>
      <w:r>
        <w:rPr/>
        <w:t xml:space="preserve">图表27 近4年西安御宝羊乳品营销有限公司流动资产周转次数变化情况 92</w:t>
      </w:r>
    </w:p>
    <w:p>
      <w:pPr>
        <w:spacing w:after="150"/>
      </w:pPr>
      <w:r>
        <w:rPr/>
        <w:t xml:space="preserve">图表28 近4年西安御宝羊乳品营销有限公司流动资产周转次数变化情况 93</w:t>
      </w:r>
    </w:p>
    <w:p>
      <w:pPr>
        <w:spacing w:after="150"/>
      </w:pPr>
      <w:r>
        <w:rPr/>
        <w:t xml:space="preserve">图表29 近4年西安御宝羊乳品营销有限公司总资产周转次数变化情况 93</w:t>
      </w:r>
    </w:p>
    <w:p>
      <w:pPr>
        <w:spacing w:after="150"/>
      </w:pPr>
      <w:r>
        <w:rPr/>
        <w:t xml:space="preserve">图表30 近4年西安御宝羊乳品营销有限公司总资产周转次数变化情况 94</w:t>
      </w:r>
    </w:p>
    <w:p>
      <w:pPr>
        <w:spacing w:after="150"/>
      </w:pPr>
      <w:r>
        <w:rPr/>
        <w:t xml:space="preserve">图表31 近4年西安御宝羊乳品营销有限公司销售毛利率变化情况 94</w:t>
      </w:r>
    </w:p>
    <w:p>
      <w:pPr>
        <w:spacing w:after="150"/>
      </w:pPr>
      <w:r>
        <w:rPr/>
        <w:t xml:space="preserve">图表32 近4年西安御宝羊乳品营销有限公司销售毛利率变化情况 95</w:t>
      </w:r>
    </w:p>
    <w:p>
      <w:pPr>
        <w:spacing w:after="150"/>
      </w:pPr>
      <w:r>
        <w:rPr/>
        <w:t xml:space="preserve">图表33 近4年西安御宝羊乳品营销有限公司资产负债率变化情况 95</w:t>
      </w:r>
    </w:p>
    <w:p>
      <w:pPr>
        <w:spacing w:after="150"/>
      </w:pPr>
      <w:r>
        <w:rPr/>
        <w:t xml:space="preserve">图表34 近4年西安御宝羊乳品营销有限公司资产负债率变化情况 96</w:t>
      </w:r>
    </w:p>
    <w:p>
      <w:pPr>
        <w:spacing w:after="150"/>
      </w:pPr>
      <w:r>
        <w:rPr/>
        <w:t xml:space="preserve">图表35 近4年西安御宝羊乳品营销有限公司产权比率变化情况 96</w:t>
      </w:r>
    </w:p>
    <w:p>
      <w:pPr>
        <w:spacing w:after="150"/>
      </w:pPr>
      <w:r>
        <w:rPr/>
        <w:t xml:space="preserve">图表36 近4年西安御宝羊乳品营销有限公司产权比率变化情况 97</w:t>
      </w:r>
    </w:p>
    <w:p>
      <w:pPr>
        <w:spacing w:after="150"/>
      </w:pPr>
      <w:r>
        <w:rPr/>
        <w:t xml:space="preserve">图表37 近4年西安御宝羊乳品营销有限公司固定资产周转次数情况 97</w:t>
      </w:r>
    </w:p>
    <w:p>
      <w:pPr>
        <w:spacing w:after="150"/>
      </w:pPr>
      <w:r>
        <w:rPr/>
        <w:t xml:space="preserve">图表38 近4年西安御宝羊乳品营销有限公司固定资产周转次数情况 98</w:t>
      </w:r>
    </w:p>
    <w:p>
      <w:pPr>
        <w:spacing w:after="150"/>
      </w:pPr>
      <w:r>
        <w:rPr/>
        <w:t xml:space="preserve">图表39 近4年奥斯达食品有限公司固定资产周转次数情况 100</w:t>
      </w:r>
    </w:p>
    <w:p>
      <w:pPr>
        <w:spacing w:after="150"/>
      </w:pPr>
      <w:r>
        <w:rPr/>
        <w:t xml:space="preserve">图表40 近4年奥斯达食品有限公司固定资产周转次数情况 101</w:t>
      </w:r>
    </w:p>
    <w:p>
      <w:pPr>
        <w:spacing w:after="150"/>
      </w:pPr>
      <w:r>
        <w:rPr/>
        <w:t xml:space="preserve">图表41 近4年奥斯达食品有限公司流动资产周转次数变化情况 101</w:t>
      </w:r>
    </w:p>
    <w:p>
      <w:pPr>
        <w:spacing w:after="150"/>
      </w:pPr>
      <w:r>
        <w:rPr/>
        <w:t xml:space="preserve">图表42 近4年奥斯达食品有限公司流动资产周转次数变化情况 102</w:t>
      </w:r>
    </w:p>
    <w:p>
      <w:pPr>
        <w:spacing w:after="150"/>
      </w:pPr>
      <w:r>
        <w:rPr/>
        <w:t xml:space="preserve">图表43 近4年奥斯达食品有限公司销售毛利率变化情况 102</w:t>
      </w:r>
    </w:p>
    <w:p>
      <w:pPr>
        <w:spacing w:after="150"/>
      </w:pPr>
      <w:r>
        <w:rPr/>
        <w:t xml:space="preserve">图表44 近4年奥斯达食品有限公司销售毛利率变化情况 103</w:t>
      </w:r>
    </w:p>
    <w:p>
      <w:pPr>
        <w:spacing w:after="150"/>
      </w:pPr>
      <w:r>
        <w:rPr/>
        <w:t xml:space="preserve">图表45 近4年奥斯达食品有限公司资产负债率变化情况 103</w:t>
      </w:r>
    </w:p>
    <w:p>
      <w:pPr>
        <w:spacing w:after="150"/>
      </w:pPr>
      <w:r>
        <w:rPr/>
        <w:t xml:space="preserve">图表46 近4年奥斯达食品有限公司资产负债率变化情况 104</w:t>
      </w:r>
    </w:p>
    <w:p>
      <w:pPr>
        <w:spacing w:after="150"/>
      </w:pPr>
      <w:r>
        <w:rPr/>
        <w:t xml:space="preserve">图表47 近4年奥斯达食品有限公司产权比率变化情况 104</w:t>
      </w:r>
    </w:p>
    <w:p>
      <w:pPr>
        <w:spacing w:after="150"/>
      </w:pPr>
      <w:r>
        <w:rPr/>
        <w:t xml:space="preserve">图表48 近4年奥斯达食品有限公司产权比率变化情况 105</w:t>
      </w:r>
    </w:p>
    <w:p>
      <w:pPr>
        <w:spacing w:after="150"/>
      </w:pPr>
      <w:r>
        <w:rPr/>
        <w:t xml:space="preserve">图表49 近4年奥斯达食品有限公司总资产周转次数变化情况 105</w:t>
      </w:r>
    </w:p>
    <w:p>
      <w:pPr>
        <w:spacing w:after="150"/>
      </w:pPr>
      <w:r>
        <w:rPr/>
        <w:t xml:space="preserve">图表50 近4年奥斯达食品有限公司总资产周转次数变化情况 106</w:t>
      </w:r>
    </w:p>
    <w:p>
      <w:pPr>
        <w:spacing w:after="150"/>
      </w:pPr>
      <w:r>
        <w:rPr/>
        <w:t xml:space="preserve">图表51 亨氏公司财务数据 109</w:t>
      </w:r>
    </w:p>
    <w:p>
      <w:pPr>
        <w:spacing w:after="150"/>
      </w:pPr>
      <w:r>
        <w:rPr/>
        <w:t xml:space="preserve">图表53 贝因美财务指标 116</w:t>
      </w:r>
    </w:p>
    <w:p>
      <w:pPr>
        <w:spacing w:after="150"/>
      </w:pPr>
      <w:r>
        <w:rPr/>
        <w:t xml:space="preserve">图表54 贝因美资产负债表 122</w:t>
      </w:r>
    </w:p>
    <w:p>
      <w:pPr>
        <w:spacing w:after="150"/>
      </w:pPr>
      <w:r>
        <w:rPr/>
        <w:t xml:space="preserve">图表55 贝因美利润表 129</w:t>
      </w:r>
    </w:p>
    <w:p>
      <w:pPr>
        <w:spacing w:after="150"/>
      </w:pPr>
      <w:r>
        <w:rPr/>
        <w:t xml:space="preserve">图表56 近4年上海伊威营养食品有限公司固定资产周转次数情况 136</w:t>
      </w:r>
    </w:p>
    <w:p>
      <w:pPr>
        <w:spacing w:after="150"/>
      </w:pPr>
      <w:r>
        <w:rPr/>
        <w:t xml:space="preserve">图表57 近4年上海伊威营养食品有限公司固定资产周转次数情况 137</w:t>
      </w:r>
    </w:p>
    <w:p>
      <w:pPr>
        <w:spacing w:after="150"/>
      </w:pPr>
      <w:r>
        <w:rPr/>
        <w:t xml:space="preserve">图表58 近4年上海伊威营养食品有限公司流动资产周转次数变化情况 137</w:t>
      </w:r>
    </w:p>
    <w:p>
      <w:pPr>
        <w:spacing w:after="150"/>
      </w:pPr>
      <w:r>
        <w:rPr/>
        <w:t xml:space="preserve">图表59 近4年上海伊威营养食品有限公司流动资产周转次数变化情况 138</w:t>
      </w:r>
    </w:p>
    <w:p>
      <w:pPr>
        <w:spacing w:after="150"/>
      </w:pPr>
      <w:r>
        <w:rPr/>
        <w:t xml:space="preserve">图表60 近4年上海伊威营养食品有限公司销售毛利率变化情况 138</w:t>
      </w:r>
    </w:p>
    <w:p>
      <w:pPr>
        <w:spacing w:after="150"/>
      </w:pPr>
      <w:r>
        <w:rPr/>
        <w:t xml:space="preserve">图表61 近4年上海伊威营养食品有限公司销售毛利率变化情况 139</w:t>
      </w:r>
    </w:p>
    <w:p>
      <w:pPr>
        <w:spacing w:after="150"/>
      </w:pPr>
      <w:r>
        <w:rPr/>
        <w:t xml:space="preserve">图表62 近4年上海伊威营养食品有限公司资产负债率变化情况 139</w:t>
      </w:r>
    </w:p>
    <w:p>
      <w:pPr>
        <w:spacing w:after="150"/>
      </w:pPr>
      <w:r>
        <w:rPr/>
        <w:t xml:space="preserve">图表63 近4年上海伊威营养食品有限公司资产负债率变化情况 140</w:t>
      </w:r>
    </w:p>
    <w:p>
      <w:pPr>
        <w:spacing w:after="150"/>
      </w:pPr>
      <w:r>
        <w:rPr/>
        <w:t xml:space="preserve">图表64 近4年上海伊威营养食品有限公司产权比率变化情况 140</w:t>
      </w:r>
    </w:p>
    <w:p>
      <w:pPr>
        <w:spacing w:after="150"/>
      </w:pPr>
      <w:r>
        <w:rPr/>
        <w:t xml:space="preserve">图表65 近4年上海伊威营养食品有限公司产权比率变化情况 141</w:t>
      </w:r>
    </w:p>
    <w:p>
      <w:pPr>
        <w:spacing w:after="150"/>
      </w:pPr>
      <w:r>
        <w:rPr/>
        <w:t xml:space="preserve">图表66 近4年上海伊威营养食品有限公司总资产周转次数变化情况 141</w:t>
      </w:r>
    </w:p>
    <w:p>
      <w:pPr>
        <w:spacing w:after="150"/>
      </w:pPr>
      <w:r>
        <w:rPr/>
        <w:t xml:space="preserve">图表67 近4年上海伊威营养食品有限公司总资产周转次数变化情况 142</w:t>
      </w:r>
    </w:p>
    <w:p>
      <w:pPr>
        <w:spacing w:after="150"/>
      </w:pPr>
      <w:r>
        <w:rPr/>
        <w:t xml:space="preserve">图表68 圣元国际财务数据 144</w:t>
      </w:r>
    </w:p>
    <w:p>
      <w:pPr>
        <w:spacing w:after="150"/>
      </w:pPr>
      <w:r>
        <w:rPr/>
        <w:t xml:space="preserve">图表69 圣元国际主要财务指标 145</w:t>
      </w:r>
    </w:p>
    <w:p>
      <w:pPr>
        <w:spacing w:after="150"/>
      </w:pPr>
      <w:r>
        <w:rPr/>
        <w:t xml:space="preserve">图表70 飞鹤乳业财务数据 149</w:t>
      </w:r>
    </w:p>
    <w:p>
      <w:pPr>
        <w:spacing w:after="150"/>
      </w:pPr>
      <w:r>
        <w:rPr/>
        <w:t xml:space="preserve">图表71 飞鹤乳业主要财务指标 150</w:t>
      </w:r>
    </w:p>
    <w:p>
      <w:pPr>
        <w:spacing w:after="150"/>
      </w:pPr>
      <w:r>
        <w:rPr/>
        <w:t xml:space="preserve">图表72 雅士利国际财务数据 153</w:t>
      </w:r>
    </w:p>
    <w:p>
      <w:pPr>
        <w:spacing w:after="150"/>
      </w:pPr>
      <w:r>
        <w:rPr/>
        <w:t xml:space="preserve">图表73 2019-2023年我国婴幼儿营养米粉添加剂各品类市场增长情况 162</w:t>
      </w:r>
    </w:p>
    <w:p>
      <w:pPr>
        <w:spacing w:after="150"/>
      </w:pPr>
      <w:r>
        <w:rPr/>
        <w:t xml:space="preserve">图表74 2024-2029年我国婴幼儿营养米粉市场增长情况预测 170</w:t>
      </w:r>
    </w:p>
    <w:p>
      <w:pPr>
        <w:spacing w:after="150"/>
      </w:pPr>
      <w:r>
        <w:rPr/>
        <w:t xml:space="preserve">图表75 2019-2023年城乡居民人均收入平均数与中位数比较情况(元) 177</w:t>
      </w:r>
    </w:p>
    <w:p>
      <w:pPr>
        <w:spacing w:after="150"/>
      </w:pPr>
      <w:r>
        <w:rPr/>
        <w:t xml:space="preserve">图表76 2019-2023年农村居民人均纯收入构成 178</w:t>
      </w:r>
    </w:p>
    <w:p>
      <w:pPr>
        <w:spacing w:after="150"/>
      </w:pPr>
      <w:r>
        <w:rPr/>
        <w:t xml:space="preserve">图表77 2019-2023年城镇居民人均总收入构成 179</w:t>
      </w:r>
    </w:p>
    <w:p>
      <w:pPr>
        <w:spacing w:after="150"/>
      </w:pPr>
      <w:r>
        <w:rPr/>
        <w:t xml:space="preserve">图表78 历年城乡居民人均收入及人均国内生产总值实际增长率 179</w:t>
      </w:r>
    </w:p>
    <w:p>
      <w:pPr>
        <w:spacing w:after="150"/>
      </w:pPr>
      <w:r>
        <w:rPr/>
        <w:t xml:space="preserve">图表79 历年城乡居民收入差距 180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2024-2029年中国婴幼儿营养米粉行业投资策略及深度研究咨询报告</dc:title>
  <dc:description>2024-2029年中国婴幼儿营养米粉行业投资策略及深度研究咨询报告</dc:description>
  <dc:subject>2024-2029年中国婴幼儿营养米粉行业投资策略及深度研究咨询报告</dc:subject>
  <cp:keywords>研究报告</cp:keywords>
  <cp:category>研究报告</cp:category>
  <cp:lastModifiedBy>北京中道泰和信息咨询有限公司</cp:lastModifiedBy>
  <dcterms:created xsi:type="dcterms:W3CDTF">2024-01-24T03:05:43+08:00</dcterms:created>
  <dcterms:modified xsi:type="dcterms:W3CDTF">2024-01-24T03:05:43+08:00</dcterms:modified>
</cp:coreProperties>
</file>

<file path=docProps/custom.xml><?xml version="1.0" encoding="utf-8"?>
<Properties xmlns="http://schemas.openxmlformats.org/officeDocument/2006/custom-properties" xmlns:vt="http://schemas.openxmlformats.org/officeDocument/2006/docPropsVTypes"/>
</file>