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2024-2029年中国文具市场销售形式分析及投资前景预测报告</w:t>
      </w:r>
    </w:p>
    <w:p>
      <w:pPr>
        <w:spacing w:after="150"/>
      </w:pPr>
      <w:r>
        <w:rPr>
          <w:b w:val="1"/>
          <w:bCs w:val="1"/>
        </w:rPr>
        <w:t xml:space="preserve">报告简介</w:t>
      </w:r>
    </w:p>
    <w:p>
      <w:pPr>
        <w:spacing w:after="150"/>
      </w:pPr>
      <w:r>
        <w:rPr/>
        <w:t xml:space="preserve">文具行业研究报告主要分析了文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文具行业重点企业分析、子行业分析、区域市场分析、行业风险分析、行业发展前景预测及相关的经营、投资建议等。报告研究框架全面、严谨，分析内容客观、公正、系统，真实准确地反映了我国文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文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2019-2023年国际文具行业发展状况分析19</w:t>
      </w:r>
    </w:p>
    <w:p>
      <w:pPr>
        <w:spacing w:after="150"/>
      </w:pPr>
      <w:r>
        <w:rPr/>
        <w:t xml:space="preserve">第一节 2019-2023年国际文具行业发展概述19</w:t>
      </w:r>
    </w:p>
    <w:p>
      <w:pPr>
        <w:spacing w:after="150"/>
      </w:pPr>
      <w:r>
        <w:rPr/>
        <w:t xml:space="preserve">一、国际文具行业发展概况19</w:t>
      </w:r>
    </w:p>
    <w:p>
      <w:pPr>
        <w:spacing w:after="150"/>
      </w:pPr>
      <w:r>
        <w:rPr/>
        <w:t xml:space="preserve">二、全球文具业主要经营模式20</w:t>
      </w:r>
    </w:p>
    <w:p>
      <w:pPr>
        <w:spacing w:after="150"/>
      </w:pPr>
      <w:r>
        <w:rPr/>
        <w:t xml:space="preserve">三、全球纸制品文具行业分析22</w:t>
      </w:r>
    </w:p>
    <w:p>
      <w:pPr>
        <w:spacing w:after="150"/>
      </w:pPr>
      <w:r>
        <w:rPr/>
        <w:t xml:space="preserve">第二节 2019-2023年国际文具行业市场运行情况分析23</w:t>
      </w:r>
    </w:p>
    <w:p>
      <w:pPr>
        <w:spacing w:after="150"/>
      </w:pPr>
      <w:r>
        <w:rPr/>
        <w:t xml:space="preserve">一、国际知名文具品牌分析23</w:t>
      </w:r>
    </w:p>
    <w:p>
      <w:pPr>
        <w:spacing w:after="150"/>
      </w:pPr>
      <w:r>
        <w:rPr/>
        <w:t xml:space="preserve">二、国际文具市场竞争分析24</w:t>
      </w:r>
    </w:p>
    <w:p>
      <w:pPr>
        <w:spacing w:after="150"/>
      </w:pPr>
      <w:r>
        <w:rPr/>
        <w:t xml:space="preserve">三、欧美书写用具市场分析26</w:t>
      </w:r>
    </w:p>
    <w:p>
      <w:pPr>
        <w:spacing w:after="150"/>
      </w:pPr>
      <w:r>
        <w:rPr/>
        <w:t xml:space="preserve">第三节 2024-2029年国际文具行业发展趋势分析27</w:t>
      </w:r>
    </w:p>
    <w:p>
      <w:pPr>
        <w:spacing w:after="150"/>
      </w:pPr>
      <w:r>
        <w:rPr>
          <w:b w:val="1"/>
          <w:bCs w:val="1"/>
        </w:rPr>
        <w:t xml:space="preserve">第二章 2019-2023年世界主要国家及地区文具行业发展情况解析28</w:t>
      </w:r>
    </w:p>
    <w:p>
      <w:pPr>
        <w:spacing w:after="150"/>
      </w:pPr>
      <w:r>
        <w:rPr/>
        <w:t xml:space="preserve">第一节 日本28</w:t>
      </w:r>
    </w:p>
    <w:p>
      <w:pPr>
        <w:spacing w:after="150"/>
      </w:pPr>
      <w:r>
        <w:rPr/>
        <w:t xml:space="preserve">一、日本文具市场现状分析28</w:t>
      </w:r>
    </w:p>
    <w:p>
      <w:pPr>
        <w:spacing w:after="150"/>
      </w:pPr>
      <w:r>
        <w:rPr/>
        <w:t xml:space="preserve">二、日本文具市场发展走势28</w:t>
      </w:r>
    </w:p>
    <w:p>
      <w:pPr>
        <w:spacing w:after="150"/>
      </w:pPr>
      <w:r>
        <w:rPr/>
        <w:t xml:space="preserve">三、日本电子笔成为新增长点29</w:t>
      </w:r>
    </w:p>
    <w:p>
      <w:pPr>
        <w:spacing w:after="150"/>
      </w:pPr>
      <w:r>
        <w:rPr/>
        <w:t xml:space="preserve">第二节 捷克29</w:t>
      </w:r>
    </w:p>
    <w:p>
      <w:pPr>
        <w:spacing w:after="150"/>
      </w:pPr>
      <w:r>
        <w:rPr/>
        <w:t xml:space="preserve">一、捷克文具市场进口比重较大29</w:t>
      </w:r>
    </w:p>
    <w:p>
      <w:pPr>
        <w:spacing w:after="150"/>
      </w:pPr>
      <w:r>
        <w:rPr/>
        <w:t xml:space="preserve">二、捷克文具市场竞争格局分析30</w:t>
      </w:r>
    </w:p>
    <w:p>
      <w:pPr>
        <w:spacing w:after="150"/>
      </w:pPr>
      <w:r>
        <w:rPr/>
        <w:t xml:space="preserve">三、捷克礼品文具消费和竞争30</w:t>
      </w:r>
    </w:p>
    <w:p>
      <w:pPr>
        <w:spacing w:after="150"/>
      </w:pPr>
      <w:r>
        <w:rPr/>
        <w:t xml:space="preserve">第三节 新加坡31</w:t>
      </w:r>
    </w:p>
    <w:p>
      <w:pPr>
        <w:spacing w:after="150"/>
      </w:pPr>
      <w:r>
        <w:rPr/>
        <w:t xml:space="preserve">一、新加坡文具业发展回顾31</w:t>
      </w:r>
    </w:p>
    <w:p>
      <w:pPr>
        <w:spacing w:after="150"/>
      </w:pPr>
      <w:r>
        <w:rPr/>
        <w:t xml:space="preserve">二、新加坡文具业优势分析32</w:t>
      </w:r>
    </w:p>
    <w:p>
      <w:pPr>
        <w:spacing w:after="150"/>
      </w:pPr>
      <w:r>
        <w:rPr/>
        <w:t xml:space="preserve">三、新加坡文具业发展方向32</w:t>
      </w:r>
    </w:p>
    <w:p>
      <w:pPr>
        <w:spacing w:after="150"/>
      </w:pPr>
      <w:r>
        <w:rPr/>
        <w:t xml:space="preserve">第四节 其他国家33</w:t>
      </w:r>
    </w:p>
    <w:p>
      <w:pPr>
        <w:spacing w:after="150"/>
      </w:pPr>
      <w:r>
        <w:rPr/>
        <w:t xml:space="preserve">一、2019-2023年美国文具市场分析33</w:t>
      </w:r>
    </w:p>
    <w:p>
      <w:pPr>
        <w:spacing w:after="150"/>
      </w:pPr>
      <w:r>
        <w:rPr/>
        <w:t xml:space="preserve">二、2019-2023年欧洲文具市场分析34</w:t>
      </w:r>
    </w:p>
    <w:p>
      <w:pPr>
        <w:spacing w:after="150"/>
      </w:pPr>
      <w:r>
        <w:rPr/>
        <w:t xml:space="preserve">三、2019-2023年亚太文具市场分析34</w:t>
      </w:r>
    </w:p>
    <w:p>
      <w:pPr>
        <w:spacing w:after="150"/>
      </w:pPr>
      <w:r>
        <w:rPr/>
        <w:t xml:space="preserve">四、2019-2023年泰国文具市场分析35</w:t>
      </w:r>
    </w:p>
    <w:p>
      <w:pPr>
        <w:spacing w:after="150"/>
      </w:pPr>
      <w:r>
        <w:rPr/>
        <w:t xml:space="preserve">五、台湾文具产业发展透析35</w:t>
      </w:r>
    </w:p>
    <w:p>
      <w:pPr>
        <w:spacing w:after="150"/>
      </w:pPr>
      <w:r>
        <w:rPr>
          <w:b w:val="1"/>
          <w:bCs w:val="1"/>
        </w:rPr>
        <w:t xml:space="preserve">第三章 2019-2023年中国文具行业运行环境分析37</w:t>
      </w:r>
    </w:p>
    <w:p>
      <w:pPr>
        <w:spacing w:after="150"/>
      </w:pPr>
      <w:r>
        <w:rPr/>
        <w:t xml:space="preserve">第一节 中国宏观经济发展环境分析37</w:t>
      </w:r>
    </w:p>
    <w:p>
      <w:pPr>
        <w:spacing w:after="150"/>
      </w:pPr>
      <w:r>
        <w:rPr/>
        <w:t xml:space="preserve">一、2019-2023年中国GDP增长情况分析37</w:t>
      </w:r>
    </w:p>
    <w:p>
      <w:pPr>
        <w:spacing w:after="150"/>
      </w:pPr>
      <w:r>
        <w:rPr/>
        <w:t xml:space="preserve">二、2019-2023年工业经济发展形势分析38</w:t>
      </w:r>
    </w:p>
    <w:p>
      <w:pPr>
        <w:spacing w:after="150"/>
      </w:pPr>
      <w:r>
        <w:rPr/>
        <w:t xml:space="preserve">三、2019-2023年全社会固定资产投资分析39</w:t>
      </w:r>
    </w:p>
    <w:p>
      <w:pPr>
        <w:spacing w:after="150"/>
      </w:pPr>
      <w:r>
        <w:rPr/>
        <w:t xml:space="preserve">四、2019-2023年社会消费品零售总额分析42</w:t>
      </w:r>
    </w:p>
    <w:p>
      <w:pPr>
        <w:spacing w:after="150"/>
      </w:pPr>
      <w:r>
        <w:rPr/>
        <w:t xml:space="preserve">五、2019-2023年城乡居民收入与消费分析43</w:t>
      </w:r>
    </w:p>
    <w:p>
      <w:pPr>
        <w:spacing w:after="150"/>
      </w:pPr>
      <w:r>
        <w:rPr/>
        <w:t xml:space="preserve">六、2019-2023年对外贸易的发展形势分析45</w:t>
      </w:r>
    </w:p>
    <w:p>
      <w:pPr>
        <w:spacing w:after="150"/>
      </w:pPr>
      <w:r>
        <w:rPr/>
        <w:t xml:space="preserve">第二节 中国文具行业发展政策环境分析48</w:t>
      </w:r>
    </w:p>
    <w:p>
      <w:pPr>
        <w:spacing w:after="150"/>
      </w:pPr>
      <w:r>
        <w:rPr/>
        <w:t xml:space="preserve">一、行业管理体制及相关法规48</w:t>
      </w:r>
    </w:p>
    <w:p>
      <w:pPr>
        <w:spacing w:after="150"/>
      </w:pPr>
      <w:r>
        <w:rPr/>
        <w:t xml:space="preserve">二、进出口政策分析49</w:t>
      </w:r>
    </w:p>
    <w:p>
      <w:pPr>
        <w:spacing w:after="150"/>
      </w:pPr>
      <w:r>
        <w:rPr/>
        <w:t xml:space="preserve">三、相关行业政策影响分析50</w:t>
      </w:r>
    </w:p>
    <w:p>
      <w:pPr>
        <w:spacing w:after="150"/>
      </w:pPr>
      <w:r>
        <w:rPr/>
        <w:t xml:space="preserve">四、强制性标准促文具业稳立国际50</w:t>
      </w:r>
    </w:p>
    <w:p>
      <w:pPr>
        <w:spacing w:after="150"/>
      </w:pPr>
      <w:r>
        <w:rPr/>
        <w:t xml:space="preserve">第三节 中国文具行业发展社会环境分析52</w:t>
      </w:r>
    </w:p>
    <w:p>
      <w:pPr>
        <w:spacing w:after="150"/>
      </w:pPr>
      <w:r>
        <w:rPr/>
        <w:t xml:space="preserve">一、人口环境分析52</w:t>
      </w:r>
    </w:p>
    <w:p>
      <w:pPr>
        <w:spacing w:after="150"/>
      </w:pPr>
      <w:r>
        <w:rPr/>
        <w:t xml:space="preserve">二、教育环境分析54</w:t>
      </w:r>
    </w:p>
    <w:p>
      <w:pPr>
        <w:spacing w:after="150"/>
      </w:pPr>
      <w:r>
        <w:rPr/>
        <w:t xml:space="preserve">三、文化环境分析55</w:t>
      </w:r>
    </w:p>
    <w:p>
      <w:pPr>
        <w:spacing w:after="150"/>
      </w:pPr>
      <w:r>
        <w:rPr/>
        <w:t xml:space="preserve">四、生态环境分析56</w:t>
      </w:r>
    </w:p>
    <w:p>
      <w:pPr>
        <w:spacing w:after="150"/>
      </w:pPr>
      <w:r>
        <w:rPr/>
        <w:t xml:space="preserve">五、中国城镇化率56</w:t>
      </w:r>
    </w:p>
    <w:p>
      <w:pPr>
        <w:spacing w:after="150"/>
      </w:pPr>
      <w:r>
        <w:rPr>
          <w:b w:val="1"/>
          <w:bCs w:val="1"/>
        </w:rPr>
        <w:t xml:space="preserve">第四章 2019-2023年中国文具行业运行形势透析58</w:t>
      </w:r>
    </w:p>
    <w:p>
      <w:pPr>
        <w:spacing w:after="150"/>
      </w:pPr>
      <w:r>
        <w:rPr/>
        <w:t xml:space="preserve">第一节 2019-2023年中国文具业总体概述58</w:t>
      </w:r>
    </w:p>
    <w:p>
      <w:pPr>
        <w:spacing w:after="150"/>
      </w:pPr>
      <w:r>
        <w:rPr/>
        <w:t xml:space="preserve">一、近现代文具发展概况58</w:t>
      </w:r>
    </w:p>
    <w:p>
      <w:pPr>
        <w:spacing w:after="150"/>
      </w:pPr>
      <w:r>
        <w:rPr/>
        <w:t xml:space="preserve">二、中国文具行业发展特点59</w:t>
      </w:r>
    </w:p>
    <w:p>
      <w:pPr>
        <w:spacing w:after="150"/>
      </w:pPr>
      <w:r>
        <w:rPr/>
        <w:t xml:space="preserve">三、中国文具行业发展成绩卓著59</w:t>
      </w:r>
    </w:p>
    <w:p>
      <w:pPr>
        <w:spacing w:after="150"/>
      </w:pPr>
      <w:r>
        <w:rPr/>
        <w:t xml:space="preserve">第二节 2019-2023年中国文具行业发展现状分析60</w:t>
      </w:r>
    </w:p>
    <w:p>
      <w:pPr>
        <w:spacing w:after="150"/>
      </w:pPr>
      <w:r>
        <w:rPr/>
        <w:t xml:space="preserve">一、国内文具行业分析60</w:t>
      </w:r>
    </w:p>
    <w:p>
      <w:pPr>
        <w:spacing w:after="150"/>
      </w:pPr>
      <w:r>
        <w:rPr/>
        <w:t xml:space="preserve">二、中国小文具打造世界品牌大市场62</w:t>
      </w:r>
    </w:p>
    <w:p>
      <w:pPr>
        <w:spacing w:after="150"/>
      </w:pPr>
      <w:r>
        <w:rPr/>
        <w:t xml:space="preserve">三、文具全球中心朝中国移动63</w:t>
      </w:r>
    </w:p>
    <w:p>
      <w:pPr>
        <w:spacing w:after="150"/>
      </w:pPr>
      <w:r>
        <w:rPr/>
        <w:t xml:space="preserve">四、中国文具业日益繁荣吸引海外投资增加64</w:t>
      </w:r>
    </w:p>
    <w:p>
      <w:pPr>
        <w:spacing w:after="150"/>
      </w:pPr>
      <w:r>
        <w:rPr/>
        <w:t xml:space="preserve">第三节 2019-2023年中国文具行业面临的问题及挑战透析65</w:t>
      </w:r>
    </w:p>
    <w:p>
      <w:pPr>
        <w:spacing w:after="150"/>
      </w:pPr>
      <w:r>
        <w:rPr/>
        <w:t xml:space="preserve">一、中国尚无文具业巨头65</w:t>
      </w:r>
    </w:p>
    <w:p>
      <w:pPr>
        <w:spacing w:after="150"/>
      </w:pPr>
      <w:r>
        <w:rPr/>
        <w:t xml:space="preserve">二、中国文具业发展面临问题66</w:t>
      </w:r>
    </w:p>
    <w:p>
      <w:pPr>
        <w:spacing w:after="150"/>
      </w:pPr>
      <w:r>
        <w:rPr/>
        <w:t xml:space="preserve">三、文具行业发展背后的隐患67</w:t>
      </w:r>
    </w:p>
    <w:p>
      <w:pPr>
        <w:spacing w:after="150"/>
      </w:pPr>
      <w:r>
        <w:rPr/>
        <w:t xml:space="preserve">四、文具业经营的十大误区67</w:t>
      </w:r>
    </w:p>
    <w:p>
      <w:pPr>
        <w:spacing w:after="150"/>
      </w:pPr>
      <w:r>
        <w:rPr/>
        <w:t xml:space="preserve">五、文具行业所面临的挑战69</w:t>
      </w:r>
    </w:p>
    <w:p>
      <w:pPr>
        <w:spacing w:after="150"/>
      </w:pPr>
      <w:r>
        <w:rPr/>
        <w:t xml:space="preserve">第四节 2019-2023年中国文具行业的发展策略探讨70</w:t>
      </w:r>
    </w:p>
    <w:p>
      <w:pPr>
        <w:spacing w:after="150"/>
      </w:pPr>
      <w:r>
        <w:rPr/>
        <w:t xml:space="preserve">一、文具业自主创业要会独辟新径70</w:t>
      </w:r>
    </w:p>
    <w:p>
      <w:pPr>
        <w:spacing w:after="150"/>
      </w:pPr>
      <w:r>
        <w:rPr/>
        <w:t xml:space="preserve">二、文具业资源整合方法70</w:t>
      </w:r>
    </w:p>
    <w:p>
      <w:pPr>
        <w:spacing w:after="150"/>
      </w:pPr>
      <w:r>
        <w:rPr>
          <w:b w:val="1"/>
          <w:bCs w:val="1"/>
        </w:rPr>
        <w:t xml:space="preserve">第五章 2019-2023年中国文具行业市场运行动态分析72</w:t>
      </w:r>
    </w:p>
    <w:p>
      <w:pPr>
        <w:spacing w:after="150"/>
      </w:pPr>
      <w:r>
        <w:rPr/>
        <w:t xml:space="preserve">第一节 2019-2023年中国文化用品市场分析72</w:t>
      </w:r>
    </w:p>
    <w:p>
      <w:pPr>
        <w:spacing w:after="150"/>
      </w:pPr>
      <w:r>
        <w:rPr/>
        <w:t xml:space="preserve">一、中国文化用品市场分析72</w:t>
      </w:r>
    </w:p>
    <w:p>
      <w:pPr>
        <w:spacing w:after="150"/>
      </w:pPr>
      <w:r>
        <w:rPr/>
        <w:t xml:space="preserve">二、文化用品进攻“数字化”75</w:t>
      </w:r>
    </w:p>
    <w:p>
      <w:pPr>
        <w:spacing w:after="150"/>
      </w:pPr>
      <w:r>
        <w:rPr/>
        <w:t xml:space="preserve">三、中国文化用品市场规模分析75</w:t>
      </w:r>
    </w:p>
    <w:p>
      <w:pPr>
        <w:spacing w:after="150"/>
      </w:pPr>
      <w:r>
        <w:rPr/>
        <w:t xml:space="preserve">第二节 2019-2023年中国文具市场发展概况77</w:t>
      </w:r>
    </w:p>
    <w:p>
      <w:pPr>
        <w:spacing w:after="150"/>
      </w:pPr>
      <w:r>
        <w:rPr/>
        <w:t xml:space="preserve">一、中国文具市场发展特点77</w:t>
      </w:r>
    </w:p>
    <w:p>
      <w:pPr>
        <w:spacing w:after="150"/>
      </w:pPr>
      <w:r>
        <w:rPr/>
        <w:t xml:space="preserve">二、中国文具市场迈入品牌时代78</w:t>
      </w:r>
    </w:p>
    <w:p>
      <w:pPr>
        <w:spacing w:after="150"/>
      </w:pPr>
      <w:r>
        <w:rPr/>
        <w:t xml:space="preserve">三、中国文具市场容量巨大78</w:t>
      </w:r>
    </w:p>
    <w:p>
      <w:pPr>
        <w:spacing w:after="150"/>
      </w:pPr>
      <w:r>
        <w:rPr/>
        <w:t xml:space="preserve">四、文具市场产品发展特点79</w:t>
      </w:r>
    </w:p>
    <w:p>
      <w:pPr>
        <w:spacing w:after="150"/>
      </w:pPr>
      <w:r>
        <w:rPr/>
        <w:t xml:space="preserve">第三节 2019-2023年中国文具市场存在的问题及挑战80</w:t>
      </w:r>
    </w:p>
    <w:p>
      <w:pPr>
        <w:spacing w:after="150"/>
      </w:pPr>
      <w:r>
        <w:rPr/>
        <w:t xml:space="preserve">一、文具市场所存在的问题80</w:t>
      </w:r>
    </w:p>
    <w:p>
      <w:pPr>
        <w:spacing w:after="150"/>
      </w:pPr>
      <w:r>
        <w:rPr/>
        <w:t xml:space="preserve">二、文具业成本上涨利润下降81</w:t>
      </w:r>
    </w:p>
    <w:p>
      <w:pPr>
        <w:spacing w:after="150"/>
      </w:pPr>
      <w:r>
        <w:rPr/>
        <w:t xml:space="preserve">三、文具市场大企业做强不易81</w:t>
      </w:r>
    </w:p>
    <w:p>
      <w:pPr>
        <w:spacing w:after="150"/>
      </w:pPr>
      <w:r>
        <w:rPr>
          <w:b w:val="1"/>
          <w:bCs w:val="1"/>
        </w:rPr>
        <w:t xml:space="preserve">第六章 2019-2023年中国文具行业市场销售渠道及营销策略分析83</w:t>
      </w:r>
    </w:p>
    <w:p>
      <w:pPr>
        <w:spacing w:after="150"/>
      </w:pPr>
      <w:r>
        <w:rPr/>
        <w:t xml:space="preserve">第一节 2019-2023年中国文具市场销售渠道分析83</w:t>
      </w:r>
    </w:p>
    <w:p>
      <w:pPr>
        <w:spacing w:after="150"/>
      </w:pPr>
      <w:r>
        <w:rPr/>
        <w:t xml:space="preserve">一、中国文具产业渠道扩展有心无力83</w:t>
      </w:r>
    </w:p>
    <w:p>
      <w:pPr>
        <w:spacing w:after="150"/>
      </w:pPr>
      <w:r>
        <w:rPr/>
        <w:t xml:space="preserve">二、新形势下文具行业渠道变革分析84</w:t>
      </w:r>
    </w:p>
    <w:p>
      <w:pPr>
        <w:spacing w:after="150"/>
      </w:pPr>
      <w:r>
        <w:rPr/>
        <w:t xml:space="preserve">三、上海工业品批发市场打造文具礼品国际分销渠道86</w:t>
      </w:r>
    </w:p>
    <w:p>
      <w:pPr>
        <w:spacing w:after="150"/>
      </w:pPr>
      <w:r>
        <w:rPr/>
        <w:t xml:space="preserve">第二节 2019-2023年中国文具营销策略分析87</w:t>
      </w:r>
    </w:p>
    <w:p>
      <w:pPr>
        <w:spacing w:after="150"/>
      </w:pPr>
      <w:r>
        <w:rPr/>
        <w:t xml:space="preserve">一、文具营销策略分析87</w:t>
      </w:r>
    </w:p>
    <w:p>
      <w:pPr>
        <w:spacing w:after="150"/>
      </w:pPr>
      <w:r>
        <w:rPr/>
        <w:t xml:space="preserve">二、让品牌文具成销售冠军战略解析88</w:t>
      </w:r>
    </w:p>
    <w:p>
      <w:pPr>
        <w:spacing w:after="150"/>
      </w:pPr>
      <w:r>
        <w:rPr/>
        <w:t xml:space="preserve">三、办公文具的营销策略92</w:t>
      </w:r>
    </w:p>
    <w:p>
      <w:pPr>
        <w:spacing w:after="150"/>
      </w:pPr>
      <w:r>
        <w:rPr/>
        <w:t xml:space="preserve">第三节 2019-2023年中国文具批发市场发展分析94</w:t>
      </w:r>
    </w:p>
    <w:p>
      <w:pPr>
        <w:spacing w:after="150"/>
      </w:pPr>
      <w:r>
        <w:rPr/>
        <w:t xml:space="preserve">一、商家最重视的销售渠道95</w:t>
      </w:r>
    </w:p>
    <w:p>
      <w:pPr>
        <w:spacing w:after="150"/>
      </w:pPr>
      <w:r>
        <w:rPr/>
        <w:t xml:space="preserve">二、批发市场客户构成情况95</w:t>
      </w:r>
    </w:p>
    <w:p>
      <w:pPr>
        <w:spacing w:after="150"/>
      </w:pPr>
      <w:r>
        <w:rPr/>
        <w:t xml:space="preserve">三、市场辐射范围分析96</w:t>
      </w:r>
    </w:p>
    <w:p>
      <w:pPr>
        <w:spacing w:after="150"/>
      </w:pPr>
      <w:r>
        <w:rPr/>
        <w:t xml:space="preserve">四、批发市场交易方式分析96</w:t>
      </w:r>
    </w:p>
    <w:p>
      <w:pPr>
        <w:spacing w:after="150"/>
      </w:pPr>
      <w:r>
        <w:rPr/>
        <w:t xml:space="preserve">五、了解市场信息及推广产品的渠道分析97</w:t>
      </w:r>
    </w:p>
    <w:p>
      <w:pPr>
        <w:spacing w:after="150"/>
      </w:pPr>
      <w:r>
        <w:rPr/>
        <w:t xml:space="preserve">六、选择经营地址考虑的因素97</w:t>
      </w:r>
    </w:p>
    <w:p>
      <w:pPr>
        <w:spacing w:after="150"/>
      </w:pPr>
      <w:r>
        <w:rPr/>
        <w:t xml:space="preserve">七、对批发市场的满意度分析98</w:t>
      </w:r>
    </w:p>
    <w:p>
      <w:pPr>
        <w:spacing w:after="150"/>
      </w:pPr>
      <w:r>
        <w:rPr/>
        <w:t xml:space="preserve">八、文批市场发展趋势调查99</w:t>
      </w:r>
    </w:p>
    <w:p>
      <w:pPr>
        <w:spacing w:after="150"/>
      </w:pPr>
      <w:r>
        <w:rPr>
          <w:b w:val="1"/>
          <w:bCs w:val="1"/>
        </w:rPr>
        <w:t xml:space="preserve">第七章 2019-2023年中国文具制造行业主要数据监测分析101</w:t>
      </w:r>
    </w:p>
    <w:p>
      <w:pPr>
        <w:spacing w:after="150"/>
      </w:pPr>
      <w:r>
        <w:rPr/>
        <w:t xml:space="preserve">第一节 2019-2023年中国文具制造行业发展分析101</w:t>
      </w:r>
    </w:p>
    <w:p>
      <w:pPr>
        <w:spacing w:after="150"/>
      </w:pPr>
      <w:r>
        <w:rPr/>
        <w:t xml:space="preserve">一、2019-2023年中国文具制造行业发展概况101</w:t>
      </w:r>
    </w:p>
    <w:p>
      <w:pPr>
        <w:spacing w:after="150"/>
      </w:pPr>
      <w:r>
        <w:rPr/>
        <w:t xml:space="preserve">二、2019-2023年中国文具制造行业发展概况104</w:t>
      </w:r>
    </w:p>
    <w:p>
      <w:pPr>
        <w:spacing w:after="150"/>
      </w:pPr>
      <w:r>
        <w:rPr/>
        <w:t xml:space="preserve">第二节 2019-2023年中国文具制造行业规模分析107</w:t>
      </w:r>
    </w:p>
    <w:p>
      <w:pPr>
        <w:spacing w:after="150"/>
      </w:pPr>
      <w:r>
        <w:rPr/>
        <w:t xml:space="preserve">一、企业数量增长分析107</w:t>
      </w:r>
    </w:p>
    <w:p>
      <w:pPr>
        <w:spacing w:after="150"/>
      </w:pPr>
      <w:r>
        <w:rPr/>
        <w:t xml:space="preserve">二、资产规模增长分析109</w:t>
      </w:r>
    </w:p>
    <w:p>
      <w:pPr>
        <w:spacing w:after="150"/>
      </w:pPr>
      <w:r>
        <w:rPr/>
        <w:t xml:space="preserve">三、销售规模增长分析111</w:t>
      </w:r>
    </w:p>
    <w:p>
      <w:pPr>
        <w:spacing w:after="150"/>
      </w:pPr>
      <w:r>
        <w:rPr/>
        <w:t xml:space="preserve">四、利润规模增长分析113</w:t>
      </w:r>
    </w:p>
    <w:p>
      <w:pPr>
        <w:spacing w:after="150"/>
      </w:pPr>
      <w:r>
        <w:rPr/>
        <w:t xml:space="preserve">第三节 2019-2023年中国文具制造行业结构分析115</w:t>
      </w:r>
    </w:p>
    <w:p>
      <w:pPr>
        <w:spacing w:after="150"/>
      </w:pPr>
      <w:r>
        <w:rPr/>
        <w:t xml:space="preserve">一、企业数量结构分析115</w:t>
      </w:r>
    </w:p>
    <w:p>
      <w:pPr>
        <w:spacing w:after="150"/>
      </w:pPr>
      <w:r>
        <w:rPr/>
        <w:t xml:space="preserve">二、资产规模结构分析116</w:t>
      </w:r>
    </w:p>
    <w:p>
      <w:pPr>
        <w:spacing w:after="150"/>
      </w:pPr>
      <w:r>
        <w:rPr/>
        <w:t xml:space="preserve">三、销售规模结构分析118</w:t>
      </w:r>
    </w:p>
    <w:p>
      <w:pPr>
        <w:spacing w:after="150"/>
      </w:pPr>
      <w:r>
        <w:rPr/>
        <w:t xml:space="preserve">四、利润规模结构分析119</w:t>
      </w:r>
    </w:p>
    <w:p>
      <w:pPr>
        <w:spacing w:after="150"/>
      </w:pPr>
      <w:r>
        <w:rPr/>
        <w:t xml:space="preserve">第四节 2019-2023年中国文具制造行业产值分析121</w:t>
      </w:r>
    </w:p>
    <w:p>
      <w:pPr>
        <w:spacing w:after="150"/>
      </w:pPr>
      <w:r>
        <w:rPr/>
        <w:t xml:space="preserve">一、产成品增长分析121</w:t>
      </w:r>
    </w:p>
    <w:p>
      <w:pPr>
        <w:spacing w:after="150"/>
      </w:pPr>
      <w:r>
        <w:rPr/>
        <w:t xml:space="preserve">二、工业销售产值分析123</w:t>
      </w:r>
    </w:p>
    <w:p>
      <w:pPr>
        <w:spacing w:after="150"/>
      </w:pPr>
      <w:r>
        <w:rPr/>
        <w:t xml:space="preserve">三、出口交货值分析124</w:t>
      </w:r>
    </w:p>
    <w:p>
      <w:pPr>
        <w:spacing w:after="150"/>
      </w:pPr>
      <w:r>
        <w:rPr/>
        <w:t xml:space="preserve">第五节 2019-2023年中国文具制造行业成本费用分析126</w:t>
      </w:r>
    </w:p>
    <w:p>
      <w:pPr>
        <w:spacing w:after="150"/>
      </w:pPr>
      <w:r>
        <w:rPr/>
        <w:t xml:space="preserve">一、销售成本分析126</w:t>
      </w:r>
    </w:p>
    <w:p>
      <w:pPr>
        <w:spacing w:after="150"/>
      </w:pPr>
      <w:r>
        <w:rPr/>
        <w:t xml:space="preserve">二、主要费用分析126</w:t>
      </w:r>
    </w:p>
    <w:p>
      <w:pPr>
        <w:spacing w:after="150"/>
      </w:pPr>
      <w:r>
        <w:rPr/>
        <w:t xml:space="preserve">第六节 2019-2023年中国文具制造行业运营效益分析129</w:t>
      </w:r>
    </w:p>
    <w:p>
      <w:pPr>
        <w:spacing w:after="150"/>
      </w:pPr>
      <w:r>
        <w:rPr/>
        <w:t xml:space="preserve">一、偿债能力分析129</w:t>
      </w:r>
    </w:p>
    <w:p>
      <w:pPr>
        <w:spacing w:after="150"/>
      </w:pPr>
      <w:r>
        <w:rPr/>
        <w:t xml:space="preserve">二、盈利能力分析130</w:t>
      </w:r>
    </w:p>
    <w:p>
      <w:pPr>
        <w:spacing w:after="150"/>
      </w:pPr>
      <w:r>
        <w:rPr/>
        <w:t xml:space="preserve">三、运营能力分析135</w:t>
      </w:r>
    </w:p>
    <w:p>
      <w:pPr>
        <w:spacing w:after="150"/>
      </w:pPr>
      <w:r>
        <w:rPr/>
        <w:t xml:space="preserve">第七节 2019-2023年中国文具制造行业集中度分析138</w:t>
      </w:r>
    </w:p>
    <w:p>
      <w:pPr>
        <w:spacing w:after="150"/>
      </w:pPr>
      <w:r>
        <w:rPr/>
        <w:t xml:space="preserve">一、资产集中度分析138</w:t>
      </w:r>
    </w:p>
    <w:p>
      <w:pPr>
        <w:spacing w:after="150"/>
      </w:pPr>
      <w:r>
        <w:rPr/>
        <w:t xml:space="preserve">二、销售集中度分析139</w:t>
      </w:r>
    </w:p>
    <w:p>
      <w:pPr>
        <w:spacing w:after="150"/>
      </w:pPr>
      <w:r>
        <w:rPr/>
        <w:t xml:space="preserve">三、利润集中度分析139</w:t>
      </w:r>
    </w:p>
    <w:p>
      <w:pPr>
        <w:spacing w:after="150"/>
      </w:pPr>
      <w:r>
        <w:rPr>
          <w:b w:val="1"/>
          <w:bCs w:val="1"/>
        </w:rPr>
        <w:t xml:space="preserve">第八章 2019-2023年中国新闻纸生产情况分析140</w:t>
      </w:r>
    </w:p>
    <w:p>
      <w:pPr>
        <w:spacing w:after="150"/>
      </w:pPr>
      <w:r>
        <w:rPr/>
        <w:t xml:space="preserve">第一节 2019-2023年中国新闻纸生产供给情况140</w:t>
      </w:r>
    </w:p>
    <w:p>
      <w:pPr>
        <w:spacing w:after="150"/>
      </w:pPr>
      <w:r>
        <w:rPr/>
        <w:t xml:space="preserve">第二节 2019-2023年中国主要省区新闻纸产量140</w:t>
      </w:r>
    </w:p>
    <w:p>
      <w:pPr>
        <w:spacing w:after="150"/>
      </w:pPr>
      <w:r>
        <w:rPr/>
        <w:t xml:space="preserve">第三节 2019-2023年中国新闻纸生产集中度分析142</w:t>
      </w:r>
    </w:p>
    <w:p>
      <w:pPr>
        <w:spacing w:after="150"/>
      </w:pPr>
      <w:r>
        <w:rPr>
          <w:b w:val="1"/>
          <w:bCs w:val="1"/>
        </w:rPr>
        <w:t xml:space="preserve">第九章 2019-2023年中国铅笔生产情况分析144</w:t>
      </w:r>
    </w:p>
    <w:p>
      <w:pPr>
        <w:spacing w:after="150"/>
      </w:pPr>
      <w:r>
        <w:rPr/>
        <w:t xml:space="preserve">第一节 2019-2023年中国铅笔生产供给情况144</w:t>
      </w:r>
    </w:p>
    <w:p>
      <w:pPr>
        <w:spacing w:after="150"/>
      </w:pPr>
      <w:r>
        <w:rPr/>
        <w:t xml:space="preserve">第二节 2019-2023年中国主要省区铅笔产量144</w:t>
      </w:r>
    </w:p>
    <w:p>
      <w:pPr>
        <w:spacing w:after="150"/>
      </w:pPr>
      <w:r>
        <w:rPr/>
        <w:t xml:space="preserve">第三节 2019-2023年中国铅笔生产集中度分析145</w:t>
      </w:r>
    </w:p>
    <w:p>
      <w:pPr>
        <w:spacing w:after="150"/>
      </w:pPr>
      <w:r>
        <w:rPr>
          <w:b w:val="1"/>
          <w:bCs w:val="1"/>
        </w:rPr>
        <w:t xml:space="preserve">第十章 2019-2023年中国笔记本及其他文具用品（4820）进出口数据监测分析147</w:t>
      </w:r>
    </w:p>
    <w:p>
      <w:pPr>
        <w:spacing w:after="150"/>
      </w:pPr>
      <w:r>
        <w:rPr/>
        <w:t xml:space="preserve">第一节 2019-2023年中国笔记本及其他文具用品进口分析147</w:t>
      </w:r>
    </w:p>
    <w:p>
      <w:pPr>
        <w:spacing w:after="150"/>
      </w:pPr>
      <w:r>
        <w:rPr/>
        <w:t xml:space="preserve">一、中国笔记本及其他文具用品进口数量情况147</w:t>
      </w:r>
    </w:p>
    <w:p>
      <w:pPr>
        <w:spacing w:after="150"/>
      </w:pPr>
      <w:r>
        <w:rPr/>
        <w:t xml:space="preserve">二、中国笔记本及其他文具用品进口金额情况148</w:t>
      </w:r>
    </w:p>
    <w:p>
      <w:pPr>
        <w:spacing w:after="150"/>
      </w:pPr>
      <w:r>
        <w:rPr/>
        <w:t xml:space="preserve">第二节 2019-2023年中国笔记本及其他文具用品出口分析149</w:t>
      </w:r>
    </w:p>
    <w:p>
      <w:pPr>
        <w:spacing w:after="150"/>
      </w:pPr>
      <w:r>
        <w:rPr/>
        <w:t xml:space="preserve">一、中国笔记本及其他文具用品出口数量情况149</w:t>
      </w:r>
    </w:p>
    <w:p>
      <w:pPr>
        <w:spacing w:after="150"/>
      </w:pPr>
      <w:r>
        <w:rPr/>
        <w:t xml:space="preserve">二、中国笔记本及其他文具用品出口金额情况151</w:t>
      </w:r>
    </w:p>
    <w:p>
      <w:pPr>
        <w:spacing w:after="150"/>
      </w:pPr>
      <w:r>
        <w:rPr/>
        <w:t xml:space="preserve">第三节 2019-2023年中国笔记本及其他文具用品进出口均价分析152</w:t>
      </w:r>
    </w:p>
    <w:p>
      <w:pPr>
        <w:spacing w:after="150"/>
      </w:pPr>
      <w:r>
        <w:rPr/>
        <w:t xml:space="preserve">第四节 2019-2023年中国笔记本及其他文具用品进出口流向分析153</w:t>
      </w:r>
    </w:p>
    <w:p>
      <w:pPr>
        <w:spacing w:after="150"/>
      </w:pPr>
      <w:r>
        <w:rPr/>
        <w:t xml:space="preserve">一、中国笔记本及其他文具用品进口来源地情况153</w:t>
      </w:r>
    </w:p>
    <w:p>
      <w:pPr>
        <w:spacing w:after="150"/>
      </w:pPr>
      <w:r>
        <w:rPr/>
        <w:t xml:space="preserve">二、中国笔记本及其他文具用品出口目的地情况154</w:t>
      </w:r>
    </w:p>
    <w:p>
      <w:pPr>
        <w:spacing w:after="150"/>
      </w:pPr>
      <w:r>
        <w:rPr/>
        <w:t xml:space="preserve">第五节 2019-2023年中国笔记本及其他文具用品进出口省市分析155</w:t>
      </w:r>
    </w:p>
    <w:p>
      <w:pPr>
        <w:spacing w:after="150"/>
      </w:pPr>
      <w:r>
        <w:rPr/>
        <w:t xml:space="preserve">一、中国笔记本及其他文具用品进口省市情况155</w:t>
      </w:r>
    </w:p>
    <w:p>
      <w:pPr>
        <w:spacing w:after="150"/>
      </w:pPr>
      <w:r>
        <w:rPr/>
        <w:t xml:space="preserve">二、中国笔记本及其他文具用品出口省市情况156</w:t>
      </w:r>
    </w:p>
    <w:p>
      <w:pPr>
        <w:spacing w:after="150"/>
      </w:pPr>
      <w:r>
        <w:rPr>
          <w:b w:val="1"/>
          <w:bCs w:val="1"/>
        </w:rPr>
        <w:t xml:space="preserve">第十一章 2019-2023年中国文具细分产业分析——办公文具157</w:t>
      </w:r>
    </w:p>
    <w:p>
      <w:pPr>
        <w:spacing w:after="150"/>
      </w:pPr>
      <w:r>
        <w:rPr/>
        <w:t xml:space="preserve">第一节 2019-2023年中国办公文具发展分析157</w:t>
      </w:r>
    </w:p>
    <w:p>
      <w:pPr>
        <w:spacing w:after="150"/>
      </w:pPr>
      <w:r>
        <w:rPr/>
        <w:t xml:space="preserve">一、办公文具市场特点157</w:t>
      </w:r>
    </w:p>
    <w:p>
      <w:pPr>
        <w:spacing w:after="150"/>
      </w:pPr>
      <w:r>
        <w:rPr/>
        <w:t xml:space="preserve">二、中国办公文具行业零售直销商分析158</w:t>
      </w:r>
    </w:p>
    <w:p>
      <w:pPr>
        <w:spacing w:after="150"/>
      </w:pPr>
      <w:r>
        <w:rPr/>
        <w:t xml:space="preserve">三、中国办公文具批发市场分析161</w:t>
      </w:r>
    </w:p>
    <w:p>
      <w:pPr>
        <w:spacing w:after="150"/>
      </w:pPr>
      <w:r>
        <w:rPr/>
        <w:t xml:space="preserve">四、中国办公文具生产厂家分析162</w:t>
      </w:r>
    </w:p>
    <w:p>
      <w:pPr>
        <w:spacing w:after="150"/>
      </w:pPr>
      <w:r>
        <w:rPr/>
        <w:t xml:space="preserve">五、中国成全球最大办公用品消费国163</w:t>
      </w:r>
    </w:p>
    <w:p>
      <w:pPr>
        <w:spacing w:after="150"/>
      </w:pPr>
      <w:r>
        <w:rPr/>
        <w:t xml:space="preserve">第二节 2019-2023年中国办公文具市场竞争及营销策略分析164</w:t>
      </w:r>
    </w:p>
    <w:p>
      <w:pPr>
        <w:spacing w:after="150"/>
      </w:pPr>
      <w:r>
        <w:rPr/>
        <w:t xml:space="preserve">一、中国办公用品市场呈现重新洗牌态势164</w:t>
      </w:r>
    </w:p>
    <w:p>
      <w:pPr>
        <w:spacing w:after="150"/>
      </w:pPr>
      <w:r>
        <w:rPr/>
        <w:t xml:space="preserve">二、中国办公文具行业整合营销策略解析165</w:t>
      </w:r>
    </w:p>
    <w:p>
      <w:pPr>
        <w:spacing w:after="150"/>
      </w:pPr>
      <w:r>
        <w:rPr/>
        <w:t xml:space="preserve">三、浅析办公用品营销之大客户管理策略168</w:t>
      </w:r>
    </w:p>
    <w:p>
      <w:pPr>
        <w:spacing w:after="150"/>
      </w:pPr>
      <w:r>
        <w:rPr/>
        <w:t xml:space="preserve">第三节 2019-2023年中国办公文具发展策略及市场前景趋势173</w:t>
      </w:r>
    </w:p>
    <w:p>
      <w:pPr>
        <w:spacing w:after="150"/>
      </w:pPr>
      <w:r>
        <w:rPr/>
        <w:t xml:space="preserve">一、办公用品企业自主创新求发展173</w:t>
      </w:r>
    </w:p>
    <w:p>
      <w:pPr>
        <w:spacing w:after="150"/>
      </w:pPr>
      <w:r>
        <w:rPr/>
        <w:t xml:space="preserve">二、中国办公用品市场需求分析173</w:t>
      </w:r>
    </w:p>
    <w:p>
      <w:pPr>
        <w:spacing w:after="150"/>
      </w:pPr>
      <w:r>
        <w:rPr/>
        <w:t xml:space="preserve">三、办公文具市场拥有广阔前景174</w:t>
      </w:r>
    </w:p>
    <w:p>
      <w:pPr>
        <w:spacing w:after="150"/>
      </w:pPr>
      <w:r>
        <w:rPr/>
        <w:t xml:space="preserve">四、办公文具用品行业发展趋势分析174</w:t>
      </w:r>
    </w:p>
    <w:p>
      <w:pPr>
        <w:spacing w:after="150"/>
      </w:pPr>
      <w:r>
        <w:rPr>
          <w:b w:val="1"/>
          <w:bCs w:val="1"/>
        </w:rPr>
        <w:t xml:space="preserve">第十二章 2019-2023年中国文具细分产业分析——学生文具176</w:t>
      </w:r>
    </w:p>
    <w:p>
      <w:pPr>
        <w:spacing w:after="150"/>
      </w:pPr>
      <w:r>
        <w:rPr/>
        <w:t xml:space="preserve">第一节 2019-2023年中国学生文具市场概述176</w:t>
      </w:r>
    </w:p>
    <w:p>
      <w:pPr>
        <w:spacing w:after="150"/>
      </w:pPr>
      <w:r>
        <w:rPr/>
        <w:t xml:space="preserve">一、学生文具市场分析176</w:t>
      </w:r>
    </w:p>
    <w:p>
      <w:pPr>
        <w:spacing w:after="150"/>
      </w:pPr>
      <w:r>
        <w:rPr/>
        <w:t xml:space="preserve">二、学生文具市场消费情况分析177</w:t>
      </w:r>
    </w:p>
    <w:p>
      <w:pPr>
        <w:spacing w:after="150"/>
      </w:pPr>
      <w:r>
        <w:rPr/>
        <w:t xml:space="preserve">三、农村学生急需中低档学习用品179</w:t>
      </w:r>
    </w:p>
    <w:p>
      <w:pPr>
        <w:spacing w:after="150"/>
      </w:pPr>
      <w:r>
        <w:rPr/>
        <w:t xml:space="preserve">四、中国学生文具逐步走向世界179</w:t>
      </w:r>
    </w:p>
    <w:p>
      <w:pPr>
        <w:spacing w:after="150"/>
      </w:pPr>
      <w:r>
        <w:rPr/>
        <w:t xml:space="preserve">第二节 2019-2023年中国学生市场热销文具及所出现的问题181</w:t>
      </w:r>
    </w:p>
    <w:p>
      <w:pPr>
        <w:spacing w:after="150"/>
      </w:pPr>
      <w:r>
        <w:rPr/>
        <w:t xml:space="preserve">一、贵族文具热销开学市场181</w:t>
      </w:r>
    </w:p>
    <w:p>
      <w:pPr>
        <w:spacing w:after="150"/>
      </w:pPr>
      <w:r>
        <w:rPr/>
        <w:t xml:space="preserve">二、卡通类文具走俏市场182</w:t>
      </w:r>
    </w:p>
    <w:p>
      <w:pPr>
        <w:spacing w:after="150"/>
      </w:pPr>
      <w:r>
        <w:rPr/>
        <w:t xml:space="preserve">三、学生用品消费迈入“品牌时代”182</w:t>
      </w:r>
    </w:p>
    <w:p>
      <w:pPr>
        <w:spacing w:after="150"/>
      </w:pPr>
      <w:r>
        <w:rPr/>
        <w:t xml:space="preserve">四、香味浓烈文具大都含有甲醛183</w:t>
      </w:r>
    </w:p>
    <w:p>
      <w:pPr>
        <w:spacing w:after="150"/>
      </w:pPr>
      <w:r>
        <w:rPr/>
        <w:t xml:space="preserve">五、涂改液有毒中小学生要少用184</w:t>
      </w:r>
    </w:p>
    <w:p>
      <w:pPr>
        <w:spacing w:after="150"/>
      </w:pPr>
      <w:r>
        <w:rPr/>
        <w:t xml:space="preserve">第三节 2019-2023年中国学生文具发展策略及前景趋势分析185</w:t>
      </w:r>
    </w:p>
    <w:p>
      <w:pPr>
        <w:spacing w:after="150"/>
      </w:pPr>
      <w:r>
        <w:rPr/>
        <w:t xml:space="preserve">一、学生文具“十四五”规划185</w:t>
      </w:r>
    </w:p>
    <w:p>
      <w:pPr>
        <w:spacing w:after="150"/>
      </w:pPr>
      <w:r>
        <w:rPr/>
        <w:t xml:space="preserve">二、开展文具连锁经营促进销售186</w:t>
      </w:r>
    </w:p>
    <w:p>
      <w:pPr>
        <w:spacing w:after="150"/>
      </w:pPr>
      <w:r>
        <w:rPr/>
        <w:t xml:space="preserve">三、中国学生文具拥有巨大市场潜力190</w:t>
      </w:r>
    </w:p>
    <w:p>
      <w:pPr>
        <w:spacing w:after="150"/>
      </w:pPr>
      <w:r>
        <w:rPr>
          <w:b w:val="1"/>
          <w:bCs w:val="1"/>
        </w:rPr>
        <w:t xml:space="preserve">第十三章 2019-2023年中国文具细分产业分析——笔类文具191</w:t>
      </w:r>
    </w:p>
    <w:p>
      <w:pPr>
        <w:spacing w:after="150"/>
      </w:pPr>
      <w:r>
        <w:rPr/>
        <w:t xml:space="preserve">第一节 2019-2023年中国制笔业基本概况191</w:t>
      </w:r>
    </w:p>
    <w:p>
      <w:pPr>
        <w:spacing w:after="150"/>
      </w:pPr>
      <w:r>
        <w:rPr/>
        <w:t xml:space="preserve">一、中国制笔业发展综述191</w:t>
      </w:r>
    </w:p>
    <w:p>
      <w:pPr>
        <w:spacing w:after="150"/>
      </w:pPr>
      <w:r>
        <w:rPr/>
        <w:t xml:space="preserve">二、中国制笔行业发展概况193</w:t>
      </w:r>
    </w:p>
    <w:p>
      <w:pPr>
        <w:spacing w:after="150"/>
      </w:pPr>
      <w:r>
        <w:rPr/>
        <w:t xml:space="preserve">三、中国制笔装备的发展概况194</w:t>
      </w:r>
    </w:p>
    <w:p>
      <w:pPr>
        <w:spacing w:after="150"/>
      </w:pPr>
      <w:r>
        <w:rPr/>
        <w:t xml:space="preserve">四、中国制笔业在世界中的地位197</w:t>
      </w:r>
    </w:p>
    <w:p>
      <w:pPr>
        <w:spacing w:after="150"/>
      </w:pPr>
      <w:r>
        <w:rPr/>
        <w:t xml:space="preserve">第二节 2019-2023年中国制笔业动态分析198</w:t>
      </w:r>
    </w:p>
    <w:p>
      <w:pPr>
        <w:spacing w:after="150"/>
      </w:pPr>
      <w:r>
        <w:rPr/>
        <w:t xml:space="preserve">一、中国制笔业着力提升科技水平198</w:t>
      </w:r>
    </w:p>
    <w:p>
      <w:pPr>
        <w:spacing w:after="150"/>
      </w:pPr>
      <w:r>
        <w:rPr/>
        <w:t xml:space="preserve">二、制笔业借力会展实现跨越发展200</w:t>
      </w:r>
    </w:p>
    <w:p>
      <w:pPr>
        <w:spacing w:after="150"/>
      </w:pPr>
      <w:r>
        <w:rPr/>
        <w:t xml:space="preserve">三、国外对华制笔贸易救济案件通报200</w:t>
      </w:r>
    </w:p>
    <w:p>
      <w:pPr>
        <w:spacing w:after="150"/>
      </w:pPr>
      <w:r>
        <w:rPr/>
        <w:t xml:space="preserve">四、2019-2023年中国制笔行业十件大事201</w:t>
      </w:r>
    </w:p>
    <w:p>
      <w:pPr>
        <w:spacing w:after="150"/>
      </w:pPr>
      <w:r>
        <w:rPr/>
        <w:t xml:space="preserve">第三节 2019-2023年中国部分地区笔业状况分析202</w:t>
      </w:r>
    </w:p>
    <w:p>
      <w:pPr>
        <w:spacing w:after="150"/>
      </w:pPr>
      <w:r>
        <w:rPr/>
        <w:t xml:space="preserve">一、中国制笔行业区域经济的发展202</w:t>
      </w:r>
    </w:p>
    <w:p>
      <w:pPr>
        <w:spacing w:after="150"/>
      </w:pPr>
      <w:r>
        <w:rPr/>
        <w:t xml:space="preserve">二、金华笔类文具出口势头看好205</w:t>
      </w:r>
    </w:p>
    <w:p>
      <w:pPr>
        <w:spacing w:after="150"/>
      </w:pPr>
      <w:r>
        <w:rPr/>
        <w:t xml:space="preserve">三、温州笔类文具出口呈强势205</w:t>
      </w:r>
    </w:p>
    <w:p>
      <w:pPr>
        <w:spacing w:after="150"/>
      </w:pPr>
      <w:r>
        <w:rPr/>
        <w:t xml:space="preserve">四、桐庐县制笔业的发展概况207</w:t>
      </w:r>
    </w:p>
    <w:p>
      <w:pPr>
        <w:spacing w:after="150"/>
      </w:pPr>
      <w:r>
        <w:rPr/>
        <w:t xml:space="preserve">第四节 2019-2023年中国制笔业市场运行形势分析209</w:t>
      </w:r>
    </w:p>
    <w:p>
      <w:pPr>
        <w:spacing w:after="150"/>
      </w:pPr>
      <w:r>
        <w:rPr/>
        <w:t xml:space="preserve">一、笔业市场分析209</w:t>
      </w:r>
    </w:p>
    <w:p>
      <w:pPr>
        <w:spacing w:after="150"/>
      </w:pPr>
      <w:r>
        <w:rPr/>
        <w:t xml:space="preserve">二、各种笔类产品进出口210</w:t>
      </w:r>
    </w:p>
    <w:p>
      <w:pPr>
        <w:spacing w:after="150"/>
      </w:pPr>
      <w:r>
        <w:rPr/>
        <w:t xml:space="preserve">三、中国笔在国际市场上咄咄逼人215</w:t>
      </w:r>
    </w:p>
    <w:p>
      <w:pPr>
        <w:spacing w:after="150"/>
      </w:pPr>
      <w:r>
        <w:rPr/>
        <w:t xml:space="preserve">四、中国制笔市场存在的主要问题216</w:t>
      </w:r>
    </w:p>
    <w:p>
      <w:pPr>
        <w:spacing w:after="150"/>
      </w:pPr>
      <w:r>
        <w:rPr/>
        <w:t xml:space="preserve">第五节 2019-2023年中国制笔业发展建议及策略分析217</w:t>
      </w:r>
    </w:p>
    <w:p>
      <w:pPr>
        <w:spacing w:after="150"/>
      </w:pPr>
      <w:r>
        <w:rPr/>
        <w:t xml:space="preserve">一、中国制笔业亟需树立品牌217</w:t>
      </w:r>
    </w:p>
    <w:p>
      <w:pPr>
        <w:spacing w:after="150"/>
      </w:pPr>
      <w:r>
        <w:rPr/>
        <w:t xml:space="preserve">二、中国制笔业亟需知识产权建设217</w:t>
      </w:r>
    </w:p>
    <w:p>
      <w:pPr>
        <w:spacing w:after="150"/>
      </w:pPr>
      <w:r>
        <w:rPr/>
        <w:t xml:space="preserve">三、中国制笔行业“十四五”规划220</w:t>
      </w:r>
    </w:p>
    <w:p>
      <w:pPr>
        <w:spacing w:after="150"/>
      </w:pPr>
      <w:r>
        <w:rPr>
          <w:b w:val="1"/>
          <w:bCs w:val="1"/>
        </w:rPr>
        <w:t xml:space="preserve">第十四章 2019-2023年中国文具细分产业分析——纸制文具221</w:t>
      </w:r>
    </w:p>
    <w:p>
      <w:pPr>
        <w:spacing w:after="150"/>
      </w:pPr>
      <w:r>
        <w:rPr/>
        <w:t xml:space="preserve">第一节 纸制文具市场概述221</w:t>
      </w:r>
    </w:p>
    <w:p>
      <w:pPr>
        <w:spacing w:after="150"/>
      </w:pPr>
      <w:r>
        <w:rPr/>
        <w:t xml:space="preserve">一、纸制文具市场现状221</w:t>
      </w:r>
    </w:p>
    <w:p>
      <w:pPr>
        <w:spacing w:after="150"/>
      </w:pPr>
      <w:r>
        <w:rPr/>
        <w:t xml:space="preserve">二、中国办公纸品市场概述222</w:t>
      </w:r>
    </w:p>
    <w:p>
      <w:pPr>
        <w:spacing w:after="150"/>
      </w:pPr>
      <w:r>
        <w:rPr/>
        <w:t xml:space="preserve">三、国内纸品市场产销结构分析224</w:t>
      </w:r>
    </w:p>
    <w:p>
      <w:pPr>
        <w:spacing w:after="150"/>
      </w:pPr>
      <w:r>
        <w:rPr/>
        <w:t xml:space="preserve">第二节 新闻纸225</w:t>
      </w:r>
    </w:p>
    <w:p>
      <w:pPr>
        <w:spacing w:after="150"/>
      </w:pPr>
      <w:r>
        <w:rPr/>
        <w:t xml:space="preserve">一、中国新闻纸产品市场分析225</w:t>
      </w:r>
    </w:p>
    <w:p>
      <w:pPr>
        <w:spacing w:after="150"/>
      </w:pPr>
      <w:r>
        <w:rPr/>
        <w:t xml:space="preserve">二、报业对新闻纸实施战略采购225</w:t>
      </w:r>
    </w:p>
    <w:p>
      <w:pPr>
        <w:spacing w:after="150"/>
      </w:pPr>
      <w:r>
        <w:rPr/>
        <w:t xml:space="preserve">三、中国新闻纸质量达到世界水平227</w:t>
      </w:r>
    </w:p>
    <w:p>
      <w:pPr>
        <w:spacing w:after="150"/>
      </w:pPr>
      <w:r>
        <w:rPr/>
        <w:t xml:space="preserve">第三节 打印纸228</w:t>
      </w:r>
    </w:p>
    <w:p>
      <w:pPr>
        <w:spacing w:after="150"/>
      </w:pPr>
      <w:r>
        <w:rPr/>
        <w:t xml:space="preserve">一、打印纸的分类228</w:t>
      </w:r>
    </w:p>
    <w:p>
      <w:pPr>
        <w:spacing w:after="150"/>
      </w:pPr>
      <w:r>
        <w:rPr/>
        <w:t xml:space="preserve">二、打印纸市场现状及趋势229</w:t>
      </w:r>
    </w:p>
    <w:p>
      <w:pPr>
        <w:spacing w:after="150"/>
      </w:pPr>
      <w:r>
        <w:rPr/>
        <w:t xml:space="preserve">三、彩色商务打印纸之现状及前景剖析230</w:t>
      </w:r>
    </w:p>
    <w:p>
      <w:pPr>
        <w:spacing w:after="150"/>
      </w:pPr>
      <w:r>
        <w:rPr/>
        <w:t xml:space="preserve">第四节 其他纸类文具232</w:t>
      </w:r>
    </w:p>
    <w:p>
      <w:pPr>
        <w:spacing w:after="150"/>
      </w:pPr>
      <w:r>
        <w:rPr/>
        <w:t xml:space="preserve">一、中国特种纸市场之现状及前景剖析232</w:t>
      </w:r>
    </w:p>
    <w:p>
      <w:pPr>
        <w:spacing w:after="150"/>
      </w:pPr>
      <w:r>
        <w:rPr/>
        <w:t xml:space="preserve">二、浅析合成纸的现状及应用234</w:t>
      </w:r>
    </w:p>
    <w:p>
      <w:pPr>
        <w:spacing w:after="150"/>
      </w:pPr>
      <w:r>
        <w:rPr/>
        <w:t xml:space="preserve">三、上海复印纸市场浅析235</w:t>
      </w:r>
    </w:p>
    <w:p>
      <w:pPr>
        <w:spacing w:after="150"/>
      </w:pPr>
      <w:r>
        <w:rPr>
          <w:b w:val="1"/>
          <w:bCs w:val="1"/>
        </w:rPr>
        <w:t xml:space="preserve">第十五章 2019-2023年中国文具细分产业分析——其他类型文具238</w:t>
      </w:r>
    </w:p>
    <w:p>
      <w:pPr>
        <w:spacing w:after="150"/>
      </w:pPr>
      <w:r>
        <w:rPr/>
        <w:t xml:space="preserve">第一节 墨水238</w:t>
      </w:r>
    </w:p>
    <w:p>
      <w:pPr>
        <w:spacing w:after="150"/>
      </w:pPr>
      <w:r>
        <w:rPr/>
        <w:t xml:space="preserve">一、墨水的组成和分类238</w:t>
      </w:r>
    </w:p>
    <w:p>
      <w:pPr>
        <w:spacing w:after="150"/>
      </w:pPr>
      <w:r>
        <w:rPr/>
        <w:t xml:space="preserve">二、墨水行业发展概况238</w:t>
      </w:r>
    </w:p>
    <w:p>
      <w:pPr>
        <w:spacing w:after="150"/>
      </w:pPr>
      <w:r>
        <w:rPr/>
        <w:t xml:space="preserve">三、喷墨打印机的墨水特性239</w:t>
      </w:r>
    </w:p>
    <w:p>
      <w:pPr>
        <w:spacing w:after="150"/>
      </w:pPr>
      <w:r>
        <w:rPr/>
        <w:t xml:space="preserve">四、溶剂型颜料墨水的行业发展前景240</w:t>
      </w:r>
    </w:p>
    <w:p>
      <w:pPr>
        <w:spacing w:after="150"/>
      </w:pPr>
      <w:r>
        <w:rPr/>
        <w:t xml:space="preserve">第二节 墨盒243</w:t>
      </w:r>
    </w:p>
    <w:p>
      <w:pPr>
        <w:spacing w:after="150"/>
      </w:pPr>
      <w:r>
        <w:rPr/>
        <w:t xml:space="preserve">一、墨盒市场怪圈透析243</w:t>
      </w:r>
    </w:p>
    <w:p>
      <w:pPr>
        <w:spacing w:after="150"/>
      </w:pPr>
      <w:r>
        <w:rPr/>
        <w:t xml:space="preserve">二、柯达推低价墨盒冲击市场245</w:t>
      </w:r>
    </w:p>
    <w:p>
      <w:pPr>
        <w:spacing w:after="150"/>
      </w:pPr>
      <w:r>
        <w:rPr/>
        <w:t xml:space="preserve">三、惠普强硬清扫墨盒市场威胁246</w:t>
      </w:r>
    </w:p>
    <w:p>
      <w:pPr>
        <w:spacing w:after="150"/>
      </w:pPr>
      <w:r>
        <w:rPr/>
        <w:t xml:space="preserve">第三节 书包246</w:t>
      </w:r>
    </w:p>
    <w:p>
      <w:pPr>
        <w:spacing w:after="150"/>
      </w:pPr>
      <w:r>
        <w:rPr/>
        <w:t xml:space="preserve">一、书包的分类246</w:t>
      </w:r>
    </w:p>
    <w:p>
      <w:pPr>
        <w:spacing w:after="150"/>
      </w:pPr>
      <w:r>
        <w:rPr/>
        <w:t xml:space="preserve">二、儿童书包市场发展因素247</w:t>
      </w:r>
    </w:p>
    <w:p>
      <w:pPr>
        <w:spacing w:after="150"/>
      </w:pPr>
      <w:r>
        <w:rPr/>
        <w:t xml:space="preserve">三、书包市场的发展趋势248</w:t>
      </w:r>
    </w:p>
    <w:p>
      <w:pPr>
        <w:spacing w:after="150"/>
      </w:pPr>
      <w:r>
        <w:rPr>
          <w:b w:val="1"/>
          <w:bCs w:val="1"/>
        </w:rPr>
        <w:t xml:space="preserve">第十六章 2019-2023年中国文具行业市场竞争格局分析249</w:t>
      </w:r>
    </w:p>
    <w:p>
      <w:pPr>
        <w:spacing w:after="150"/>
      </w:pPr>
      <w:r>
        <w:rPr/>
        <w:t xml:space="preserve">第一节 2019-2023年中国文具业竞争概况249</w:t>
      </w:r>
    </w:p>
    <w:p>
      <w:pPr>
        <w:spacing w:after="150"/>
      </w:pPr>
      <w:r>
        <w:rPr/>
        <w:t xml:space="preserve">一、文具批发业竞争激烈249</w:t>
      </w:r>
    </w:p>
    <w:p>
      <w:pPr>
        <w:spacing w:after="150"/>
      </w:pPr>
      <w:r>
        <w:rPr/>
        <w:t xml:space="preserve">二、办公文具国内外品牌竞争加剧250</w:t>
      </w:r>
    </w:p>
    <w:p>
      <w:pPr>
        <w:spacing w:after="150"/>
      </w:pPr>
      <w:r>
        <w:rPr/>
        <w:t xml:space="preserve">三、中国文具产业迈入后竞争时代250</w:t>
      </w:r>
    </w:p>
    <w:p>
      <w:pPr>
        <w:spacing w:after="150"/>
      </w:pPr>
      <w:r>
        <w:rPr/>
        <w:t xml:space="preserve">四、中国文具产业民营品牌唱主角251</w:t>
      </w:r>
    </w:p>
    <w:p>
      <w:pPr>
        <w:spacing w:after="150"/>
      </w:pPr>
      <w:r>
        <w:rPr/>
        <w:t xml:space="preserve">第二节 2019-2023年中国文具区域竞争分析252</w:t>
      </w:r>
    </w:p>
    <w:p>
      <w:pPr>
        <w:spacing w:after="150"/>
      </w:pPr>
      <w:r>
        <w:rPr/>
        <w:t xml:space="preserve">一、宁波文具向中国制造迈进252</w:t>
      </w:r>
    </w:p>
    <w:p>
      <w:pPr>
        <w:spacing w:after="150"/>
      </w:pPr>
      <w:r>
        <w:rPr/>
        <w:t xml:space="preserve">二、文具巨头以品牌争抢广州市场254</w:t>
      </w:r>
    </w:p>
    <w:p>
      <w:pPr>
        <w:spacing w:after="150"/>
      </w:pPr>
      <w:r>
        <w:rPr/>
        <w:t xml:space="preserve">三、厦门文具业竞争状态快速升级255</w:t>
      </w:r>
    </w:p>
    <w:p>
      <w:pPr>
        <w:spacing w:after="150"/>
      </w:pPr>
      <w:r>
        <w:rPr/>
        <w:t xml:space="preserve">第三节 2019-2023年中国文具行业竞争策略分析256</w:t>
      </w:r>
    </w:p>
    <w:p>
      <w:pPr>
        <w:spacing w:after="150"/>
      </w:pPr>
      <w:r>
        <w:rPr/>
        <w:t xml:space="preserve">一、打造品牌掌控文具业后竞争时代256</w:t>
      </w:r>
    </w:p>
    <w:p>
      <w:pPr>
        <w:spacing w:after="150"/>
      </w:pPr>
      <w:r>
        <w:rPr/>
        <w:t xml:space="preserve">二、文具市场应从价格战步入价值战258</w:t>
      </w:r>
    </w:p>
    <w:p>
      <w:pPr>
        <w:spacing w:after="150"/>
      </w:pPr>
      <w:r>
        <w:rPr/>
        <w:t xml:space="preserve">三、文具类奥运特许商家打赢“奥运战争”策略分析258</w:t>
      </w:r>
    </w:p>
    <w:p>
      <w:pPr>
        <w:spacing w:after="150"/>
      </w:pPr>
      <w:r>
        <w:rPr>
          <w:b w:val="1"/>
          <w:bCs w:val="1"/>
        </w:rPr>
        <w:t xml:space="preserve">第十七章 2019-2023年中国重点地区文具业运行态势分析261</w:t>
      </w:r>
    </w:p>
    <w:p>
      <w:pPr>
        <w:spacing w:after="150"/>
      </w:pPr>
      <w:r>
        <w:rPr/>
        <w:t xml:space="preserve">第一节 宁波261</w:t>
      </w:r>
    </w:p>
    <w:p>
      <w:pPr>
        <w:spacing w:after="150"/>
      </w:pPr>
      <w:r>
        <w:rPr/>
        <w:t xml:space="preserve">一、宁波文具业发展综述261</w:t>
      </w:r>
    </w:p>
    <w:p>
      <w:pPr>
        <w:spacing w:after="150"/>
      </w:pPr>
      <w:r>
        <w:rPr/>
        <w:t xml:space="preserve">二、宁波文具产业和国内著名产地比较264</w:t>
      </w:r>
    </w:p>
    <w:p>
      <w:pPr>
        <w:spacing w:after="150"/>
      </w:pPr>
      <w:r>
        <w:rPr/>
        <w:t xml:space="preserve">三、宁波文具企业借助义乌开拓国内市场266</w:t>
      </w:r>
    </w:p>
    <w:p>
      <w:pPr>
        <w:spacing w:after="150"/>
      </w:pPr>
      <w:r>
        <w:rPr/>
        <w:t xml:space="preserve">四、宁波文具产业发展对策分析267</w:t>
      </w:r>
    </w:p>
    <w:p>
      <w:pPr>
        <w:spacing w:after="150"/>
      </w:pPr>
      <w:r>
        <w:rPr/>
        <w:t xml:space="preserve">第二节 汕头270</w:t>
      </w:r>
    </w:p>
    <w:p>
      <w:pPr>
        <w:spacing w:after="150"/>
      </w:pPr>
      <w:r>
        <w:rPr/>
        <w:t xml:space="preserve">一、汕头文具产业发展简况270</w:t>
      </w:r>
    </w:p>
    <w:p>
      <w:pPr>
        <w:spacing w:after="150"/>
      </w:pPr>
      <w:r>
        <w:rPr/>
        <w:t xml:space="preserve">二、汕头文具行业协会宣告成立271</w:t>
      </w:r>
    </w:p>
    <w:p>
      <w:pPr>
        <w:spacing w:after="150"/>
      </w:pPr>
      <w:r>
        <w:rPr/>
        <w:t xml:space="preserve">三、汕头文具企业主动接轨义乌市场谋发展271</w:t>
      </w:r>
    </w:p>
    <w:p>
      <w:pPr>
        <w:spacing w:after="150"/>
      </w:pPr>
      <w:r>
        <w:rPr/>
        <w:t xml:space="preserve">第三节 深圳272</w:t>
      </w:r>
    </w:p>
    <w:p>
      <w:pPr>
        <w:spacing w:after="150"/>
      </w:pPr>
      <w:r>
        <w:rPr/>
        <w:t xml:space="preserve">一、深圳福民文具玩具批发市场272</w:t>
      </w:r>
    </w:p>
    <w:p>
      <w:pPr>
        <w:spacing w:after="150"/>
      </w:pPr>
      <w:r>
        <w:rPr/>
        <w:t xml:space="preserve">二、深圳九洲城文具玩具批发市场272</w:t>
      </w:r>
    </w:p>
    <w:p>
      <w:pPr>
        <w:spacing w:after="150"/>
      </w:pPr>
      <w:r>
        <w:rPr/>
        <w:t xml:space="preserve">三、深圳文具业拥有无限商机273</w:t>
      </w:r>
    </w:p>
    <w:p>
      <w:pPr>
        <w:spacing w:after="150"/>
      </w:pPr>
      <w:r>
        <w:rPr/>
        <w:t xml:space="preserve">第四节 广西274</w:t>
      </w:r>
    </w:p>
    <w:p>
      <w:pPr>
        <w:spacing w:after="150"/>
      </w:pPr>
      <w:r>
        <w:rPr/>
        <w:t xml:space="preserve">一、广西文具业分析274</w:t>
      </w:r>
    </w:p>
    <w:p>
      <w:pPr>
        <w:spacing w:after="150"/>
      </w:pPr>
      <w:r>
        <w:rPr/>
        <w:t xml:space="preserve">二、广西打造中国与东盟国际文具贸易中心274</w:t>
      </w:r>
    </w:p>
    <w:p>
      <w:pPr>
        <w:spacing w:after="150"/>
      </w:pPr>
      <w:r>
        <w:rPr/>
        <w:t xml:space="preserve">三、广西文具市场发展预测275</w:t>
      </w:r>
    </w:p>
    <w:p>
      <w:pPr>
        <w:spacing w:after="150"/>
      </w:pPr>
      <w:r>
        <w:rPr>
          <w:b w:val="1"/>
          <w:bCs w:val="1"/>
        </w:rPr>
        <w:t xml:space="preserve">第十八章 2019-2023年中国文具行业重点企业竞争力与关键性数据分析277</w:t>
      </w:r>
    </w:p>
    <w:p>
      <w:pPr>
        <w:spacing w:after="150"/>
      </w:pPr>
      <w:r>
        <w:rPr/>
        <w:t xml:space="preserve">第一节 深圳市齐心文具股份有限公司277</w:t>
      </w:r>
    </w:p>
    <w:p>
      <w:pPr>
        <w:spacing w:after="150"/>
      </w:pPr>
      <w:r>
        <w:rPr/>
        <w:t xml:space="preserve">一、企业基本情况277</w:t>
      </w:r>
    </w:p>
    <w:p>
      <w:pPr>
        <w:spacing w:after="150"/>
      </w:pPr>
      <w:r>
        <w:rPr/>
        <w:t xml:space="preserve">二、企业经营情况分析277</w:t>
      </w:r>
    </w:p>
    <w:p>
      <w:pPr>
        <w:spacing w:after="150"/>
      </w:pPr>
      <w:r>
        <w:rPr/>
        <w:t xml:space="preserve">三、企业经济指标分析278</w:t>
      </w:r>
    </w:p>
    <w:p>
      <w:pPr>
        <w:spacing w:after="150"/>
      </w:pPr>
      <w:r>
        <w:rPr/>
        <w:t xml:space="preserve">四、企业盈利能力分析279</w:t>
      </w:r>
    </w:p>
    <w:p>
      <w:pPr>
        <w:spacing w:after="150"/>
      </w:pPr>
      <w:r>
        <w:rPr/>
        <w:t xml:space="preserve">五、企业偿债能力分析279</w:t>
      </w:r>
    </w:p>
    <w:p>
      <w:pPr>
        <w:spacing w:after="150"/>
      </w:pPr>
      <w:r>
        <w:rPr/>
        <w:t xml:space="preserve">六、企业运营能力分析280</w:t>
      </w:r>
    </w:p>
    <w:p>
      <w:pPr>
        <w:spacing w:after="150"/>
      </w:pPr>
      <w:r>
        <w:rPr/>
        <w:t xml:space="preserve">七、企业成本费用分析280</w:t>
      </w:r>
    </w:p>
    <w:p>
      <w:pPr>
        <w:spacing w:after="150"/>
      </w:pPr>
      <w:r>
        <w:rPr/>
        <w:t xml:space="preserve">第二节 浙江广博集团股份有限公司281</w:t>
      </w:r>
    </w:p>
    <w:p>
      <w:pPr>
        <w:spacing w:after="150"/>
      </w:pPr>
      <w:r>
        <w:rPr/>
        <w:t xml:space="preserve">一、企业基本情况281</w:t>
      </w:r>
    </w:p>
    <w:p>
      <w:pPr>
        <w:spacing w:after="150"/>
      </w:pPr>
      <w:r>
        <w:rPr/>
        <w:t xml:space="preserve">二、企业经营情况分析281</w:t>
      </w:r>
    </w:p>
    <w:p>
      <w:pPr>
        <w:spacing w:after="150"/>
      </w:pPr>
      <w:r>
        <w:rPr/>
        <w:t xml:space="preserve">三、企业经济指标分析282</w:t>
      </w:r>
    </w:p>
    <w:p>
      <w:pPr>
        <w:spacing w:after="150"/>
      </w:pPr>
      <w:r>
        <w:rPr/>
        <w:t xml:space="preserve">四、企业盈利能力分析283</w:t>
      </w:r>
    </w:p>
    <w:p>
      <w:pPr>
        <w:spacing w:after="150"/>
      </w:pPr>
      <w:r>
        <w:rPr/>
        <w:t xml:space="preserve">五、企业偿债能力分析283</w:t>
      </w:r>
    </w:p>
    <w:p>
      <w:pPr>
        <w:spacing w:after="150"/>
      </w:pPr>
      <w:r>
        <w:rPr/>
        <w:t xml:space="preserve">六、企业运营能力分析284</w:t>
      </w:r>
    </w:p>
    <w:p>
      <w:pPr>
        <w:spacing w:after="150"/>
      </w:pPr>
      <w:r>
        <w:rPr/>
        <w:t xml:space="preserve">七、企业成本费用分析284</w:t>
      </w:r>
    </w:p>
    <w:p>
      <w:pPr>
        <w:spacing w:after="150"/>
      </w:pPr>
      <w:r>
        <w:rPr/>
        <w:t xml:space="preserve">第三节 百花(福建)文具有限公司285</w:t>
      </w:r>
    </w:p>
    <w:p>
      <w:pPr>
        <w:spacing w:after="150"/>
      </w:pPr>
      <w:r>
        <w:rPr/>
        <w:t xml:space="preserve">一、公司基本情况285</w:t>
      </w:r>
    </w:p>
    <w:p>
      <w:pPr>
        <w:spacing w:after="150"/>
      </w:pPr>
      <w:r>
        <w:rPr/>
        <w:t xml:space="preserve">二、企业主要经济指标285</w:t>
      </w:r>
    </w:p>
    <w:p>
      <w:pPr>
        <w:spacing w:after="150"/>
      </w:pPr>
      <w:r>
        <w:rPr/>
        <w:t xml:space="preserve">三、企业偿债能力分析286</w:t>
      </w:r>
    </w:p>
    <w:p>
      <w:pPr>
        <w:spacing w:after="150"/>
      </w:pPr>
      <w:r>
        <w:rPr/>
        <w:t xml:space="preserve">四、企业盈利能力分析286</w:t>
      </w:r>
    </w:p>
    <w:p>
      <w:pPr>
        <w:spacing w:after="150"/>
      </w:pPr>
      <w:r>
        <w:rPr/>
        <w:t xml:space="preserve">五、企业运营能力分析287</w:t>
      </w:r>
    </w:p>
    <w:p>
      <w:pPr>
        <w:spacing w:after="150"/>
      </w:pPr>
      <w:r>
        <w:rPr/>
        <w:t xml:space="preserve">第四节 宝利时(深圳)胶粘制品有限公司288</w:t>
      </w:r>
    </w:p>
    <w:p>
      <w:pPr>
        <w:spacing w:after="150"/>
      </w:pPr>
      <w:r>
        <w:rPr/>
        <w:t xml:space="preserve">一、公司基本情况288</w:t>
      </w:r>
    </w:p>
    <w:p>
      <w:pPr>
        <w:spacing w:after="150"/>
      </w:pPr>
      <w:r>
        <w:rPr/>
        <w:t xml:space="preserve">二、企业主要经济指标288</w:t>
      </w:r>
    </w:p>
    <w:p>
      <w:pPr>
        <w:spacing w:after="150"/>
      </w:pPr>
      <w:r>
        <w:rPr/>
        <w:t xml:space="preserve">三、企业偿债能力分析289</w:t>
      </w:r>
    </w:p>
    <w:p>
      <w:pPr>
        <w:spacing w:after="150"/>
      </w:pPr>
      <w:r>
        <w:rPr/>
        <w:t xml:space="preserve">四、企业盈利能力分析290</w:t>
      </w:r>
    </w:p>
    <w:p>
      <w:pPr>
        <w:spacing w:after="150"/>
      </w:pPr>
      <w:r>
        <w:rPr/>
        <w:t xml:space="preserve">五、企业运营能力分析291</w:t>
      </w:r>
    </w:p>
    <w:p>
      <w:pPr>
        <w:spacing w:after="150"/>
      </w:pPr>
      <w:r>
        <w:rPr/>
        <w:t xml:space="preserve">第五节 东莞虎门南栅国际文具制造有限公司291</w:t>
      </w:r>
    </w:p>
    <w:p>
      <w:pPr>
        <w:spacing w:after="150"/>
      </w:pPr>
      <w:r>
        <w:rPr/>
        <w:t xml:space="preserve">一、公司基本情况291</w:t>
      </w:r>
    </w:p>
    <w:p>
      <w:pPr>
        <w:spacing w:after="150"/>
      </w:pPr>
      <w:r>
        <w:rPr/>
        <w:t xml:space="preserve">二、企业主要经济指标292</w:t>
      </w:r>
    </w:p>
    <w:p>
      <w:pPr>
        <w:spacing w:after="150"/>
      </w:pPr>
      <w:r>
        <w:rPr/>
        <w:t xml:space="preserve">三、企业偿债能力分析292</w:t>
      </w:r>
    </w:p>
    <w:p>
      <w:pPr>
        <w:spacing w:after="150"/>
      </w:pPr>
      <w:r>
        <w:rPr/>
        <w:t xml:space="preserve">四、企业盈利能力分析293</w:t>
      </w:r>
    </w:p>
    <w:p>
      <w:pPr>
        <w:spacing w:after="150"/>
      </w:pPr>
      <w:r>
        <w:rPr/>
        <w:t xml:space="preserve">五、企业运营能力分析294</w:t>
      </w:r>
    </w:p>
    <w:p>
      <w:pPr>
        <w:spacing w:after="150"/>
      </w:pPr>
      <w:r>
        <w:rPr/>
        <w:t xml:space="preserve">第六节 东莞南栅利高文具制品厂有限公司295</w:t>
      </w:r>
    </w:p>
    <w:p>
      <w:pPr>
        <w:spacing w:after="150"/>
      </w:pPr>
      <w:r>
        <w:rPr/>
        <w:t xml:space="preserve">一、公司基本情况295</w:t>
      </w:r>
    </w:p>
    <w:p>
      <w:pPr>
        <w:spacing w:after="150"/>
      </w:pPr>
      <w:r>
        <w:rPr/>
        <w:t xml:space="preserve">二、企业主要经济指标295</w:t>
      </w:r>
    </w:p>
    <w:p>
      <w:pPr>
        <w:spacing w:after="150"/>
      </w:pPr>
      <w:r>
        <w:rPr/>
        <w:t xml:space="preserve">三、企业偿债能力分析296</w:t>
      </w:r>
    </w:p>
    <w:p>
      <w:pPr>
        <w:spacing w:after="150"/>
      </w:pPr>
      <w:r>
        <w:rPr/>
        <w:t xml:space="preserve">四、企业盈利能力分析296</w:t>
      </w:r>
    </w:p>
    <w:p>
      <w:pPr>
        <w:spacing w:after="150"/>
      </w:pPr>
      <w:r>
        <w:rPr/>
        <w:t xml:space="preserve">五、企业运营能力分析297</w:t>
      </w:r>
    </w:p>
    <w:p>
      <w:pPr>
        <w:spacing w:after="150"/>
      </w:pPr>
      <w:r>
        <w:rPr/>
        <w:t xml:space="preserve">第七节 东莞市智高文具有限公司298</w:t>
      </w:r>
    </w:p>
    <w:p>
      <w:pPr>
        <w:spacing w:after="150"/>
      </w:pPr>
      <w:r>
        <w:rPr/>
        <w:t xml:space="preserve">一、公司基本情况298</w:t>
      </w:r>
    </w:p>
    <w:p>
      <w:pPr>
        <w:spacing w:after="150"/>
      </w:pPr>
      <w:r>
        <w:rPr/>
        <w:t xml:space="preserve">二、企业主要经济指标299</w:t>
      </w:r>
    </w:p>
    <w:p>
      <w:pPr>
        <w:spacing w:after="150"/>
      </w:pPr>
      <w:r>
        <w:rPr/>
        <w:t xml:space="preserve">三、企业偿债能力分析299</w:t>
      </w:r>
    </w:p>
    <w:p>
      <w:pPr>
        <w:spacing w:after="150"/>
      </w:pPr>
      <w:r>
        <w:rPr/>
        <w:t xml:space="preserve">四、企业盈利能力分析300</w:t>
      </w:r>
    </w:p>
    <w:p>
      <w:pPr>
        <w:spacing w:after="150"/>
      </w:pPr>
      <w:r>
        <w:rPr/>
        <w:t xml:space="preserve">五、企业运营能力分析301</w:t>
      </w:r>
    </w:p>
    <w:p>
      <w:pPr>
        <w:spacing w:after="150"/>
      </w:pPr>
      <w:r>
        <w:rPr/>
        <w:t xml:space="preserve">第八节 福建新代实业有限公司302</w:t>
      </w:r>
    </w:p>
    <w:p>
      <w:pPr>
        <w:spacing w:after="150"/>
      </w:pPr>
      <w:r>
        <w:rPr/>
        <w:t xml:space="preserve">一、公司基本情况302</w:t>
      </w:r>
    </w:p>
    <w:p>
      <w:pPr>
        <w:spacing w:after="150"/>
      </w:pPr>
      <w:r>
        <w:rPr/>
        <w:t xml:space="preserve">二、企业主要经济指标302</w:t>
      </w:r>
    </w:p>
    <w:p>
      <w:pPr>
        <w:spacing w:after="150"/>
      </w:pPr>
      <w:r>
        <w:rPr/>
        <w:t xml:space="preserve">三、企业偿债能力分析303</w:t>
      </w:r>
    </w:p>
    <w:p>
      <w:pPr>
        <w:spacing w:after="150"/>
      </w:pPr>
      <w:r>
        <w:rPr/>
        <w:t xml:space="preserve">四、企业盈利能力分析304</w:t>
      </w:r>
    </w:p>
    <w:p>
      <w:pPr>
        <w:spacing w:after="150"/>
      </w:pPr>
      <w:r>
        <w:rPr/>
        <w:t xml:space="preserve">五、企业运营能力分析305</w:t>
      </w:r>
    </w:p>
    <w:p>
      <w:pPr>
        <w:spacing w:after="150"/>
      </w:pPr>
      <w:r>
        <w:rPr/>
        <w:t xml:space="preserve">第九节 宁波彬彬文具有限公司305</w:t>
      </w:r>
    </w:p>
    <w:p>
      <w:pPr>
        <w:spacing w:after="150"/>
      </w:pPr>
      <w:r>
        <w:rPr/>
        <w:t xml:space="preserve">一、公司基本情况305</w:t>
      </w:r>
    </w:p>
    <w:p>
      <w:pPr>
        <w:spacing w:after="150"/>
      </w:pPr>
      <w:r>
        <w:rPr/>
        <w:t xml:space="preserve">二、企业主要经济指标306</w:t>
      </w:r>
    </w:p>
    <w:p>
      <w:pPr>
        <w:spacing w:after="150"/>
      </w:pPr>
      <w:r>
        <w:rPr/>
        <w:t xml:space="preserve">三、企业偿债能力分析307</w:t>
      </w:r>
    </w:p>
    <w:p>
      <w:pPr>
        <w:spacing w:after="150"/>
      </w:pPr>
      <w:r>
        <w:rPr/>
        <w:t xml:space="preserve">四、企业盈利能力分析308</w:t>
      </w:r>
    </w:p>
    <w:p>
      <w:pPr>
        <w:spacing w:after="150"/>
      </w:pPr>
      <w:r>
        <w:rPr/>
        <w:t xml:space="preserve">五、企业运营能力分析309</w:t>
      </w:r>
    </w:p>
    <w:p>
      <w:pPr>
        <w:spacing w:after="150"/>
      </w:pPr>
      <w:r>
        <w:rPr/>
        <w:t xml:space="preserve">第十节 宁波广博文具实业有限公司309</w:t>
      </w:r>
    </w:p>
    <w:p>
      <w:pPr>
        <w:spacing w:after="150"/>
      </w:pPr>
      <w:r>
        <w:rPr/>
        <w:t xml:space="preserve">一、公司基本情况309</w:t>
      </w:r>
    </w:p>
    <w:p>
      <w:pPr>
        <w:spacing w:after="150"/>
      </w:pPr>
      <w:r>
        <w:rPr/>
        <w:t xml:space="preserve">二、企业主要经济指标310</w:t>
      </w:r>
    </w:p>
    <w:p>
      <w:pPr>
        <w:spacing w:after="150"/>
      </w:pPr>
      <w:r>
        <w:rPr/>
        <w:t xml:space="preserve">三、企业偿债能力分析311</w:t>
      </w:r>
    </w:p>
    <w:p>
      <w:pPr>
        <w:spacing w:after="150"/>
      </w:pPr>
      <w:r>
        <w:rPr/>
        <w:t xml:space="preserve">四、企业盈利能力分析311</w:t>
      </w:r>
    </w:p>
    <w:p>
      <w:pPr>
        <w:spacing w:after="150"/>
      </w:pPr>
      <w:r>
        <w:rPr/>
        <w:t xml:space="preserve">五、企业运营能力分析312</w:t>
      </w:r>
    </w:p>
    <w:p>
      <w:pPr>
        <w:spacing w:after="150"/>
      </w:pPr>
      <w:r>
        <w:rPr/>
        <w:t xml:space="preserve">第十一节 宁波天虹文具有限公司313</w:t>
      </w:r>
    </w:p>
    <w:p>
      <w:pPr>
        <w:spacing w:after="150"/>
      </w:pPr>
      <w:r>
        <w:rPr/>
        <w:t xml:space="preserve">一、公司基本情况313</w:t>
      </w:r>
    </w:p>
    <w:p>
      <w:pPr>
        <w:spacing w:after="150"/>
      </w:pPr>
      <w:r>
        <w:rPr/>
        <w:t xml:space="preserve">二、企业主要经济指标313</w:t>
      </w:r>
    </w:p>
    <w:p>
      <w:pPr>
        <w:spacing w:after="150"/>
      </w:pPr>
      <w:r>
        <w:rPr/>
        <w:t xml:space="preserve">三、企业偿债能力分析314</w:t>
      </w:r>
    </w:p>
    <w:p>
      <w:pPr>
        <w:spacing w:after="150"/>
      </w:pPr>
      <w:r>
        <w:rPr/>
        <w:t xml:space="preserve">四、企业盈利能力分析315</w:t>
      </w:r>
    </w:p>
    <w:p>
      <w:pPr>
        <w:spacing w:after="150"/>
      </w:pPr>
      <w:r>
        <w:rPr/>
        <w:t xml:space="preserve">五、企业运营能力分析316</w:t>
      </w:r>
    </w:p>
    <w:p>
      <w:pPr>
        <w:spacing w:after="150"/>
      </w:pPr>
      <w:r>
        <w:rPr/>
        <w:t xml:space="preserve">第十二节 瑞教集团有限公司316</w:t>
      </w:r>
    </w:p>
    <w:p>
      <w:pPr>
        <w:spacing w:after="150"/>
      </w:pPr>
      <w:r>
        <w:rPr/>
        <w:t xml:space="preserve">一、公司基本情况316</w:t>
      </w:r>
    </w:p>
    <w:p>
      <w:pPr>
        <w:spacing w:after="150"/>
      </w:pPr>
      <w:r>
        <w:rPr/>
        <w:t xml:space="preserve">二、企业主要经济指标317</w:t>
      </w:r>
    </w:p>
    <w:p>
      <w:pPr>
        <w:spacing w:after="150"/>
      </w:pPr>
      <w:r>
        <w:rPr/>
        <w:t xml:space="preserve">三、企业偿债能力分析317</w:t>
      </w:r>
    </w:p>
    <w:p>
      <w:pPr>
        <w:spacing w:after="150"/>
      </w:pPr>
      <w:r>
        <w:rPr/>
        <w:t xml:space="preserve">四、企业盈利能力分析318</w:t>
      </w:r>
    </w:p>
    <w:p>
      <w:pPr>
        <w:spacing w:after="150"/>
      </w:pPr>
      <w:r>
        <w:rPr/>
        <w:t xml:space="preserve">五、企业运营能力分析319</w:t>
      </w:r>
    </w:p>
    <w:p>
      <w:pPr>
        <w:spacing w:after="150"/>
      </w:pPr>
      <w:r>
        <w:rPr/>
        <w:t xml:space="preserve">第十三节 上海坚明办公用品有限公司319</w:t>
      </w:r>
    </w:p>
    <w:p>
      <w:pPr>
        <w:spacing w:after="150"/>
      </w:pPr>
      <w:r>
        <w:rPr/>
        <w:t xml:space="preserve">一、公司基本情况319</w:t>
      </w:r>
    </w:p>
    <w:p>
      <w:pPr>
        <w:spacing w:after="150"/>
      </w:pPr>
      <w:r>
        <w:rPr/>
        <w:t xml:space="preserve">二、企业主要经济指标320</w:t>
      </w:r>
    </w:p>
    <w:p>
      <w:pPr>
        <w:spacing w:after="150"/>
      </w:pPr>
      <w:r>
        <w:rPr/>
        <w:t xml:space="preserve">三、企业偿债能力分析320</w:t>
      </w:r>
    </w:p>
    <w:p>
      <w:pPr>
        <w:spacing w:after="150"/>
      </w:pPr>
      <w:r>
        <w:rPr/>
        <w:t xml:space="preserve">四、企业盈利能力分析321</w:t>
      </w:r>
    </w:p>
    <w:p>
      <w:pPr>
        <w:spacing w:after="150"/>
      </w:pPr>
      <w:r>
        <w:rPr/>
        <w:t xml:space="preserve">五、企业运营能力分析322</w:t>
      </w:r>
    </w:p>
    <w:p>
      <w:pPr>
        <w:spacing w:after="150"/>
      </w:pPr>
      <w:r>
        <w:rPr/>
        <w:t xml:space="preserve">第十四节 上海中韩晨光文具制造有限公司323</w:t>
      </w:r>
    </w:p>
    <w:p>
      <w:pPr>
        <w:spacing w:after="150"/>
      </w:pPr>
      <w:r>
        <w:rPr/>
        <w:t xml:space="preserve">一、公司基本情况323</w:t>
      </w:r>
    </w:p>
    <w:p>
      <w:pPr>
        <w:spacing w:after="150"/>
      </w:pPr>
      <w:r>
        <w:rPr/>
        <w:t xml:space="preserve">二、企业主要经济指标323</w:t>
      </w:r>
    </w:p>
    <w:p>
      <w:pPr>
        <w:spacing w:after="150"/>
      </w:pPr>
      <w:r>
        <w:rPr/>
        <w:t xml:space="preserve">三、企业偿债能力分析324</w:t>
      </w:r>
    </w:p>
    <w:p>
      <w:pPr>
        <w:spacing w:after="150"/>
      </w:pPr>
      <w:r>
        <w:rPr/>
        <w:t xml:space="preserve">四、企业盈利能力分析325</w:t>
      </w:r>
    </w:p>
    <w:p>
      <w:pPr>
        <w:spacing w:after="150"/>
      </w:pPr>
      <w:r>
        <w:rPr/>
        <w:t xml:space="preserve">五、企业运营能力分析326</w:t>
      </w:r>
    </w:p>
    <w:p>
      <w:pPr>
        <w:spacing w:after="150"/>
      </w:pPr>
      <w:r>
        <w:rPr/>
        <w:t xml:space="preserve">第十五节 顺德工业(江苏)有限公司326</w:t>
      </w:r>
    </w:p>
    <w:p>
      <w:pPr>
        <w:spacing w:after="150"/>
      </w:pPr>
      <w:r>
        <w:rPr/>
        <w:t xml:space="preserve">一、公司基本情况326</w:t>
      </w:r>
    </w:p>
    <w:p>
      <w:pPr>
        <w:spacing w:after="150"/>
      </w:pPr>
      <w:r>
        <w:rPr/>
        <w:t xml:space="preserve">二、企业主要经济指标327</w:t>
      </w:r>
    </w:p>
    <w:p>
      <w:pPr>
        <w:spacing w:after="150"/>
      </w:pPr>
      <w:r>
        <w:rPr/>
        <w:t xml:space="preserve">三、企业偿债能力分析328</w:t>
      </w:r>
    </w:p>
    <w:p>
      <w:pPr>
        <w:spacing w:after="150"/>
      </w:pPr>
      <w:r>
        <w:rPr/>
        <w:t xml:space="preserve">四、企业盈利能力分析329</w:t>
      </w:r>
    </w:p>
    <w:p>
      <w:pPr>
        <w:spacing w:after="150"/>
      </w:pPr>
      <w:r>
        <w:rPr/>
        <w:t xml:space="preserve">五、企业运营能力分析330</w:t>
      </w:r>
    </w:p>
    <w:p>
      <w:pPr>
        <w:spacing w:after="150"/>
      </w:pPr>
      <w:r>
        <w:rPr/>
        <w:t xml:space="preserve">第十六节 樱花(福建)包装文具有限公司330</w:t>
      </w:r>
    </w:p>
    <w:p>
      <w:pPr>
        <w:spacing w:after="150"/>
      </w:pPr>
      <w:r>
        <w:rPr/>
        <w:t xml:space="preserve">一、公司基本情况330</w:t>
      </w:r>
    </w:p>
    <w:p>
      <w:pPr>
        <w:spacing w:after="150"/>
      </w:pPr>
      <w:r>
        <w:rPr/>
        <w:t xml:space="preserve">二、企业主要经济指标331</w:t>
      </w:r>
    </w:p>
    <w:p>
      <w:pPr>
        <w:spacing w:after="150"/>
      </w:pPr>
      <w:r>
        <w:rPr/>
        <w:t xml:space="preserve">三、企业偿债能力分析331</w:t>
      </w:r>
    </w:p>
    <w:p>
      <w:pPr>
        <w:spacing w:after="150"/>
      </w:pPr>
      <w:r>
        <w:rPr/>
        <w:t xml:space="preserve">四、企业盈利能力分析332</w:t>
      </w:r>
    </w:p>
    <w:p>
      <w:pPr>
        <w:spacing w:after="150"/>
      </w:pPr>
      <w:r>
        <w:rPr/>
        <w:t xml:space="preserve">五、企业运营能力分析333</w:t>
      </w:r>
    </w:p>
    <w:p>
      <w:pPr>
        <w:spacing w:after="150"/>
      </w:pPr>
      <w:r>
        <w:rPr/>
        <w:t xml:space="preserve">第十七节 广州番禺通用文具制品厂有限公司334</w:t>
      </w:r>
    </w:p>
    <w:p>
      <w:pPr>
        <w:spacing w:after="150"/>
      </w:pPr>
      <w:r>
        <w:rPr/>
        <w:t xml:space="preserve">一、公司基本情况334</w:t>
      </w:r>
    </w:p>
    <w:p>
      <w:pPr>
        <w:spacing w:after="150"/>
      </w:pPr>
      <w:r>
        <w:rPr/>
        <w:t xml:space="preserve">二、企业主要经济指标334</w:t>
      </w:r>
    </w:p>
    <w:p>
      <w:pPr>
        <w:spacing w:after="150"/>
      </w:pPr>
      <w:r>
        <w:rPr/>
        <w:t xml:space="preserve">三、企业偿债能力分析335</w:t>
      </w:r>
    </w:p>
    <w:p>
      <w:pPr>
        <w:spacing w:after="150"/>
      </w:pPr>
      <w:r>
        <w:rPr/>
        <w:t xml:space="preserve">四、企业盈利能力分析335</w:t>
      </w:r>
    </w:p>
    <w:p>
      <w:pPr>
        <w:spacing w:after="150"/>
      </w:pPr>
      <w:r>
        <w:rPr/>
        <w:t xml:space="preserve">五、企业运营能力分析335</w:t>
      </w:r>
    </w:p>
    <w:p>
      <w:pPr>
        <w:spacing w:after="150"/>
      </w:pPr>
      <w:r>
        <w:rPr>
          <w:b w:val="1"/>
          <w:bCs w:val="1"/>
        </w:rPr>
        <w:t xml:space="preserve">第十九章 2024-2029年中国文具业投资分析及前景趋势337</w:t>
      </w:r>
    </w:p>
    <w:p>
      <w:pPr>
        <w:spacing w:after="150"/>
      </w:pPr>
      <w:r>
        <w:rPr/>
        <w:t xml:space="preserve">第一节 2024-2029年中国文具行业加盟连锁投资分析337</w:t>
      </w:r>
    </w:p>
    <w:p>
      <w:pPr>
        <w:spacing w:after="150"/>
      </w:pPr>
      <w:r>
        <w:rPr/>
        <w:t xml:space="preserve">一、文具品牌连锁专卖店的理念剖析337</w:t>
      </w:r>
    </w:p>
    <w:p>
      <w:pPr>
        <w:spacing w:after="150"/>
      </w:pPr>
      <w:r>
        <w:rPr/>
        <w:t xml:space="preserve">二、文具加盟连锁店的可行性分析340</w:t>
      </w:r>
    </w:p>
    <w:p>
      <w:pPr>
        <w:spacing w:after="150"/>
      </w:pPr>
      <w:r>
        <w:rPr/>
        <w:t xml:space="preserve">三、文具连锁经营的关键成功因素341</w:t>
      </w:r>
    </w:p>
    <w:p>
      <w:pPr>
        <w:spacing w:after="150"/>
      </w:pPr>
      <w:r>
        <w:rPr/>
        <w:t xml:space="preserve">四、办公文具加盟连锁经营趋势342</w:t>
      </w:r>
    </w:p>
    <w:p>
      <w:pPr>
        <w:spacing w:after="150"/>
      </w:pPr>
      <w:r>
        <w:rPr/>
        <w:t xml:space="preserve">第二节 2024-2029年中国文具行业投资机会及前景分析343</w:t>
      </w:r>
    </w:p>
    <w:p>
      <w:pPr>
        <w:spacing w:after="150"/>
      </w:pPr>
      <w:r>
        <w:rPr/>
        <w:t xml:space="preserve">一、电动文具市场具有巨大消费潜力343</w:t>
      </w:r>
    </w:p>
    <w:p>
      <w:pPr>
        <w:spacing w:after="150"/>
      </w:pPr>
      <w:r>
        <w:rPr/>
        <w:t xml:space="preserve">二、文具连锁店高投入高收益343</w:t>
      </w:r>
    </w:p>
    <w:p>
      <w:pPr>
        <w:spacing w:after="150"/>
      </w:pPr>
      <w:r>
        <w:rPr/>
        <w:t xml:space="preserve">三、文具业市场未来发展前景广阔344</w:t>
      </w:r>
    </w:p>
    <w:p>
      <w:pPr>
        <w:spacing w:after="150"/>
      </w:pPr>
      <w:r>
        <w:rPr/>
        <w:t xml:space="preserve">第三节 2024-2029年中国文具行业发展趋势345</w:t>
      </w:r>
    </w:p>
    <w:p>
      <w:pPr>
        <w:spacing w:after="150"/>
      </w:pPr>
      <w:r>
        <w:rPr/>
        <w:t xml:space="preserve">一、消费趋势：产品个性化、时尚化、多功能化、低碳化345</w:t>
      </w:r>
    </w:p>
    <w:p>
      <w:pPr>
        <w:spacing w:after="150"/>
      </w:pPr>
      <w:r>
        <w:rPr/>
        <w:t xml:space="preserve">二、销售模式趋势：渠道扁平化、商务电子化346</w:t>
      </w:r>
    </w:p>
    <w:p>
      <w:pPr>
        <w:spacing w:after="150"/>
      </w:pPr>
      <w:r>
        <w:rPr/>
        <w:t xml:space="preserve">(一)渠道扁平化趋势346</w:t>
      </w:r>
    </w:p>
    <w:p>
      <w:pPr>
        <w:spacing w:after="150"/>
      </w:pPr>
      <w:r>
        <w:rPr/>
        <w:t xml:space="preserve">(二)电子商务趋势346</w:t>
      </w:r>
    </w:p>
    <w:p>
      <w:pPr>
        <w:spacing w:after="150"/>
      </w:pPr>
      <w:r>
        <w:rPr/>
        <w:t xml:space="preserve">三、产业趋势：竞合、集中、供应链竞争347</w:t>
      </w:r>
    </w:p>
    <w:p>
      <w:pPr>
        <w:spacing w:after="150"/>
      </w:pPr>
      <w:r>
        <w:rPr/>
        <w:t xml:space="preserve">第四节 2024-2029年中国文具行业可持续发展策略347</w:t>
      </w:r>
    </w:p>
    <w:p>
      <w:pPr>
        <w:spacing w:after="150"/>
      </w:pPr>
      <w:r>
        <w:rPr/>
        <w:t xml:space="preserve">一、利用品牌提升产品附加值和竞争力347</w:t>
      </w:r>
    </w:p>
    <w:p>
      <w:pPr>
        <w:spacing w:after="150"/>
      </w:pPr>
      <w:r>
        <w:rPr/>
        <w:t xml:space="preserve">二、提升行业竞争力，并加强知识产权保护348</w:t>
      </w:r>
    </w:p>
    <w:p>
      <w:pPr>
        <w:spacing w:after="150"/>
      </w:pPr>
      <w:r>
        <w:rPr/>
        <w:t xml:space="preserve">三、推进行业标准制定，提升产品品质348</w:t>
      </w:r>
    </w:p>
    <w:p>
      <w:pPr>
        <w:spacing w:after="150"/>
      </w:pPr>
      <w:r>
        <w:rPr/>
        <w:t xml:space="preserve">四、提升劳动生产率，实施成本领先战略348</w:t>
      </w:r>
    </w:p>
    <w:p>
      <w:pPr>
        <w:spacing w:after="150"/>
      </w:pPr>
      <w:r>
        <w:rPr/>
        <w:t xml:space="preserve">第五节 2024-2029年中国文具行业规模预测分析348</w:t>
      </w:r>
    </w:p>
    <w:p>
      <w:pPr>
        <w:spacing w:after="150"/>
      </w:pPr>
      <w:r>
        <w:rPr/>
        <w:t xml:space="preserve">附：报告说明350</w:t>
      </w:r>
    </w:p>
    <w:p>
      <w:pPr>
        <w:spacing w:after="150"/>
      </w:pPr>
      <w:r>
        <w:rPr>
          <w:b w:val="1"/>
          <w:bCs w:val="1"/>
        </w:rPr>
        <w:t xml:space="preserve">图表目录</w:t>
      </w:r>
    </w:p>
    <w:p>
      <w:pPr>
        <w:spacing w:after="150"/>
      </w:pPr>
      <w:r>
        <w:rPr/>
        <w:t xml:space="preserve">图表1：2019-2023年全球文具市场规模增长趋势图19</w:t>
      </w:r>
    </w:p>
    <w:p>
      <w:pPr>
        <w:spacing w:after="150"/>
      </w:pPr>
      <w:r>
        <w:rPr/>
        <w:t xml:space="preserve">图表2：全球文具市场地区分布19</w:t>
      </w:r>
    </w:p>
    <w:p>
      <w:pPr>
        <w:spacing w:after="150"/>
      </w:pPr>
      <w:r>
        <w:rPr/>
        <w:t xml:space="preserve">图表3：文具制造商模式20</w:t>
      </w:r>
    </w:p>
    <w:p>
      <w:pPr>
        <w:spacing w:after="150"/>
      </w:pPr>
      <w:r>
        <w:rPr/>
        <w:t xml:space="preserve">图表4：文具经销商模式21</w:t>
      </w:r>
    </w:p>
    <w:p>
      <w:pPr>
        <w:spacing w:after="150"/>
      </w:pPr>
      <w:r>
        <w:rPr/>
        <w:t xml:space="preserve">图表5：连锁零售商模式21</w:t>
      </w:r>
    </w:p>
    <w:p>
      <w:pPr>
        <w:spacing w:after="150"/>
      </w:pPr>
      <w:r>
        <w:rPr/>
        <w:t xml:space="preserve">图表6：集成供应商模式22</w:t>
      </w:r>
    </w:p>
    <w:p>
      <w:pPr>
        <w:spacing w:after="150"/>
      </w:pPr>
      <w:r>
        <w:rPr/>
        <w:t xml:space="preserve">图表7：国际知名文具品牌分析23</w:t>
      </w:r>
    </w:p>
    <w:p>
      <w:pPr>
        <w:spacing w:after="150"/>
      </w:pPr>
      <w:r>
        <w:rPr/>
        <w:t xml:space="preserve">图表8：全球主要文具制造商及分布25</w:t>
      </w:r>
    </w:p>
    <w:p>
      <w:pPr>
        <w:spacing w:after="150"/>
      </w:pPr>
      <w:r>
        <w:rPr/>
        <w:t xml:space="preserve">图表9：全球主要文具零售商和经销商及分布26</w:t>
      </w:r>
    </w:p>
    <w:p>
      <w:pPr>
        <w:spacing w:after="150"/>
      </w:pPr>
      <w:r>
        <w:rPr/>
        <w:t xml:space="preserve">图表10：2024-2029年全球文具市场规模增长趋势图27</w:t>
      </w:r>
    </w:p>
    <w:p>
      <w:pPr>
        <w:spacing w:after="150"/>
      </w:pPr>
      <w:r>
        <w:rPr/>
        <w:t xml:space="preserve">图表11：美国文具市场竞争格局33</w:t>
      </w:r>
    </w:p>
    <w:p>
      <w:pPr>
        <w:spacing w:after="150"/>
      </w:pPr>
      <w:r>
        <w:rPr/>
        <w:t xml:space="preserve">图表12：2019-2023年中国国内生产总值及增长变化趋势图37</w:t>
      </w:r>
    </w:p>
    <w:p>
      <w:pPr>
        <w:spacing w:after="150"/>
      </w:pPr>
      <w:r>
        <w:rPr/>
        <w:t xml:space="preserve">图表13：2019-2023年中国人均国内生产总值变化趋势图38</w:t>
      </w:r>
    </w:p>
    <w:p>
      <w:pPr>
        <w:spacing w:after="150"/>
      </w:pPr>
      <w:r>
        <w:rPr/>
        <w:t xml:space="preserve">图表14：2019-2023年中国全部工业增加值及增长速度趋势图39</w:t>
      </w:r>
    </w:p>
    <w:p>
      <w:pPr>
        <w:spacing w:after="150"/>
      </w:pPr>
      <w:r>
        <w:rPr/>
        <w:t xml:space="preserve">图表15：2019-2023年规模以上工业企业实现利润及其增长速度39</w:t>
      </w:r>
    </w:p>
    <w:p>
      <w:pPr>
        <w:spacing w:after="150"/>
      </w:pPr>
      <w:r>
        <w:rPr/>
        <w:t xml:space="preserve">图表16：2019-2023年中国全社会固定资产投资增长趋势图40</w:t>
      </w:r>
    </w:p>
    <w:p>
      <w:pPr>
        <w:spacing w:after="150"/>
      </w:pPr>
      <w:r>
        <w:rPr/>
        <w:t xml:space="preserve">图表17：2019-2023年分行业固定资产投资(不含农户)及其增长速度41</w:t>
      </w:r>
    </w:p>
    <w:p>
      <w:pPr>
        <w:spacing w:after="150"/>
      </w:pPr>
      <w:r>
        <w:rPr/>
        <w:t xml:space="preserve">图表18：2019-2023年中国社会消费品零售总额及增长速度趋势图43</w:t>
      </w:r>
    </w:p>
    <w:p>
      <w:pPr>
        <w:spacing w:after="150"/>
      </w:pPr>
      <w:r>
        <w:rPr/>
        <w:t xml:space="preserve">图表19：2019-2023年中国社会消费品零售总额同比增长趋势图43</w:t>
      </w:r>
    </w:p>
    <w:p>
      <w:pPr>
        <w:spacing w:after="150"/>
      </w:pPr>
      <w:r>
        <w:rPr/>
        <w:t xml:space="preserve">图表20：2019-2023年城镇居民人均可支配收入及增长趋势图45</w:t>
      </w:r>
    </w:p>
    <w:p>
      <w:pPr>
        <w:spacing w:after="150"/>
      </w:pPr>
      <w:r>
        <w:rPr/>
        <w:t xml:space="preserve">图表21：2019-2023年农村居民纯收入及增长情况统计45</w:t>
      </w:r>
    </w:p>
    <w:p>
      <w:pPr>
        <w:spacing w:after="150"/>
      </w:pPr>
      <w:r>
        <w:rPr/>
        <w:t xml:space="preserve">图表22：2019-2023年中国进出口总额增长趋势图46</w:t>
      </w:r>
    </w:p>
    <w:p>
      <w:pPr>
        <w:spacing w:after="150"/>
      </w:pPr>
      <w:r>
        <w:rPr/>
        <w:t xml:space="preserve">图表23：2019-2023年中国货物进出口总额及其增长速度46</w:t>
      </w:r>
    </w:p>
    <w:p>
      <w:pPr>
        <w:spacing w:after="150"/>
      </w:pPr>
      <w:r>
        <w:rPr/>
        <w:t xml:space="preserve">图表24：2019-2023年中国人口数量及其构成情况52</w:t>
      </w:r>
    </w:p>
    <w:p>
      <w:pPr>
        <w:spacing w:after="150"/>
      </w:pPr>
      <w:r>
        <w:rPr/>
        <w:t xml:space="preserve">图表25：2019-2023年中国人口数量变化趋势图53</w:t>
      </w:r>
    </w:p>
    <w:p>
      <w:pPr>
        <w:spacing w:after="150"/>
      </w:pPr>
      <w:r>
        <w:rPr/>
        <w:t xml:space="preserve">图表26：2019-2023年末中国各年龄段人口比重53</w:t>
      </w:r>
    </w:p>
    <w:p>
      <w:pPr>
        <w:spacing w:after="150"/>
      </w:pPr>
      <w:r>
        <w:rPr/>
        <w:t xml:space="preserve">图表27：2019-2023年中国各年龄段人口比重变化情况53</w:t>
      </w:r>
    </w:p>
    <w:p>
      <w:pPr>
        <w:spacing w:after="150"/>
      </w:pPr>
      <w:r>
        <w:rPr/>
        <w:t xml:space="preserve">图表28：2019-2023年中国各级各类学校招生人数统计55</w:t>
      </w:r>
    </w:p>
    <w:p>
      <w:pPr>
        <w:spacing w:after="150"/>
      </w:pPr>
      <w:r>
        <w:rPr/>
        <w:t xml:space="preserve">图表29：2019-2023年中国城镇化率变化趋势图57</w:t>
      </w:r>
    </w:p>
    <w:p>
      <w:pPr>
        <w:spacing w:after="150"/>
      </w:pPr>
      <w:r>
        <w:rPr/>
        <w:t xml:space="preserve">图表30：中国十大文具品牌企业65</w:t>
      </w:r>
    </w:p>
    <w:p>
      <w:pPr>
        <w:spacing w:after="150"/>
      </w:pPr>
      <w:r>
        <w:rPr/>
        <w:t xml:space="preserve">图表31：中国文化用品制造行业经济指标统计76</w:t>
      </w:r>
    </w:p>
    <w:p>
      <w:pPr>
        <w:spacing w:after="150"/>
      </w:pPr>
      <w:r>
        <w:rPr/>
        <w:t xml:space="preserve">图表32：中国文具批发市场情况94</w:t>
      </w:r>
    </w:p>
    <w:p>
      <w:pPr>
        <w:spacing w:after="150"/>
      </w:pPr>
      <w:r>
        <w:rPr/>
        <w:t xml:space="preserve">图表33：商家最重视的销售渠道95</w:t>
      </w:r>
    </w:p>
    <w:p>
      <w:pPr>
        <w:spacing w:after="150"/>
      </w:pPr>
      <w:r>
        <w:rPr/>
        <w:t xml:space="preserve">图表34：批发市场客户构成情况96</w:t>
      </w:r>
    </w:p>
    <w:p>
      <w:pPr>
        <w:spacing w:after="150"/>
      </w:pPr>
      <w:r>
        <w:rPr/>
        <w:t xml:space="preserve">图表35：文具批发市场结算方式统计表97</w:t>
      </w:r>
    </w:p>
    <w:p>
      <w:pPr>
        <w:spacing w:after="150"/>
      </w:pPr>
      <w:r>
        <w:rPr/>
        <w:t xml:space="preserve">图表36：选择经营地址考虑的因素98</w:t>
      </w:r>
    </w:p>
    <w:p>
      <w:pPr>
        <w:spacing w:after="150"/>
      </w:pPr>
      <w:r>
        <w:rPr/>
        <w:t xml:space="preserve">图表37：客户对目前批发市场的满意度情况99</w:t>
      </w:r>
    </w:p>
    <w:p>
      <w:pPr>
        <w:spacing w:after="150"/>
      </w:pPr>
      <w:r>
        <w:rPr/>
        <w:t xml:space="preserve">图表38：2019-2023年中国文具制造行业经济指标统计102</w:t>
      </w:r>
    </w:p>
    <w:p>
      <w:pPr>
        <w:spacing w:after="150"/>
      </w:pPr>
      <w:r>
        <w:rPr/>
        <w:t xml:space="preserve">图表39：2019-2023年中国文具制造行业前五省区企业数量排名103</w:t>
      </w:r>
    </w:p>
    <w:p>
      <w:pPr>
        <w:spacing w:after="150"/>
      </w:pPr>
      <w:r>
        <w:rPr/>
        <w:t xml:space="preserve">图表40：2019-2023年中国文具制造行业前五省区资产总计排名103</w:t>
      </w:r>
    </w:p>
    <w:p>
      <w:pPr>
        <w:spacing w:after="150"/>
      </w:pPr>
      <w:r>
        <w:rPr/>
        <w:t xml:space="preserve">图表41：2019-2023年中国文具制造行业前五省区销售收入排名103</w:t>
      </w:r>
    </w:p>
    <w:p>
      <w:pPr>
        <w:spacing w:after="150"/>
      </w:pPr>
      <w:r>
        <w:rPr/>
        <w:t xml:space="preserve">图表42：2019-2023年中国文具制造行业前五省区利润总额排名104</w:t>
      </w:r>
    </w:p>
    <w:p>
      <w:pPr>
        <w:spacing w:after="150"/>
      </w:pPr>
      <w:r>
        <w:rPr/>
        <w:t xml:space="preserve">图表43：2019-2023年中国文具制造行业经济指标统计105</w:t>
      </w:r>
    </w:p>
    <w:p>
      <w:pPr>
        <w:spacing w:after="150"/>
      </w:pPr>
      <w:r>
        <w:rPr/>
        <w:t xml:space="preserve">图表44：2019-2023年中国文具制造行业前五省区企业数量排名106</w:t>
      </w:r>
    </w:p>
    <w:p>
      <w:pPr>
        <w:spacing w:after="150"/>
      </w:pPr>
      <w:r>
        <w:rPr/>
        <w:t xml:space="preserve">图表45：2019-2023年中国文具制造行业前五省区资产总计排名106</w:t>
      </w:r>
    </w:p>
    <w:p>
      <w:pPr>
        <w:spacing w:after="150"/>
      </w:pPr>
      <w:r>
        <w:rPr/>
        <w:t xml:space="preserve">图表46：2019-2023年中国文具制造行业前五省区销售收入排名106</w:t>
      </w:r>
    </w:p>
    <w:p>
      <w:pPr>
        <w:spacing w:after="150"/>
      </w:pPr>
      <w:r>
        <w:rPr/>
        <w:t xml:space="preserve">图表47：2019-2023年中国文具制造行业前五省区利润总额排名107</w:t>
      </w:r>
    </w:p>
    <w:p>
      <w:pPr>
        <w:spacing w:after="150"/>
      </w:pPr>
      <w:r>
        <w:rPr/>
        <w:t xml:space="preserve">图表48：2019-2023年中国文具制造企业数量增长趋势图107</w:t>
      </w:r>
    </w:p>
    <w:p>
      <w:pPr>
        <w:spacing w:after="150"/>
      </w:pPr>
      <w:r>
        <w:rPr/>
        <w:t xml:space="preserve">图表49：2019-2023年中国各省区文具制造企业数量比较108</w:t>
      </w:r>
    </w:p>
    <w:p>
      <w:pPr>
        <w:spacing w:after="150"/>
      </w:pPr>
      <w:r>
        <w:rPr/>
        <w:t xml:space="preserve">图表50：2019-2023年中国各省区文具制造企业数量比较108</w:t>
      </w:r>
    </w:p>
    <w:p>
      <w:pPr>
        <w:spacing w:after="150"/>
      </w:pPr>
      <w:r>
        <w:rPr/>
        <w:t xml:space="preserve">图表51：2019-2023年中国文具制造行业资产总额统计109</w:t>
      </w:r>
    </w:p>
    <w:p>
      <w:pPr>
        <w:spacing w:after="150"/>
      </w:pPr>
      <w:r>
        <w:rPr/>
        <w:t xml:space="preserve">图表52：2019-2023年中国文具制造行业资产增长趋势图109</w:t>
      </w:r>
    </w:p>
    <w:p>
      <w:pPr>
        <w:spacing w:after="150"/>
      </w:pPr>
      <w:r>
        <w:rPr/>
        <w:t xml:space="preserve">图表53：2019-2023年中国各省区文具制造行业资产总额比较110</w:t>
      </w:r>
    </w:p>
    <w:p>
      <w:pPr>
        <w:spacing w:after="150"/>
      </w:pPr>
      <w:r>
        <w:rPr/>
        <w:t xml:space="preserve">图表54：2019-2023年中国各省区文具制造行业资产总额比较110</w:t>
      </w:r>
    </w:p>
    <w:p>
      <w:pPr>
        <w:spacing w:after="150"/>
      </w:pPr>
      <w:r>
        <w:rPr/>
        <w:t xml:space="preserve">图表55：2019-2023年中国文具制造行业销售收入统计111</w:t>
      </w:r>
    </w:p>
    <w:p>
      <w:pPr>
        <w:spacing w:after="150"/>
      </w:pPr>
      <w:r>
        <w:rPr/>
        <w:t xml:space="preserve">图表56：2019-2023年中国文具制造行业销售收入增长趋势图111</w:t>
      </w:r>
    </w:p>
    <w:p>
      <w:pPr>
        <w:spacing w:after="150"/>
      </w:pPr>
      <w:r>
        <w:rPr/>
        <w:t xml:space="preserve">图表57：2019-2023年中国各省区文具制造行业销售收入比较112</w:t>
      </w:r>
    </w:p>
    <w:p>
      <w:pPr>
        <w:spacing w:after="150"/>
      </w:pPr>
      <w:r>
        <w:rPr/>
        <w:t xml:space="preserve">图表58：2019-2023年中国各省区文具制造行业销售收入比较112</w:t>
      </w:r>
    </w:p>
    <w:p>
      <w:pPr>
        <w:spacing w:after="150"/>
      </w:pPr>
      <w:r>
        <w:rPr/>
        <w:t xml:space="preserve">图表59：2019-2023年中国文具制造行业利润总额统计113</w:t>
      </w:r>
    </w:p>
    <w:p>
      <w:pPr>
        <w:spacing w:after="150"/>
      </w:pPr>
      <w:r>
        <w:rPr/>
        <w:t xml:space="preserve">图表60：2019-2023年中国文具制造行业利润增长趋势图113</w:t>
      </w:r>
    </w:p>
    <w:p>
      <w:pPr>
        <w:spacing w:after="150"/>
      </w:pPr>
      <w:r>
        <w:rPr/>
        <w:t xml:space="preserve">图表61：2019-2023年中国各省区文具制造行业利润总额比较114</w:t>
      </w:r>
    </w:p>
    <w:p>
      <w:pPr>
        <w:spacing w:after="150"/>
      </w:pPr>
      <w:r>
        <w:rPr/>
        <w:t xml:space="preserve">图表62：2019-2023年中国各省区文具制造行业利润总额比较114</w:t>
      </w:r>
    </w:p>
    <w:p>
      <w:pPr>
        <w:spacing w:after="150"/>
      </w:pPr>
      <w:r>
        <w:rPr/>
        <w:t xml:space="preserve">图表63：2019-2023年中国不同规模文具制造企业数量统计115</w:t>
      </w:r>
    </w:p>
    <w:p>
      <w:pPr>
        <w:spacing w:after="150"/>
      </w:pPr>
      <w:r>
        <w:rPr/>
        <w:t xml:space="preserve">图表64：2019-2023年中国不同规模文具制造企业数量所占份额115</w:t>
      </w:r>
    </w:p>
    <w:p>
      <w:pPr>
        <w:spacing w:after="150"/>
      </w:pPr>
      <w:r>
        <w:rPr/>
        <w:t xml:space="preserve">图表65：2019-2023年中国不同所有制文具制造企业数量统计116</w:t>
      </w:r>
    </w:p>
    <w:p>
      <w:pPr>
        <w:spacing w:after="150"/>
      </w:pPr>
      <w:r>
        <w:rPr/>
        <w:t xml:space="preserve">图表66：2019-2023年中国不同所有制文具制造企业数量所占份额116</w:t>
      </w:r>
    </w:p>
    <w:p>
      <w:pPr>
        <w:spacing w:after="150"/>
      </w:pPr>
      <w:r>
        <w:rPr/>
        <w:t xml:space="preserve">图表67：2019-2023年中国不同规模文具制造企业资产总额统计117</w:t>
      </w:r>
    </w:p>
    <w:p>
      <w:pPr>
        <w:spacing w:after="150"/>
      </w:pPr>
      <w:r>
        <w:rPr/>
        <w:t xml:space="preserve">图表68：2019-2023年中国不同规模文具制造企业资产总额所占份额117</w:t>
      </w:r>
    </w:p>
    <w:p>
      <w:pPr>
        <w:spacing w:after="150"/>
      </w:pPr>
      <w:r>
        <w:rPr/>
        <w:t xml:space="preserve">图表69：2019-2023年中国不同所有制文具制造企业资产总额统计117</w:t>
      </w:r>
    </w:p>
    <w:p>
      <w:pPr>
        <w:spacing w:after="150"/>
      </w:pPr>
      <w:r>
        <w:rPr/>
        <w:t xml:space="preserve">图表70：2019-2023年中国不同所有制文具制造企业资产总额所占份额118</w:t>
      </w:r>
    </w:p>
    <w:p>
      <w:pPr>
        <w:spacing w:after="150"/>
      </w:pPr>
      <w:r>
        <w:rPr/>
        <w:t xml:space="preserve">图表71：2019-2023年中国不同规模文具制造企业销售收入统计118</w:t>
      </w:r>
    </w:p>
    <w:p>
      <w:pPr>
        <w:spacing w:after="150"/>
      </w:pPr>
      <w:r>
        <w:rPr/>
        <w:t xml:space="preserve">图表72：2019-2023年中国不同规模文具制造企业销售收入所占份额118</w:t>
      </w:r>
    </w:p>
    <w:p>
      <w:pPr>
        <w:spacing w:after="150"/>
      </w:pPr>
      <w:r>
        <w:rPr/>
        <w:t xml:space="preserve">图表73：2019-2023年中国不同所有制文具制造企业销售收入统计119</w:t>
      </w:r>
    </w:p>
    <w:p>
      <w:pPr>
        <w:spacing w:after="150"/>
      </w:pPr>
      <w:r>
        <w:rPr/>
        <w:t xml:space="preserve">图表74：2019-2023年中国不同所有制文具制造企业销售收入所占份额119</w:t>
      </w:r>
    </w:p>
    <w:p>
      <w:pPr>
        <w:spacing w:after="150"/>
      </w:pPr>
      <w:r>
        <w:rPr/>
        <w:t xml:space="preserve">图表75：2019-2023年中国不同规模文具制造企业利润总额统计120</w:t>
      </w:r>
    </w:p>
    <w:p>
      <w:pPr>
        <w:spacing w:after="150"/>
      </w:pPr>
      <w:r>
        <w:rPr/>
        <w:t xml:space="preserve">图表76：2019-2023年中国不同规模文具制造企业利润总额所占份额120</w:t>
      </w:r>
    </w:p>
    <w:p>
      <w:pPr>
        <w:spacing w:after="150"/>
      </w:pPr>
      <w:r>
        <w:rPr/>
        <w:t xml:space="preserve">图表77：2019-2023年中国不同所有制文具制造企业利润总额统计120</w:t>
      </w:r>
    </w:p>
    <w:p>
      <w:pPr>
        <w:spacing w:after="150"/>
      </w:pPr>
      <w:r>
        <w:rPr/>
        <w:t xml:space="preserve">图表78：2019-2023年中国不同所有制文具制造企业利润总额所占份额121</w:t>
      </w:r>
    </w:p>
    <w:p>
      <w:pPr>
        <w:spacing w:after="150"/>
      </w:pPr>
      <w:r>
        <w:rPr/>
        <w:t xml:space="preserve">图表79：2019-2023年中国文具制造行业产成品统计121</w:t>
      </w:r>
    </w:p>
    <w:p>
      <w:pPr>
        <w:spacing w:after="150"/>
      </w:pPr>
      <w:r>
        <w:rPr/>
        <w:t xml:space="preserve">图表80：2019-2023年中国文具制造行业产成品增长趋势图122</w:t>
      </w:r>
    </w:p>
    <w:p>
      <w:pPr>
        <w:spacing w:after="150"/>
      </w:pPr>
      <w:r>
        <w:rPr/>
        <w:t xml:space="preserve">图表81：2019-2023年中国主要省区文具制造行业产成品比较122</w:t>
      </w:r>
    </w:p>
    <w:p>
      <w:pPr>
        <w:spacing w:after="150"/>
      </w:pPr>
      <w:r>
        <w:rPr/>
        <w:t xml:space="preserve">图表82：2019-2023年中国主要省区文具制造行业产成品比较123</w:t>
      </w:r>
    </w:p>
    <w:p>
      <w:pPr>
        <w:spacing w:after="150"/>
      </w:pPr>
      <w:r>
        <w:rPr/>
        <w:t xml:space="preserve">图表83：2019-2023年中国文具制造行业销售产值统计123</w:t>
      </w:r>
    </w:p>
    <w:p>
      <w:pPr>
        <w:spacing w:after="150"/>
      </w:pPr>
      <w:r>
        <w:rPr/>
        <w:t xml:space="preserve">图表84：2019-2023年中国文具制造行业销售产值增长趋势图124</w:t>
      </w:r>
    </w:p>
    <w:p>
      <w:pPr>
        <w:spacing w:after="150"/>
      </w:pPr>
      <w:r>
        <w:rPr/>
        <w:t xml:space="preserve">图表85：2019-2023年中国主要省区文具制造行业销售产值比较124</w:t>
      </w:r>
    </w:p>
    <w:p>
      <w:pPr>
        <w:spacing w:after="150"/>
      </w:pPr>
      <w:r>
        <w:rPr/>
        <w:t xml:space="preserve">图表86：2019-2023年中国文具制造行业出口交货值统计125</w:t>
      </w:r>
    </w:p>
    <w:p>
      <w:pPr>
        <w:spacing w:after="150"/>
      </w:pPr>
      <w:r>
        <w:rPr/>
        <w:t xml:space="preserve">图表87：2019-2023年中国文具制造行业出口交货值增长趋势图125</w:t>
      </w:r>
    </w:p>
    <w:p>
      <w:pPr>
        <w:spacing w:after="150"/>
      </w:pPr>
      <w:r>
        <w:rPr/>
        <w:t xml:space="preserve">图表88：2019-2023年中国主要省区文具制造行业出口交货值比较125</w:t>
      </w:r>
    </w:p>
    <w:p>
      <w:pPr>
        <w:spacing w:after="150"/>
      </w:pPr>
      <w:r>
        <w:rPr/>
        <w:t xml:space="preserve">图表89：2019-2023年中国文具制造行业销售成本统计126</w:t>
      </w:r>
    </w:p>
    <w:p>
      <w:pPr>
        <w:spacing w:after="150"/>
      </w:pPr>
      <w:r>
        <w:rPr/>
        <w:t xml:space="preserve">图表90：2019-2023年中国文具制造行业销售成本趋势图126</w:t>
      </w:r>
    </w:p>
    <w:p>
      <w:pPr>
        <w:spacing w:after="150"/>
      </w:pPr>
      <w:r>
        <w:rPr/>
        <w:t xml:space="preserve">图表91：2019-2023年中国文具制造行业销售费用统计127</w:t>
      </w:r>
    </w:p>
    <w:p>
      <w:pPr>
        <w:spacing w:after="150"/>
      </w:pPr>
      <w:r>
        <w:rPr/>
        <w:t xml:space="preserve">图表92：2019-2023年中国文具制造行业销售费用趋势图127</w:t>
      </w:r>
    </w:p>
    <w:p>
      <w:pPr>
        <w:spacing w:after="150"/>
      </w:pPr>
      <w:r>
        <w:rPr/>
        <w:t xml:space="preserve">图表93：2019-2023年中国文具制造行业管理费用统计127</w:t>
      </w:r>
    </w:p>
    <w:p>
      <w:pPr>
        <w:spacing w:after="150"/>
      </w:pPr>
      <w:r>
        <w:rPr/>
        <w:t xml:space="preserve">图表94：2019-2023年中国文具制造行业管理费用趋势图128</w:t>
      </w:r>
    </w:p>
    <w:p>
      <w:pPr>
        <w:spacing w:after="150"/>
      </w:pPr>
      <w:r>
        <w:rPr/>
        <w:t xml:space="preserve">图表95：2019-2023年中国文具制造行业财务费用统计128</w:t>
      </w:r>
    </w:p>
    <w:p>
      <w:pPr>
        <w:spacing w:after="150"/>
      </w:pPr>
      <w:r>
        <w:rPr/>
        <w:t xml:space="preserve">图表96：2019-2023年中国文具制造行业财务费用趋势图128</w:t>
      </w:r>
    </w:p>
    <w:p>
      <w:pPr>
        <w:spacing w:after="150"/>
      </w:pPr>
      <w:r>
        <w:rPr/>
        <w:t xml:space="preserve">图表97：2019-2023年中国文具制造行业资产负债率情况129</w:t>
      </w:r>
    </w:p>
    <w:p>
      <w:pPr>
        <w:spacing w:after="150"/>
      </w:pPr>
      <w:r>
        <w:rPr/>
        <w:t xml:space="preserve">图表98：2019-2023年中国不同规模文具制造企业偿债能力比较129</w:t>
      </w:r>
    </w:p>
    <w:p>
      <w:pPr>
        <w:spacing w:after="150"/>
      </w:pPr>
      <w:r>
        <w:rPr/>
        <w:t xml:space="preserve">图表99：2019-2023年中国不同性质文具制造企业偿债能力比较130</w:t>
      </w:r>
    </w:p>
    <w:p>
      <w:pPr>
        <w:spacing w:after="150"/>
      </w:pPr>
      <w:r>
        <w:rPr/>
        <w:t xml:space="preserve">图表100：2019-2023年中国各省区文具制造企业偿债能力比较130</w:t>
      </w:r>
    </w:p>
    <w:p>
      <w:pPr>
        <w:spacing w:after="150"/>
      </w:pPr>
      <w:r>
        <w:rPr/>
        <w:t xml:space="preserve">图表101：2019-2023年中国文具制造行业毛利率情况131</w:t>
      </w:r>
    </w:p>
    <w:p>
      <w:pPr>
        <w:spacing w:after="150"/>
      </w:pPr>
      <w:r>
        <w:rPr/>
        <w:t xml:space="preserve">图表102：2019-2023年中国不同规模文具制造企业销售毛利率比较131</w:t>
      </w:r>
    </w:p>
    <w:p>
      <w:pPr>
        <w:spacing w:after="150"/>
      </w:pPr>
      <w:r>
        <w:rPr/>
        <w:t xml:space="preserve">图表103：2019-2023年中国不同性质文具制造企业销售毛利率比较131</w:t>
      </w:r>
    </w:p>
    <w:p>
      <w:pPr>
        <w:spacing w:after="150"/>
      </w:pPr>
      <w:r>
        <w:rPr/>
        <w:t xml:space="preserve">图表104：2019-2023年中国各省区文具制造企业销售毛利率比较132</w:t>
      </w:r>
    </w:p>
    <w:p>
      <w:pPr>
        <w:spacing w:after="150"/>
      </w:pPr>
      <w:r>
        <w:rPr/>
        <w:t xml:space="preserve">图表105：2019-2023年中国文具制造行业成本费用利润率情况132</w:t>
      </w:r>
    </w:p>
    <w:p>
      <w:pPr>
        <w:spacing w:after="150"/>
      </w:pPr>
      <w:r>
        <w:rPr/>
        <w:t xml:space="preserve">图表106：2019-2023年中国各省区文具制造企业成本费用利润率比较133</w:t>
      </w:r>
    </w:p>
    <w:p>
      <w:pPr>
        <w:spacing w:after="150"/>
      </w:pPr>
      <w:r>
        <w:rPr/>
        <w:t xml:space="preserve">图表107：2019-2023年中国文具制造行业销售利润率情况133</w:t>
      </w:r>
    </w:p>
    <w:p>
      <w:pPr>
        <w:spacing w:after="150"/>
      </w:pPr>
      <w:r>
        <w:rPr/>
        <w:t xml:space="preserve">图表108：2019-2023年中国各省区文具制造企业销售利润率比较134</w:t>
      </w:r>
    </w:p>
    <w:p>
      <w:pPr>
        <w:spacing w:after="150"/>
      </w:pPr>
      <w:r>
        <w:rPr/>
        <w:t xml:space="preserve">图表109：2019-2023年中国文具制造行业总资产利润率情况134</w:t>
      </w:r>
    </w:p>
    <w:p>
      <w:pPr>
        <w:spacing w:after="150"/>
      </w:pPr>
      <w:r>
        <w:rPr/>
        <w:t xml:space="preserve">图表110：2019-2023年中国各省区文具制造企业总资产利润率比较135</w:t>
      </w:r>
    </w:p>
    <w:p>
      <w:pPr>
        <w:spacing w:after="150"/>
      </w:pPr>
      <w:r>
        <w:rPr/>
        <w:t xml:space="preserve">图表111：2019-2023年中国文具制造行业应收账款周转率情况135</w:t>
      </w:r>
    </w:p>
    <w:p>
      <w:pPr>
        <w:spacing w:after="150"/>
      </w:pPr>
      <w:r>
        <w:rPr/>
        <w:t xml:space="preserve">图表112：2019-2023年中国各省区文具制造企业应收账款周转率比较136</w:t>
      </w:r>
    </w:p>
    <w:p>
      <w:pPr>
        <w:spacing w:after="150"/>
      </w:pPr>
      <w:r>
        <w:rPr/>
        <w:t xml:space="preserve">图表113：2019-2023年中国文具制造行业流动资产周转率情况136</w:t>
      </w:r>
    </w:p>
    <w:p>
      <w:pPr>
        <w:spacing w:after="150"/>
      </w:pPr>
      <w:r>
        <w:rPr/>
        <w:t xml:space="preserve">图表114：2019-2023年中国各省区文具制造企业流动资产周转率比较137</w:t>
      </w:r>
    </w:p>
    <w:p>
      <w:pPr>
        <w:spacing w:after="150"/>
      </w:pPr>
      <w:r>
        <w:rPr/>
        <w:t xml:space="preserve">图表115：2019-2023年中国文具制造企业行业总资产周转率情况137</w:t>
      </w:r>
    </w:p>
    <w:p>
      <w:pPr>
        <w:spacing w:after="150"/>
      </w:pPr>
      <w:r>
        <w:rPr/>
        <w:t xml:space="preserve">图表116：2019-2023年中国各省区文具制造企业总资产周转率比较138</w:t>
      </w:r>
    </w:p>
    <w:p>
      <w:pPr>
        <w:spacing w:after="150"/>
      </w:pPr>
      <w:r>
        <w:rPr/>
        <w:t xml:space="preserve">图表117：2019-2023年中国文具制造行业资产集中度139</w:t>
      </w:r>
    </w:p>
    <w:p>
      <w:pPr>
        <w:spacing w:after="150"/>
      </w:pPr>
      <w:r>
        <w:rPr/>
        <w:t xml:space="preserve">图表118：2019-2023年中国文具制造行业销售收入集中度139</w:t>
      </w:r>
    </w:p>
    <w:p>
      <w:pPr>
        <w:spacing w:after="150"/>
      </w:pPr>
      <w:r>
        <w:rPr/>
        <w:t xml:space="preserve">图表119：2019-2023年中国文具制造行业利润集中度140</w:t>
      </w:r>
    </w:p>
    <w:p>
      <w:pPr>
        <w:spacing w:after="150"/>
      </w:pPr>
      <w:r>
        <w:rPr/>
        <w:t xml:space="preserve">图表120：2019-2023年中国新闻纸产量情况表140</w:t>
      </w:r>
    </w:p>
    <w:p>
      <w:pPr>
        <w:spacing w:after="150"/>
      </w:pPr>
      <w:r>
        <w:rPr/>
        <w:t xml:space="preserve">图表121：2019-2023年中国主要省区新闻纸产量情况141</w:t>
      </w:r>
    </w:p>
    <w:p>
      <w:pPr>
        <w:spacing w:after="150"/>
      </w:pPr>
      <w:r>
        <w:rPr/>
        <w:t xml:space="preserve">图表122：2019-2023年中国主要省区新闻纸产量比例141</w:t>
      </w:r>
    </w:p>
    <w:p>
      <w:pPr>
        <w:spacing w:after="150"/>
      </w:pPr>
      <w:r>
        <w:rPr/>
        <w:t xml:space="preserve">图表123：2019-2023年中国主要省区新闻纸产量情况表142</w:t>
      </w:r>
    </w:p>
    <w:p>
      <w:pPr>
        <w:spacing w:after="150"/>
      </w:pPr>
      <w:r>
        <w:rPr/>
        <w:t xml:space="preserve">图表124：2019-2023年中国新闻纸产量集中度变化趋势图143</w:t>
      </w:r>
    </w:p>
    <w:p>
      <w:pPr>
        <w:spacing w:after="150"/>
      </w:pPr>
      <w:r>
        <w:rPr/>
        <w:t xml:space="preserve">图表125：2019-2023年中国铅笔产量情况表144</w:t>
      </w:r>
    </w:p>
    <w:p>
      <w:pPr>
        <w:spacing w:after="150"/>
      </w:pPr>
      <w:r>
        <w:rPr/>
        <w:t xml:space="preserve">图表126：2019-2023年中国主要省区铅笔产量情况144</w:t>
      </w:r>
    </w:p>
    <w:p>
      <w:pPr>
        <w:spacing w:after="150"/>
      </w:pPr>
      <w:r>
        <w:rPr/>
        <w:t xml:space="preserve">图表127：2019-2023年中国主要省区铅笔产量比例145</w:t>
      </w:r>
    </w:p>
    <w:p>
      <w:pPr>
        <w:spacing w:after="150"/>
      </w:pPr>
      <w:r>
        <w:rPr/>
        <w:t xml:space="preserve">图表128：2019-2023年中国铅笔产量集中度变化趋势图146</w:t>
      </w:r>
    </w:p>
    <w:p>
      <w:pPr>
        <w:spacing w:after="150"/>
      </w:pPr>
      <w:r>
        <w:rPr/>
        <w:t xml:space="preserve">图表129：2019-2023年中国笔记本及其他文具用品进口数量统计147</w:t>
      </w:r>
    </w:p>
    <w:p>
      <w:pPr>
        <w:spacing w:after="150"/>
      </w:pPr>
      <w:r>
        <w:rPr/>
        <w:t xml:space="preserve">图表130：2019-2023年中国笔记本及其他文具用品进口数量增长趋势图147</w:t>
      </w:r>
    </w:p>
    <w:p>
      <w:pPr>
        <w:spacing w:after="150"/>
      </w:pPr>
      <w:r>
        <w:rPr/>
        <w:t xml:space="preserve">图表131：2019-2023年中国笔记本及其他文具用品分产品进口数量统计148</w:t>
      </w:r>
    </w:p>
    <w:p>
      <w:pPr>
        <w:spacing w:after="150"/>
      </w:pPr>
      <w:r>
        <w:rPr/>
        <w:t xml:space="preserve">图表132：2019-2023年中国笔记本及其他文具用品进口金额统计148</w:t>
      </w:r>
    </w:p>
    <w:p>
      <w:pPr>
        <w:spacing w:after="150"/>
      </w:pPr>
      <w:r>
        <w:rPr/>
        <w:t xml:space="preserve">图表133：2019-2023年中国笔记本及其他文具用品进口金额增长趋势图149</w:t>
      </w:r>
    </w:p>
    <w:p>
      <w:pPr>
        <w:spacing w:after="150"/>
      </w:pPr>
      <w:r>
        <w:rPr/>
        <w:t xml:space="preserve">图表134：2019-2023年中国笔记本及其他文具用品分产品进口金额统计149</w:t>
      </w:r>
    </w:p>
    <w:p>
      <w:pPr>
        <w:spacing w:after="150"/>
      </w:pPr>
      <w:r>
        <w:rPr/>
        <w:t xml:space="preserve">图表135：2019-2023年中国笔记本及其他文具用品出口数量统计150</w:t>
      </w:r>
    </w:p>
    <w:p>
      <w:pPr>
        <w:spacing w:after="150"/>
      </w:pPr>
      <w:r>
        <w:rPr/>
        <w:t xml:space="preserve">图表136：2019-2023年中国笔记本及其他文具用品出口数量增长趋势图150</w:t>
      </w:r>
    </w:p>
    <w:p>
      <w:pPr>
        <w:spacing w:after="150"/>
      </w:pPr>
      <w:r>
        <w:rPr/>
        <w:t xml:space="preserve">图表137：2019-2023年中国笔记本及其他文具用品分产品出口数量统计150</w:t>
      </w:r>
    </w:p>
    <w:p>
      <w:pPr>
        <w:spacing w:after="150"/>
      </w:pPr>
      <w:r>
        <w:rPr/>
        <w:t xml:space="preserve">图表138：2019-2023年中国笔记本及其他文具用品出口金额统计151</w:t>
      </w:r>
    </w:p>
    <w:p>
      <w:pPr>
        <w:spacing w:after="150"/>
      </w:pPr>
      <w:r>
        <w:rPr/>
        <w:t xml:space="preserve">图表139：2019-2023年中国笔记本及其他文具用品出口金额增长趋势图151</w:t>
      </w:r>
    </w:p>
    <w:p>
      <w:pPr>
        <w:spacing w:after="150"/>
      </w:pPr>
      <w:r>
        <w:rPr/>
        <w:t xml:space="preserve">图表140：2019-2023年中国笔记本及其他文具用品分产品出口金额统计151</w:t>
      </w:r>
    </w:p>
    <w:p>
      <w:pPr>
        <w:spacing w:after="150"/>
      </w:pPr>
      <w:r>
        <w:rPr/>
        <w:t xml:space="preserve">图表141：2019-2023年中国笔记本及其他文具用品进出口均价情况152</w:t>
      </w:r>
    </w:p>
    <w:p>
      <w:pPr>
        <w:spacing w:after="150"/>
      </w:pPr>
      <w:r>
        <w:rPr/>
        <w:t xml:space="preserve">图表142：2019-2023年中国笔记本及其他文具用品进出口均价趋势图152</w:t>
      </w:r>
    </w:p>
    <w:p>
      <w:pPr>
        <w:spacing w:after="150"/>
      </w:pPr>
      <w:r>
        <w:rPr/>
        <w:t xml:space="preserve">图表143：2019-2023年中国笔记本及其他文具用品进口来源地情况153</w:t>
      </w:r>
    </w:p>
    <w:p>
      <w:pPr>
        <w:spacing w:after="150"/>
      </w:pPr>
      <w:r>
        <w:rPr/>
        <w:t xml:space="preserve">图表144：2019-2023年中国笔记本及其他文具用品进口来源地结构分布图153</w:t>
      </w:r>
    </w:p>
    <w:p>
      <w:pPr>
        <w:spacing w:after="150"/>
      </w:pPr>
      <w:r>
        <w:rPr/>
        <w:t xml:space="preserve">图表145：2019-2023年中国笔记本及其他文具用品出口流向情况154</w:t>
      </w:r>
    </w:p>
    <w:p>
      <w:pPr>
        <w:spacing w:after="150"/>
      </w:pPr>
      <w:r>
        <w:rPr/>
        <w:t xml:space="preserve">图表146：2019-2023年中国笔记本及其他文具用品出口流向结构分布图154</w:t>
      </w:r>
    </w:p>
    <w:p>
      <w:pPr>
        <w:spacing w:after="150"/>
      </w:pPr>
      <w:r>
        <w:rPr/>
        <w:t xml:space="preserve">图表147：2019-2023年中国笔记本及其他文具用品进口分省市统计155</w:t>
      </w:r>
    </w:p>
    <w:p>
      <w:pPr>
        <w:spacing w:after="150"/>
      </w:pPr>
      <w:r>
        <w:rPr/>
        <w:t xml:space="preserve">图表148：2019-2023年中国笔记本及其他文具用品进口分省市结构图155</w:t>
      </w:r>
    </w:p>
    <w:p>
      <w:pPr>
        <w:spacing w:after="150"/>
      </w:pPr>
      <w:r>
        <w:rPr/>
        <w:t xml:space="preserve">图表149：2019-2023年中国笔记本及其他文具用品出口分省市统计156</w:t>
      </w:r>
    </w:p>
    <w:p>
      <w:pPr>
        <w:spacing w:after="150"/>
      </w:pPr>
      <w:r>
        <w:rPr/>
        <w:t xml:space="preserve">图表150：2019-2023年中国笔记本及其他文具用品出口分省市结构图156</w:t>
      </w:r>
    </w:p>
    <w:p>
      <w:pPr>
        <w:spacing w:after="150"/>
      </w:pPr>
      <w:r>
        <w:rPr/>
        <w:t xml:space="preserve">图表151：2019-2023年中国制笔行业经济指标统计193</w:t>
      </w:r>
    </w:p>
    <w:p>
      <w:pPr>
        <w:spacing w:after="150"/>
      </w:pPr>
      <w:r>
        <w:rPr/>
        <w:t xml:space="preserve">图表152：2019-2023年国外对华文具产品贸易救济案件通报情况201</w:t>
      </w:r>
    </w:p>
    <w:p>
      <w:pPr>
        <w:spacing w:after="150"/>
      </w:pPr>
      <w:r>
        <w:rPr/>
        <w:t xml:space="preserve">图表153：2019-2023年纸质主要产品生产量和消费量224</w:t>
      </w:r>
    </w:p>
    <w:p>
      <w:pPr>
        <w:spacing w:after="150"/>
      </w:pPr>
      <w:r>
        <w:rPr/>
        <w:t xml:space="preserve">图表154：2019-2023年中国墨水行业经济指标统计239</w:t>
      </w:r>
    </w:p>
    <w:p>
      <w:pPr>
        <w:spacing w:after="150"/>
      </w:pPr>
      <w:r>
        <w:rPr/>
        <w:t xml:space="preserve">图表155：宁波与温州文具行业情况比较表265</w:t>
      </w:r>
    </w:p>
    <w:p>
      <w:pPr>
        <w:spacing w:after="150"/>
      </w:pPr>
      <w:r>
        <w:rPr/>
        <w:t xml:space="preserve">图表156：宁波与深圳文具行业情况比较表265</w:t>
      </w:r>
    </w:p>
    <w:p>
      <w:pPr>
        <w:spacing w:after="150"/>
      </w:pPr>
      <w:r>
        <w:rPr/>
        <w:t xml:space="preserve">图表157：2019-2023年深圳市齐心文具股份有限公司分产品情况表278</w:t>
      </w:r>
    </w:p>
    <w:p>
      <w:pPr>
        <w:spacing w:after="150"/>
      </w:pPr>
      <w:r>
        <w:rPr/>
        <w:t xml:space="preserve">图表158：2019-2023年深圳市齐心文具股份有限公司业务结构情况278</w:t>
      </w:r>
    </w:p>
    <w:p>
      <w:pPr>
        <w:spacing w:after="150"/>
      </w:pPr>
      <w:r>
        <w:rPr/>
        <w:t xml:space="preserve">图表159：2019-2023年深圳市齐心文具股份有限公司分地区情况表278</w:t>
      </w:r>
    </w:p>
    <w:p>
      <w:pPr>
        <w:spacing w:after="150"/>
      </w:pPr>
      <w:r>
        <w:rPr/>
        <w:t xml:space="preserve">图表160：2019-2023年深圳市齐心文具股份有限公司收入与利润统计279</w:t>
      </w:r>
    </w:p>
    <w:p>
      <w:pPr>
        <w:spacing w:after="150"/>
      </w:pPr>
      <w:r>
        <w:rPr/>
        <w:t xml:space="preserve">图表161：2019-2023年深圳市齐心文具股份有限公司资产与负债统计279</w:t>
      </w:r>
    </w:p>
    <w:p>
      <w:pPr>
        <w:spacing w:after="150"/>
      </w:pPr>
      <w:r>
        <w:rPr/>
        <w:t xml:space="preserve">图表162：2019-2023年深圳市齐心文具股份有限公司盈利能力情况279</w:t>
      </w:r>
    </w:p>
    <w:p>
      <w:pPr>
        <w:spacing w:after="150"/>
      </w:pPr>
      <w:r>
        <w:rPr/>
        <w:t xml:space="preserve">图表163：2019-2023年深圳市齐心文具股份有限公司偿债能力情况280</w:t>
      </w:r>
    </w:p>
    <w:p>
      <w:pPr>
        <w:spacing w:after="150"/>
      </w:pPr>
      <w:r>
        <w:rPr/>
        <w:t xml:space="preserve">图表164：2019-2023年深圳市齐心文具股份有限公司运营能力情况280</w:t>
      </w:r>
    </w:p>
    <w:p>
      <w:pPr>
        <w:spacing w:after="150"/>
      </w:pPr>
      <w:r>
        <w:rPr/>
        <w:t xml:space="preserve">图表165：2019-2023年深圳市齐心文具股份有限公司成本费用统计280</w:t>
      </w:r>
    </w:p>
    <w:p>
      <w:pPr>
        <w:spacing w:after="150"/>
      </w:pPr>
      <w:r>
        <w:rPr/>
        <w:t xml:space="preserve">图表166：2019-2023年浙江广博集团股份有限公司分产品情况表281</w:t>
      </w:r>
    </w:p>
    <w:p>
      <w:pPr>
        <w:spacing w:after="150"/>
      </w:pPr>
      <w:r>
        <w:rPr/>
        <w:t xml:space="preserve">图表167：2019-2023年浙江广博集团股份有限公司业务结构情况282</w:t>
      </w:r>
    </w:p>
    <w:p>
      <w:pPr>
        <w:spacing w:after="150"/>
      </w:pPr>
      <w:r>
        <w:rPr/>
        <w:t xml:space="preserve">图表168：2019-2023年浙江广博集团股份有限公司分地区情况表282</w:t>
      </w:r>
    </w:p>
    <w:p>
      <w:pPr>
        <w:spacing w:after="150"/>
      </w:pPr>
      <w:r>
        <w:rPr/>
        <w:t xml:space="preserve">图表169：2019-2023年浙江广博集团股份有限公司收入与利润统计282</w:t>
      </w:r>
    </w:p>
    <w:p>
      <w:pPr>
        <w:spacing w:after="150"/>
      </w:pPr>
      <w:r>
        <w:rPr/>
        <w:t xml:space="preserve">图表170：2019-2023年浙江广博集团股份有限公司资产与负债统计283</w:t>
      </w:r>
    </w:p>
    <w:p>
      <w:pPr>
        <w:spacing w:after="150"/>
      </w:pPr>
      <w:r>
        <w:rPr/>
        <w:t xml:space="preserve">图表171：2019-2023年浙江广博集团股份有限公司盈利能力情况283</w:t>
      </w:r>
    </w:p>
    <w:p>
      <w:pPr>
        <w:spacing w:after="150"/>
      </w:pPr>
      <w:r>
        <w:rPr/>
        <w:t xml:space="preserve">图表172：2019-2023年浙江广博集团股份有限公司偿债能力情况283</w:t>
      </w:r>
    </w:p>
    <w:p>
      <w:pPr>
        <w:spacing w:after="150"/>
      </w:pPr>
      <w:r>
        <w:rPr/>
        <w:t xml:space="preserve">图表173：2019-2023年浙江广博集团股份有限公司运营能力情况284</w:t>
      </w:r>
    </w:p>
    <w:p>
      <w:pPr>
        <w:spacing w:after="150"/>
      </w:pPr>
      <w:r>
        <w:rPr/>
        <w:t xml:space="preserve">图表174：2019-2023年浙江广博集团股份有限公司成本费用统计284</w:t>
      </w:r>
    </w:p>
    <w:p>
      <w:pPr>
        <w:spacing w:after="150"/>
      </w:pPr>
      <w:r>
        <w:rPr/>
        <w:t xml:space="preserve">图表175：2019-2023年浙江广博集团股份有限公司成本费用结构图284</w:t>
      </w:r>
    </w:p>
    <w:p>
      <w:pPr>
        <w:spacing w:after="150"/>
      </w:pPr>
      <w:r>
        <w:rPr/>
        <w:t xml:space="preserve">图表176：百花(福建)文具有限公司资产及负债统计285</w:t>
      </w:r>
    </w:p>
    <w:p>
      <w:pPr>
        <w:spacing w:after="150"/>
      </w:pPr>
      <w:r>
        <w:rPr/>
        <w:t xml:space="preserve">图表177：百花(福建)文具有限公司收入及利润统计285</w:t>
      </w:r>
    </w:p>
    <w:p>
      <w:pPr>
        <w:spacing w:after="150"/>
      </w:pPr>
      <w:r>
        <w:rPr/>
        <w:t xml:space="preserve">图表178：百花(福建)文具有限公司偿债能力统计286</w:t>
      </w:r>
    </w:p>
    <w:p>
      <w:pPr>
        <w:spacing w:after="150"/>
      </w:pPr>
      <w:r>
        <w:rPr/>
        <w:t xml:space="preserve">图表179：百花(福建)文具有限公司资产负债率变化趋势图286</w:t>
      </w:r>
    </w:p>
    <w:p>
      <w:pPr>
        <w:spacing w:after="150"/>
      </w:pPr>
      <w:r>
        <w:rPr/>
        <w:t xml:space="preserve">图表180：百花(福建)文具有限公司盈利能力统计287</w:t>
      </w:r>
    </w:p>
    <w:p>
      <w:pPr>
        <w:spacing w:after="150"/>
      </w:pPr>
      <w:r>
        <w:rPr/>
        <w:t xml:space="preserve">图表181：百花(福建)文具有限公司毛利率变化趋势图287</w:t>
      </w:r>
    </w:p>
    <w:p>
      <w:pPr>
        <w:spacing w:after="150"/>
      </w:pPr>
      <w:r>
        <w:rPr/>
        <w:t xml:space="preserve">图表182：百花(福建)文具有限公司运营能力统计288</w:t>
      </w:r>
    </w:p>
    <w:p>
      <w:pPr>
        <w:spacing w:after="150"/>
      </w:pPr>
      <w:r>
        <w:rPr/>
        <w:t xml:space="preserve">图表183：宝利时(深圳)胶粘制品有限公司资产及负债统计289</w:t>
      </w:r>
    </w:p>
    <w:p>
      <w:pPr>
        <w:spacing w:after="150"/>
      </w:pPr>
      <w:r>
        <w:rPr/>
        <w:t xml:space="preserve">图表184：宝利时(深圳)胶粘制品有限公司收入及利润统计289</w:t>
      </w:r>
    </w:p>
    <w:p>
      <w:pPr>
        <w:spacing w:after="150"/>
      </w:pPr>
      <w:r>
        <w:rPr/>
        <w:t xml:space="preserve">图表185：宝利时(深圳)胶粘制品有限公司偿债能力统计289</w:t>
      </w:r>
    </w:p>
    <w:p>
      <w:pPr>
        <w:spacing w:after="150"/>
      </w:pPr>
      <w:r>
        <w:rPr/>
        <w:t xml:space="preserve">图表186：宝利时(深圳)胶粘制品有限公司资产负债率变化趋势图290</w:t>
      </w:r>
    </w:p>
    <w:p>
      <w:pPr>
        <w:spacing w:after="150"/>
      </w:pPr>
      <w:r>
        <w:rPr/>
        <w:t xml:space="preserve">图表187：宝利时(深圳)胶粘制品有限公司盈利能力统计290</w:t>
      </w:r>
    </w:p>
    <w:p>
      <w:pPr>
        <w:spacing w:after="150"/>
      </w:pPr>
      <w:r>
        <w:rPr/>
        <w:t xml:space="preserve">图表188：宝利时(深圳)胶粘制品有限公司毛利率变化趋势图291</w:t>
      </w:r>
    </w:p>
    <w:p>
      <w:pPr>
        <w:spacing w:after="150"/>
      </w:pPr>
      <w:r>
        <w:rPr/>
        <w:t xml:space="preserve">图表189：宝利时(深圳)胶粘制品有限公司运营能力统计291</w:t>
      </w:r>
    </w:p>
    <w:p>
      <w:pPr>
        <w:spacing w:after="150"/>
      </w:pPr>
      <w:r>
        <w:rPr/>
        <w:t xml:space="preserve">图表190：东莞虎门南栅国际文具制造有限公司资产及负债统计292</w:t>
      </w:r>
    </w:p>
    <w:p>
      <w:pPr>
        <w:spacing w:after="150"/>
      </w:pPr>
      <w:r>
        <w:rPr/>
        <w:t xml:space="preserve">图表191：东莞虎门南栅国际文具制造有限公司收入及利润统计292</w:t>
      </w:r>
    </w:p>
    <w:p>
      <w:pPr>
        <w:spacing w:after="150"/>
      </w:pPr>
      <w:r>
        <w:rPr/>
        <w:t xml:space="preserve">图表192：东莞虎门南栅国际文具制造有限公司偿债能力统计293</w:t>
      </w:r>
    </w:p>
    <w:p>
      <w:pPr>
        <w:spacing w:after="150"/>
      </w:pPr>
      <w:r>
        <w:rPr/>
        <w:t xml:space="preserve">图表193：东莞虎门南栅国际文具制造有限公司资产负债率变化趋势图293</w:t>
      </w:r>
    </w:p>
    <w:p>
      <w:pPr>
        <w:spacing w:after="150"/>
      </w:pPr>
      <w:r>
        <w:rPr/>
        <w:t xml:space="preserve">图表194：东莞虎门南栅国际文具制造有限公司盈利能力统计294</w:t>
      </w:r>
    </w:p>
    <w:p>
      <w:pPr>
        <w:spacing w:after="150"/>
      </w:pPr>
      <w:r>
        <w:rPr/>
        <w:t xml:space="preserve">图表195：东莞虎门南栅国际文具制造有限公司运营能力统计294</w:t>
      </w:r>
    </w:p>
    <w:p>
      <w:pPr>
        <w:spacing w:after="150"/>
      </w:pPr>
      <w:r>
        <w:rPr/>
        <w:t xml:space="preserve">图表196：东莞南栅利高文具制品厂有限公司资产及负债统计295</w:t>
      </w:r>
    </w:p>
    <w:p>
      <w:pPr>
        <w:spacing w:after="150"/>
      </w:pPr>
      <w:r>
        <w:rPr/>
        <w:t xml:space="preserve">图表197：东莞南栅利高文具制品厂有限公司收入及利润统计295</w:t>
      </w:r>
    </w:p>
    <w:p>
      <w:pPr>
        <w:spacing w:after="150"/>
      </w:pPr>
      <w:r>
        <w:rPr/>
        <w:t xml:space="preserve">图表198：东莞南栅利高文具制品厂有限公司偿债能力统计296</w:t>
      </w:r>
    </w:p>
    <w:p>
      <w:pPr>
        <w:spacing w:after="150"/>
      </w:pPr>
      <w:r>
        <w:rPr/>
        <w:t xml:space="preserve">图表199：东莞南栅利高文具制品厂有限公司资产负债率变化趋势图296</w:t>
      </w:r>
    </w:p>
    <w:p>
      <w:pPr>
        <w:spacing w:after="150"/>
      </w:pPr>
      <w:r>
        <w:rPr/>
        <w:t xml:space="preserve">图表200：东莞南栅利高文具制品厂有限公司盈利能力统计297</w:t>
      </w:r>
    </w:p>
    <w:p>
      <w:pPr>
        <w:spacing w:after="150"/>
      </w:pPr>
      <w:r>
        <w:rPr/>
        <w:t xml:space="preserve">图表201：东莞南栅利高文具制品厂有限公司毛利率变化趋势图297</w:t>
      </w:r>
    </w:p>
    <w:p>
      <w:pPr>
        <w:spacing w:after="150"/>
      </w:pPr>
      <w:r>
        <w:rPr/>
        <w:t xml:space="preserve">图表202：东莞南栅利高文具制品厂有限公司运营能力统计298</w:t>
      </w:r>
    </w:p>
    <w:p>
      <w:pPr>
        <w:spacing w:after="150"/>
      </w:pPr>
      <w:r>
        <w:rPr/>
        <w:t xml:space="preserve">图表203：东莞市智高文具有限公司资产及负债统计299</w:t>
      </w:r>
    </w:p>
    <w:p>
      <w:pPr>
        <w:spacing w:after="150"/>
      </w:pPr>
      <w:r>
        <w:rPr/>
        <w:t xml:space="preserve">图表204：东莞市智高文具有限公司收入及利润统计299</w:t>
      </w:r>
    </w:p>
    <w:p>
      <w:pPr>
        <w:spacing w:after="150"/>
      </w:pPr>
      <w:r>
        <w:rPr/>
        <w:t xml:space="preserve">图表205：东莞市智高文具有限公司偿债能力统计300</w:t>
      </w:r>
    </w:p>
    <w:p>
      <w:pPr>
        <w:spacing w:after="150"/>
      </w:pPr>
      <w:r>
        <w:rPr/>
        <w:t xml:space="preserve">图表206：东莞市智高文具有限公司资产负债率变化趋势图300</w:t>
      </w:r>
    </w:p>
    <w:p>
      <w:pPr>
        <w:spacing w:after="150"/>
      </w:pPr>
      <w:r>
        <w:rPr/>
        <w:t xml:space="preserve">图表207：东莞市智高文具有限公司盈利能力统计300</w:t>
      </w:r>
    </w:p>
    <w:p>
      <w:pPr>
        <w:spacing w:after="150"/>
      </w:pPr>
      <w:r>
        <w:rPr/>
        <w:t xml:space="preserve">图表208：东莞市智高文具有限公司毛利率变化趋势图301</w:t>
      </w:r>
    </w:p>
    <w:p>
      <w:pPr>
        <w:spacing w:after="150"/>
      </w:pPr>
      <w:r>
        <w:rPr/>
        <w:t xml:space="preserve">图表209：东莞市智高文具有限公司运营能力统计301</w:t>
      </w:r>
    </w:p>
    <w:p>
      <w:pPr>
        <w:spacing w:after="150"/>
      </w:pPr>
      <w:r>
        <w:rPr/>
        <w:t xml:space="preserve">图表210：福建新代实业有限公司资产及负债统计302</w:t>
      </w:r>
    </w:p>
    <w:p>
      <w:pPr>
        <w:spacing w:after="150"/>
      </w:pPr>
      <w:r>
        <w:rPr/>
        <w:t xml:space="preserve">图表211：福建新代实业有限公司收入及利润统计303</w:t>
      </w:r>
    </w:p>
    <w:p>
      <w:pPr>
        <w:spacing w:after="150"/>
      </w:pPr>
      <w:r>
        <w:rPr/>
        <w:t xml:space="preserve">图表212：福建新代实业有限公司偿债能力统计303</w:t>
      </w:r>
    </w:p>
    <w:p>
      <w:pPr>
        <w:spacing w:after="150"/>
      </w:pPr>
      <w:r>
        <w:rPr/>
        <w:t xml:space="preserve">图表213：福建新代实业有限公司资产负债率变化趋势图304</w:t>
      </w:r>
    </w:p>
    <w:p>
      <w:pPr>
        <w:spacing w:after="150"/>
      </w:pPr>
      <w:r>
        <w:rPr/>
        <w:t xml:space="preserve">图表214：福建新代实业有限公司盈利能力统计304</w:t>
      </w:r>
    </w:p>
    <w:p>
      <w:pPr>
        <w:spacing w:after="150"/>
      </w:pPr>
      <w:r>
        <w:rPr/>
        <w:t xml:space="preserve">图表215：福建新代实业有限公司毛利率变化趋势图305</w:t>
      </w:r>
    </w:p>
    <w:p>
      <w:pPr>
        <w:spacing w:after="150"/>
      </w:pPr>
      <w:r>
        <w:rPr/>
        <w:t xml:space="preserve">图表216：福建新代实业有限公司运营能力统计305</w:t>
      </w:r>
    </w:p>
    <w:p>
      <w:pPr>
        <w:spacing w:after="150"/>
      </w:pPr>
      <w:r>
        <w:rPr/>
        <w:t xml:space="preserve">图表217：宁波彬彬文具有限公司资产及负债统计306</w:t>
      </w:r>
    </w:p>
    <w:p>
      <w:pPr>
        <w:spacing w:after="150"/>
      </w:pPr>
      <w:r>
        <w:rPr/>
        <w:t xml:space="preserve">图表218：宁波彬彬文具有限公司收入及利润统计307</w:t>
      </w:r>
    </w:p>
    <w:p>
      <w:pPr>
        <w:spacing w:after="150"/>
      </w:pPr>
      <w:r>
        <w:rPr/>
        <w:t xml:space="preserve">图表219：宁波彬彬文具有限公司偿债能力统计307</w:t>
      </w:r>
    </w:p>
    <w:p>
      <w:pPr>
        <w:spacing w:after="150"/>
      </w:pPr>
      <w:r>
        <w:rPr/>
        <w:t xml:space="preserve">图表220：宁波彬彬文具有限公司资产负债率变化趋势图308</w:t>
      </w:r>
    </w:p>
    <w:p>
      <w:pPr>
        <w:spacing w:after="150"/>
      </w:pPr>
      <w:r>
        <w:rPr/>
        <w:t xml:space="preserve">图表221：宁波彬彬文具有限公司盈利能力统计308</w:t>
      </w:r>
    </w:p>
    <w:p>
      <w:pPr>
        <w:spacing w:after="150"/>
      </w:pPr>
      <w:r>
        <w:rPr/>
        <w:t xml:space="preserve">图表222：宁波彬彬文具有限公司毛利率变化趋势图309</w:t>
      </w:r>
    </w:p>
    <w:p>
      <w:pPr>
        <w:spacing w:after="150"/>
      </w:pPr>
      <w:r>
        <w:rPr/>
        <w:t xml:space="preserve">图表223：宁波彬彬文具有限公司运营能力统计309</w:t>
      </w:r>
    </w:p>
    <w:p>
      <w:pPr>
        <w:spacing w:after="150"/>
      </w:pPr>
      <w:r>
        <w:rPr/>
        <w:t xml:space="preserve">图表224：宁波广博文具实业有限公司资产及负债统计310</w:t>
      </w:r>
    </w:p>
    <w:p>
      <w:pPr>
        <w:spacing w:after="150"/>
      </w:pPr>
      <w:r>
        <w:rPr/>
        <w:t xml:space="preserve">图表225：宁波广博文具实业有限公司收入及利润统计310</w:t>
      </w:r>
    </w:p>
    <w:p>
      <w:pPr>
        <w:spacing w:after="150"/>
      </w:pPr>
      <w:r>
        <w:rPr/>
        <w:t xml:space="preserve">图表226：宁波广博文具实业有限公司偿债能力统计311</w:t>
      </w:r>
    </w:p>
    <w:p>
      <w:pPr>
        <w:spacing w:after="150"/>
      </w:pPr>
      <w:r>
        <w:rPr/>
        <w:t xml:space="preserve">图表227：宁波广博文具实业有限公司资产负债率变化趋势图311</w:t>
      </w:r>
    </w:p>
    <w:p>
      <w:pPr>
        <w:spacing w:after="150"/>
      </w:pPr>
      <w:r>
        <w:rPr/>
        <w:t xml:space="preserve">图表228：宁波广博文具实业有限公司盈利能力统计312</w:t>
      </w:r>
    </w:p>
    <w:p>
      <w:pPr>
        <w:spacing w:after="150"/>
      </w:pPr>
      <w:r>
        <w:rPr/>
        <w:t xml:space="preserve">图表229：宁波广博文具实业有限公司毛利率变化趋势图312</w:t>
      </w:r>
    </w:p>
    <w:p>
      <w:pPr>
        <w:spacing w:after="150"/>
      </w:pPr>
      <w:r>
        <w:rPr/>
        <w:t xml:space="preserve">图表230：宁波广博文具实业有限公司运营能力统计312</w:t>
      </w:r>
    </w:p>
    <w:p>
      <w:pPr>
        <w:spacing w:after="150"/>
      </w:pPr>
      <w:r>
        <w:rPr/>
        <w:t xml:space="preserve">图表231：宁波天虹文具有限公司资产及负债统计313</w:t>
      </w:r>
    </w:p>
    <w:p>
      <w:pPr>
        <w:spacing w:after="150"/>
      </w:pPr>
      <w:r>
        <w:rPr/>
        <w:t xml:space="preserve">图表232：宁波天虹文具有限公司收入及利润统计314</w:t>
      </w:r>
    </w:p>
    <w:p>
      <w:pPr>
        <w:spacing w:after="150"/>
      </w:pPr>
      <w:r>
        <w:rPr/>
        <w:t xml:space="preserve">图表233：宁波天虹文具有限公司偿债能力统计314</w:t>
      </w:r>
    </w:p>
    <w:p>
      <w:pPr>
        <w:spacing w:after="150"/>
      </w:pPr>
      <w:r>
        <w:rPr/>
        <w:t xml:space="preserve">图表234：宁波天虹文具有限公司资产负债率变化趋势图315</w:t>
      </w:r>
    </w:p>
    <w:p>
      <w:pPr>
        <w:spacing w:after="150"/>
      </w:pPr>
      <w:r>
        <w:rPr/>
        <w:t xml:space="preserve">图表235：宁波天虹文具有限公司盈利能力统计315</w:t>
      </w:r>
    </w:p>
    <w:p>
      <w:pPr>
        <w:spacing w:after="150"/>
      </w:pPr>
      <w:r>
        <w:rPr/>
        <w:t xml:space="preserve">图表236：宁波天虹文具有限公司毛利率变化趋势图316</w:t>
      </w:r>
    </w:p>
    <w:p>
      <w:pPr>
        <w:spacing w:after="150"/>
      </w:pPr>
      <w:r>
        <w:rPr/>
        <w:t xml:space="preserve">图表237：宁波天虹文具有限公司运营能力统计316</w:t>
      </w:r>
    </w:p>
    <w:p>
      <w:pPr>
        <w:spacing w:after="150"/>
      </w:pPr>
      <w:r>
        <w:rPr/>
        <w:t xml:space="preserve">图表238：瑞教集团有限公司资产及负债统计317</w:t>
      </w:r>
    </w:p>
    <w:p>
      <w:pPr>
        <w:spacing w:after="150"/>
      </w:pPr>
      <w:r>
        <w:rPr/>
        <w:t xml:space="preserve">图表239：瑞教集团有限公司收入及利润统计317</w:t>
      </w:r>
    </w:p>
    <w:p>
      <w:pPr>
        <w:spacing w:after="150"/>
      </w:pPr>
      <w:r>
        <w:rPr/>
        <w:t xml:space="preserve">图表240：瑞教集团有限公司偿债能力统计318</w:t>
      </w:r>
    </w:p>
    <w:p>
      <w:pPr>
        <w:spacing w:after="150"/>
      </w:pPr>
      <w:r>
        <w:rPr/>
        <w:t xml:space="preserve">图表241：瑞教集团有限公司资产负债率变化趋势图318</w:t>
      </w:r>
    </w:p>
    <w:p>
      <w:pPr>
        <w:spacing w:after="150"/>
      </w:pPr>
      <w:r>
        <w:rPr/>
        <w:t xml:space="preserve">图表242：瑞教集团有限公司盈利能力统计318</w:t>
      </w:r>
    </w:p>
    <w:p>
      <w:pPr>
        <w:spacing w:after="150"/>
      </w:pPr>
      <w:r>
        <w:rPr/>
        <w:t xml:space="preserve">图表243：瑞教集团有限公司毛利率变化趋势图319</w:t>
      </w:r>
    </w:p>
    <w:p>
      <w:pPr>
        <w:spacing w:after="150"/>
      </w:pPr>
      <w:r>
        <w:rPr/>
        <w:t xml:space="preserve">图表244：瑞教集团有限公司运营能力统计319</w:t>
      </w:r>
    </w:p>
    <w:p>
      <w:pPr>
        <w:spacing w:after="150"/>
      </w:pPr>
      <w:r>
        <w:rPr/>
        <w:t xml:space="preserve">图表245：上海坚明办公用品有限公司资产及负债统计320</w:t>
      </w:r>
    </w:p>
    <w:p>
      <w:pPr>
        <w:spacing w:after="150"/>
      </w:pPr>
      <w:r>
        <w:rPr/>
        <w:t xml:space="preserve">图表246：上海坚明办公用品有限公司收入及利润统计320</w:t>
      </w:r>
    </w:p>
    <w:p>
      <w:pPr>
        <w:spacing w:after="150"/>
      </w:pPr>
      <w:r>
        <w:rPr/>
        <w:t xml:space="preserve">图表247：上海坚明办公用品有限公司偿债能力统计321</w:t>
      </w:r>
    </w:p>
    <w:p>
      <w:pPr>
        <w:spacing w:after="150"/>
      </w:pPr>
      <w:r>
        <w:rPr/>
        <w:t xml:space="preserve">图表248：上海坚明办公用品有限公司资产负债率变化趋势图321</w:t>
      </w:r>
    </w:p>
    <w:p>
      <w:pPr>
        <w:spacing w:after="150"/>
      </w:pPr>
      <w:r>
        <w:rPr/>
        <w:t xml:space="preserve">图表249：上海坚明办公用品有限公司盈利能力统计322</w:t>
      </w:r>
    </w:p>
    <w:p>
      <w:pPr>
        <w:spacing w:after="150"/>
      </w:pPr>
      <w:r>
        <w:rPr/>
        <w:t xml:space="preserve">图表250：上海坚明办公用品有限公司毛利率变化趋势图322</w:t>
      </w:r>
    </w:p>
    <w:p>
      <w:pPr>
        <w:spacing w:after="150"/>
      </w:pPr>
      <w:r>
        <w:rPr/>
        <w:t xml:space="preserve">图表251：上海坚明办公用品有限公司运营能力统计323</w:t>
      </w:r>
    </w:p>
    <w:p>
      <w:pPr>
        <w:spacing w:after="150"/>
      </w:pPr>
      <w:r>
        <w:rPr/>
        <w:t xml:space="preserve">图表252：上海中韩晨光文具制造有限公司资产及负债统计324</w:t>
      </w:r>
    </w:p>
    <w:p>
      <w:pPr>
        <w:spacing w:after="150"/>
      </w:pPr>
      <w:r>
        <w:rPr/>
        <w:t xml:space="preserve">图表253：上海中韩晨光文具制造有限公司收入及利润统计324</w:t>
      </w:r>
    </w:p>
    <w:p>
      <w:pPr>
        <w:spacing w:after="150"/>
      </w:pPr>
      <w:r>
        <w:rPr/>
        <w:t xml:space="preserve">图表254：上海中韩晨光文具制造有限公司偿债能力统计324</w:t>
      </w:r>
    </w:p>
    <w:p>
      <w:pPr>
        <w:spacing w:after="150"/>
      </w:pPr>
      <w:r>
        <w:rPr/>
        <w:t xml:space="preserve">图表255：上海中韩晨光文具制造有限公司资产负债率变化趋势图325</w:t>
      </w:r>
    </w:p>
    <w:p>
      <w:pPr>
        <w:spacing w:after="150"/>
      </w:pPr>
      <w:r>
        <w:rPr/>
        <w:t xml:space="preserve">图表256：上海中韩晨光文具制造有限公司盈利能力统计325</w:t>
      </w:r>
    </w:p>
    <w:p>
      <w:pPr>
        <w:spacing w:after="150"/>
      </w:pPr>
      <w:r>
        <w:rPr/>
        <w:t xml:space="preserve">图表257：上海中韩晨光文具制造有限公司毛利率变化趋势图326</w:t>
      </w:r>
    </w:p>
    <w:p>
      <w:pPr>
        <w:spacing w:after="150"/>
      </w:pPr>
      <w:r>
        <w:rPr/>
        <w:t xml:space="preserve">图表258：上海中韩晨光文具制造有限公司运营能力统计326</w:t>
      </w:r>
    </w:p>
    <w:p>
      <w:pPr>
        <w:spacing w:after="150"/>
      </w:pPr>
      <w:r>
        <w:rPr/>
        <w:t xml:space="preserve">图表259：顺德工业(江苏)有限公司资产及负债统计327</w:t>
      </w:r>
    </w:p>
    <w:p>
      <w:pPr>
        <w:spacing w:after="150"/>
      </w:pPr>
      <w:r>
        <w:rPr/>
        <w:t xml:space="preserve">图表260：顺德工业(江苏)有限公司收入及利润统计328</w:t>
      </w:r>
    </w:p>
    <w:p>
      <w:pPr>
        <w:spacing w:after="150"/>
      </w:pPr>
      <w:r>
        <w:rPr/>
        <w:t xml:space="preserve">图表261：顺德工业(江苏)有限公司偿债能力统计328</w:t>
      </w:r>
    </w:p>
    <w:p>
      <w:pPr>
        <w:spacing w:after="150"/>
      </w:pPr>
      <w:r>
        <w:rPr/>
        <w:t xml:space="preserve">图表262：顺德工业(江苏)有限公司资产负债率变化趋势图329</w:t>
      </w:r>
    </w:p>
    <w:p>
      <w:pPr>
        <w:spacing w:after="150"/>
      </w:pPr>
      <w:r>
        <w:rPr/>
        <w:t xml:space="preserve">图表263：顺德工业(江苏)有限公司盈利能力统计329</w:t>
      </w:r>
    </w:p>
    <w:p>
      <w:pPr>
        <w:spacing w:after="150"/>
      </w:pPr>
      <w:r>
        <w:rPr/>
        <w:t xml:space="preserve">图表264：顺德工业(江苏)有限公司毛利率变化趋势图330</w:t>
      </w:r>
    </w:p>
    <w:p>
      <w:pPr>
        <w:spacing w:after="150"/>
      </w:pPr>
      <w:r>
        <w:rPr/>
        <w:t xml:space="preserve">图表265：顺德工业(江苏)有限公司运营能力统计330</w:t>
      </w:r>
    </w:p>
    <w:p>
      <w:pPr>
        <w:spacing w:after="150"/>
      </w:pPr>
      <w:r>
        <w:rPr/>
        <w:t xml:space="preserve">图表266：樱花(福建)包装文具有限公司资产及负债统计331</w:t>
      </w:r>
    </w:p>
    <w:p>
      <w:pPr>
        <w:spacing w:after="150"/>
      </w:pPr>
      <w:r>
        <w:rPr/>
        <w:t xml:space="preserve">图表267：樱花(福建)包装文具有限公司收入及利润统计331</w:t>
      </w:r>
    </w:p>
    <w:p>
      <w:pPr>
        <w:spacing w:after="150"/>
      </w:pPr>
      <w:r>
        <w:rPr/>
        <w:t xml:space="preserve">图表268：樱花(福建)包装文具有限公司偿债能力统计332</w:t>
      </w:r>
    </w:p>
    <w:p>
      <w:pPr>
        <w:spacing w:after="150"/>
      </w:pPr>
      <w:r>
        <w:rPr/>
        <w:t xml:space="preserve">图表269：樱花(福建)包装文具有限公司资产负债率变化趋势图332</w:t>
      </w:r>
    </w:p>
    <w:p>
      <w:pPr>
        <w:spacing w:after="150"/>
      </w:pPr>
      <w:r>
        <w:rPr/>
        <w:t xml:space="preserve">图表270：樱花(福建)包装文具有限公司盈利能力统计332</w:t>
      </w:r>
    </w:p>
    <w:p>
      <w:pPr>
        <w:spacing w:after="150"/>
      </w:pPr>
      <w:r>
        <w:rPr/>
        <w:t xml:space="preserve">图表271：樱花(福建)包装文具有限公司毛利率变化趋势图333</w:t>
      </w:r>
    </w:p>
    <w:p>
      <w:pPr>
        <w:spacing w:after="150"/>
      </w:pPr>
      <w:r>
        <w:rPr/>
        <w:t xml:space="preserve">图表272：樱花(福建)包装文具有限公司运营能力统计333</w:t>
      </w:r>
    </w:p>
    <w:p>
      <w:pPr>
        <w:spacing w:after="150"/>
      </w:pPr>
      <w:r>
        <w:rPr/>
        <w:t xml:space="preserve">图表273：广州番禺通用文具制品厂有限公司资产及负债统计334</w:t>
      </w:r>
    </w:p>
    <w:p>
      <w:pPr>
        <w:spacing w:after="150"/>
      </w:pPr>
      <w:r>
        <w:rPr/>
        <w:t xml:space="preserve">图表274：广州番禺通用文具制品厂有限公司收入及利润统计335</w:t>
      </w:r>
    </w:p>
    <w:p>
      <w:pPr>
        <w:spacing w:after="150"/>
      </w:pPr>
      <w:r>
        <w:rPr/>
        <w:t xml:space="preserve">图表275：广州番禺通用文具制品厂有限公司偿债能力统计335</w:t>
      </w:r>
    </w:p>
    <w:p>
      <w:pPr>
        <w:spacing w:after="150"/>
      </w:pPr>
      <w:r>
        <w:rPr/>
        <w:t xml:space="preserve">图表276：广州番禺通用文具制品厂有限公司盈利能力统计335</w:t>
      </w:r>
    </w:p>
    <w:p>
      <w:pPr>
        <w:spacing w:after="150"/>
      </w:pPr>
      <w:r>
        <w:rPr/>
        <w:t xml:space="preserve">图表277：广州番禺通用文具制品厂有限公司运营能力统计336</w:t>
      </w:r>
    </w:p>
    <w:p>
      <w:pPr>
        <w:spacing w:after="150"/>
      </w:pPr>
      <w:r>
        <w:rPr/>
        <w:t xml:space="preserve">图表278：2024-2029年中国文具行业规模预测349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2024-2029年中国文具市场销售形式分析及投资前景预测报告</dc:title>
  <dc:description>2024-2029年中国文具市场销售形式分析及投资前景预测报告</dc:description>
  <dc:subject>2024-2029年中国文具市场销售形式分析及投资前景预测报告</dc:subject>
  <cp:keywords>研究报告</cp:keywords>
  <cp:category>研究报告</cp:category>
  <cp:lastModifiedBy>北京中道泰和信息咨询有限公司</cp:lastModifiedBy>
  <dcterms:created xsi:type="dcterms:W3CDTF">2024-01-24T02:50:13+08:00</dcterms:created>
  <dcterms:modified xsi:type="dcterms:W3CDTF">2024-01-24T02:50:13+08:00</dcterms:modified>
</cp:coreProperties>
</file>

<file path=docProps/custom.xml><?xml version="1.0" encoding="utf-8"?>
<Properties xmlns="http://schemas.openxmlformats.org/officeDocument/2006/custom-properties" xmlns:vt="http://schemas.openxmlformats.org/officeDocument/2006/docPropsVTypes"/>
</file>