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2026-2031年中国甜菊糖行业深度剖析与投资咨询预测报告</w:t>
      </w:r>
    </w:p>
    <w:p>
      <w:pPr>
        <w:spacing w:after="150"/>
      </w:pPr>
      <w:r>
        <w:rPr>
          <w:b w:val="1"/>
          <w:bCs w:val="1"/>
        </w:rPr>
        <w:t xml:space="preserve">报告简介</w:t>
      </w:r>
    </w:p>
    <w:p>
      <w:pPr>
        <w:spacing w:after="150"/>
      </w:pPr>
      <w:r>
        <w:rPr/>
        <w:t xml:space="preserve">甜菊糖行业研究报告中的甜菊糖行业数据分析以权威的国家统计数据为基础，采用宏观和微观相结合的分析方式，利用科学的统计分析方法，在描述行业概貌的同时，对甜菊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甜菊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菊糖行业研究单位等公布和提供的大量资料。报告对我国甜菊糖行业的供需状况、发展现状、子行业发展变化等进行了分析，重点分析了国内外甜菊糖行业的发展现状、如何面对行业的发展挑战、行业的发展建议、行业竞争力，以及行业的投资分析和趋势预测等等。报告还综合了甜菊糖行业的整体发展动态，对行业在产品方面提供了参考建议和具体解决办法。报告对于甜菊糖产品生产企业、经销商、行业管理部门以及拟进入该行业的投资者具有重要的参考价值，对于研究我国甜菊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2021-2026年甜菊糖行业发展综述 18</w:t>
      </w:r>
    </w:p>
    <w:p>
      <w:pPr>
        <w:spacing w:before="75" w:after="0"/>
      </w:pPr>
      <w:r>
        <w:rPr/>
        <w:t xml:space="preserve">第一节 甜菊糖行业界定 18</w:t>
      </w:r>
    </w:p>
    <w:p>
      <w:pPr>
        <w:spacing w:before="75" w:after="0"/>
      </w:pPr>
      <w:r>
        <w:rPr/>
        <w:t xml:space="preserve">一、行业经济特性 18</w:t>
      </w:r>
    </w:p>
    <w:p>
      <w:pPr>
        <w:spacing w:before="75" w:after="0"/>
      </w:pPr>
      <w:r>
        <w:rPr/>
        <w:t xml:space="preserve">二、主要产品品种/主要细分行业 20</w:t>
      </w:r>
    </w:p>
    <w:p>
      <w:pPr>
        <w:spacing w:before="75" w:after="0"/>
      </w:pPr>
      <w:r>
        <w:rPr/>
        <w:t xml:space="preserve">三、产业链结构分析 21</w:t>
      </w:r>
    </w:p>
    <w:p>
      <w:pPr>
        <w:spacing w:before="75" w:after="0"/>
      </w:pPr>
      <w:r>
        <w:rPr/>
        <w:t xml:space="preserve">第二节 甜菊糖行业发展成熟度分析 22</w:t>
      </w:r>
    </w:p>
    <w:p>
      <w:pPr>
        <w:spacing w:before="75" w:after="0"/>
      </w:pPr>
      <w:r>
        <w:rPr/>
        <w:t xml:space="preserve">一、行业发展周期分析 22</w:t>
      </w:r>
    </w:p>
    <w:p>
      <w:pPr>
        <w:spacing w:before="75" w:after="0"/>
      </w:pPr>
      <w:r>
        <w:rPr/>
        <w:t xml:space="preserve">二、行业中外市场成熟度对比 24</w:t>
      </w:r>
    </w:p>
    <w:p>
      <w:pPr>
        <w:spacing w:before="75" w:after="0"/>
      </w:pPr>
      <w:r>
        <w:rPr/>
        <w:t xml:space="preserve">三、行业及其主要子行业成熟度分析 24</w:t>
      </w:r>
    </w:p>
    <w:p>
      <w:pPr>
        <w:spacing w:before="75" w:after="0"/>
      </w:pPr>
      <w:r>
        <w:rPr>
          <w:b w:val="1"/>
          <w:bCs w:val="1"/>
        </w:rPr>
        <w:t xml:space="preserve">第二章 2026-2031年中国甜菊糖企业PEST（环境）分析 25</w:t>
      </w:r>
    </w:p>
    <w:p>
      <w:pPr>
        <w:spacing w:before="75" w:after="0"/>
      </w:pPr>
      <w:r>
        <w:rPr/>
        <w:t xml:space="preserve">第一节 经济环境分析 25</w:t>
      </w:r>
    </w:p>
    <w:p>
      <w:pPr>
        <w:spacing w:before="75" w:after="0"/>
      </w:pPr>
      <w:r>
        <w:rPr/>
        <w:t xml:space="preserve">第二节 政策环境分析 66</w:t>
      </w:r>
    </w:p>
    <w:p>
      <w:pPr>
        <w:spacing w:before="75" w:after="0"/>
      </w:pPr>
      <w:r>
        <w:rPr/>
        <w:t xml:space="preserve">第三节 社会环境分析 85</w:t>
      </w:r>
    </w:p>
    <w:p>
      <w:pPr>
        <w:spacing w:before="75" w:after="0"/>
      </w:pPr>
      <w:r>
        <w:rPr/>
        <w:t xml:space="preserve">第四节 技术环境分析 93</w:t>
      </w:r>
    </w:p>
    <w:p>
      <w:pPr>
        <w:spacing w:before="75" w:after="0"/>
      </w:pPr>
      <w:r>
        <w:rPr>
          <w:b w:val="1"/>
          <w:bCs w:val="1"/>
        </w:rPr>
        <w:t xml:space="preserve">第三章 甜菊糖行业生产技术分析 95</w:t>
      </w:r>
    </w:p>
    <w:p>
      <w:pPr>
        <w:spacing w:before="75" w:after="0"/>
      </w:pPr>
      <w:r>
        <w:rPr/>
        <w:t xml:space="preserve">第一节 甜菊糖行业生产技术发展现状 95</w:t>
      </w:r>
    </w:p>
    <w:p>
      <w:pPr>
        <w:spacing w:before="75" w:after="0"/>
      </w:pPr>
      <w:r>
        <w:rPr/>
        <w:t xml:space="preserve">第二节 甜菊糖行业产品生产工艺特点或流程 96</w:t>
      </w:r>
    </w:p>
    <w:p>
      <w:pPr>
        <w:spacing w:before="75" w:after="0"/>
      </w:pPr>
      <w:r>
        <w:rPr/>
        <w:t xml:space="preserve">第三节 甜菊糖行业生产技术发展趋势分析 97</w:t>
      </w:r>
    </w:p>
    <w:p>
      <w:pPr>
        <w:spacing w:before="75" w:after="0"/>
      </w:pPr>
      <w:r>
        <w:rPr>
          <w:b w:val="1"/>
          <w:bCs w:val="1"/>
        </w:rPr>
        <w:t xml:space="preserve">第四章 2021-2026年中国甜菊糖企业发展情况分析 99</w:t>
      </w:r>
    </w:p>
    <w:p>
      <w:pPr>
        <w:spacing w:before="75" w:after="0"/>
      </w:pPr>
      <w:r>
        <w:rPr/>
        <w:t xml:space="preserve">第一节 中国甜菊糖企业发展分析 99</w:t>
      </w:r>
    </w:p>
    <w:p>
      <w:pPr>
        <w:spacing w:before="75" w:after="0"/>
      </w:pPr>
      <w:r>
        <w:rPr/>
        <w:t xml:space="preserve">一、2021-2026年甜菊糖企业运行情况及特点分析 99</w:t>
      </w:r>
    </w:p>
    <w:p>
      <w:pPr>
        <w:spacing w:before="75" w:after="0"/>
      </w:pPr>
      <w:r>
        <w:rPr/>
        <w:t xml:space="preserve">二、2021-2026年甜菊糖企业投资情况分析 101</w:t>
      </w:r>
    </w:p>
    <w:p>
      <w:pPr>
        <w:spacing w:before="75" w:after="0"/>
      </w:pPr>
      <w:r>
        <w:rPr/>
        <w:t xml:space="preserve">三、中国甜菊糖企业产品结构分析 102</w:t>
      </w:r>
    </w:p>
    <w:p>
      <w:pPr>
        <w:spacing w:before="75" w:after="0"/>
      </w:pPr>
      <w:r>
        <w:rPr/>
        <w:t xml:space="preserve">四、中国甜菊糖企业与宏观经济相关性分析 102</w:t>
      </w:r>
    </w:p>
    <w:p>
      <w:pPr>
        <w:spacing w:before="75" w:after="0"/>
      </w:pPr>
      <w:r>
        <w:rPr/>
        <w:t xml:space="preserve">第二节 中国企业区域发展分析 103</w:t>
      </w:r>
    </w:p>
    <w:p>
      <w:pPr>
        <w:spacing w:before="75" w:after="0"/>
      </w:pPr>
      <w:r>
        <w:rPr/>
        <w:t xml:space="preserve">一、企业重点区域分布特点及变化 103</w:t>
      </w:r>
    </w:p>
    <w:p>
      <w:pPr>
        <w:spacing w:before="75" w:after="0"/>
      </w:pPr>
      <w:r>
        <w:rPr/>
        <w:t xml:space="preserve">二、华北地区市场分析 103</w:t>
      </w:r>
    </w:p>
    <w:p>
      <w:pPr>
        <w:spacing w:before="75" w:after="0"/>
      </w:pPr>
      <w:r>
        <w:rPr/>
        <w:t xml:space="preserve">三、华东市场市场分析 104</w:t>
      </w:r>
    </w:p>
    <w:p>
      <w:pPr>
        <w:spacing w:before="75" w:after="0"/>
      </w:pPr>
      <w:r>
        <w:rPr/>
        <w:t xml:space="preserve">四、东北市场市场分析 105</w:t>
      </w:r>
    </w:p>
    <w:p>
      <w:pPr>
        <w:spacing w:before="75" w:after="0"/>
      </w:pPr>
      <w:r>
        <w:rPr/>
        <w:t xml:space="preserve">五、华中市场市场分析 105</w:t>
      </w:r>
    </w:p>
    <w:p>
      <w:pPr>
        <w:spacing w:before="75" w:after="0"/>
      </w:pPr>
      <w:r>
        <w:rPr/>
        <w:t xml:space="preserve">六、西部市场市场分析 106</w:t>
      </w:r>
    </w:p>
    <w:p>
      <w:pPr>
        <w:spacing w:before="75" w:after="0"/>
      </w:pPr>
      <w:r>
        <w:rPr/>
        <w:t xml:space="preserve">七、华南市场市场分析 107</w:t>
      </w:r>
    </w:p>
    <w:p>
      <w:pPr>
        <w:spacing w:before="75" w:after="0"/>
      </w:pPr>
      <w:r>
        <w:rPr>
          <w:b w:val="1"/>
          <w:bCs w:val="1"/>
        </w:rPr>
        <w:t xml:space="preserve">第五章 2021-2026年中国甜菊糖市场供需调查分析 108</w:t>
      </w:r>
    </w:p>
    <w:p>
      <w:pPr>
        <w:spacing w:before="75" w:after="0"/>
      </w:pPr>
      <w:r>
        <w:rPr/>
        <w:t xml:space="preserve">第一节 2021-2026年中国甜菊糖市场供给分析 108</w:t>
      </w:r>
    </w:p>
    <w:p>
      <w:pPr>
        <w:spacing w:before="75" w:after="0"/>
      </w:pPr>
      <w:r>
        <w:rPr/>
        <w:t xml:space="preserve">一、产品市场供给 108</w:t>
      </w:r>
    </w:p>
    <w:p>
      <w:pPr>
        <w:spacing w:before="75" w:after="0"/>
      </w:pPr>
      <w:r>
        <w:rPr/>
        <w:t xml:space="preserve">二、价格供给 108</w:t>
      </w:r>
    </w:p>
    <w:p>
      <w:pPr>
        <w:spacing w:before="75" w:after="0"/>
      </w:pPr>
      <w:r>
        <w:rPr/>
        <w:t xml:space="preserve">三、渠道供给 109</w:t>
      </w:r>
    </w:p>
    <w:p>
      <w:pPr>
        <w:spacing w:before="75" w:after="0"/>
      </w:pPr>
      <w:r>
        <w:rPr/>
        <w:t xml:space="preserve">第二节 2021-2026年中国甜菊糖市场需求分析 109</w:t>
      </w:r>
    </w:p>
    <w:p>
      <w:pPr>
        <w:spacing w:before="75" w:after="0"/>
      </w:pPr>
      <w:r>
        <w:rPr/>
        <w:t xml:space="preserve">一、产品市场需求 109</w:t>
      </w:r>
    </w:p>
    <w:p>
      <w:pPr>
        <w:spacing w:before="75" w:after="0"/>
      </w:pPr>
      <w:r>
        <w:rPr/>
        <w:t xml:space="preserve">二、价格需求 110</w:t>
      </w:r>
    </w:p>
    <w:p>
      <w:pPr>
        <w:spacing w:before="75" w:after="0"/>
      </w:pPr>
      <w:r>
        <w:rPr/>
        <w:t xml:space="preserve">三、渠道需求 110</w:t>
      </w:r>
    </w:p>
    <w:p>
      <w:pPr>
        <w:spacing w:before="75" w:after="0"/>
      </w:pPr>
      <w:r>
        <w:rPr/>
        <w:t xml:space="preserve">四、购买需求 111</w:t>
      </w:r>
    </w:p>
    <w:p>
      <w:pPr>
        <w:spacing w:before="75" w:after="0"/>
      </w:pPr>
      <w:r>
        <w:rPr/>
        <w:t xml:space="preserve">第三节 2021-2026年中国甜菊糖市场特征分析 111</w:t>
      </w:r>
    </w:p>
    <w:p>
      <w:pPr>
        <w:spacing w:before="75" w:after="0"/>
      </w:pPr>
      <w:r>
        <w:rPr/>
        <w:t xml:space="preserve">一、2021-2026年中国甜菊糖产品特征分析 111</w:t>
      </w:r>
    </w:p>
    <w:p>
      <w:pPr>
        <w:spacing w:before="75" w:after="0"/>
      </w:pPr>
      <w:r>
        <w:rPr/>
        <w:t xml:space="preserve">二、2021-2026年中国甜菊糖价格特征分析 113</w:t>
      </w:r>
    </w:p>
    <w:p>
      <w:pPr>
        <w:spacing w:before="75" w:after="0"/>
      </w:pPr>
      <w:r>
        <w:rPr/>
        <w:t xml:space="preserve">三、2021-2026年中国甜菊糖渠道特征 113</w:t>
      </w:r>
    </w:p>
    <w:p>
      <w:pPr>
        <w:spacing w:before="75" w:after="0"/>
      </w:pPr>
      <w:r>
        <w:rPr/>
        <w:t xml:space="preserve">四、2021-2026年中国甜菊糖购买特征 114</w:t>
      </w:r>
    </w:p>
    <w:p>
      <w:pPr>
        <w:spacing w:before="75" w:after="0"/>
      </w:pPr>
      <w:r>
        <w:rPr>
          <w:b w:val="1"/>
          <w:bCs w:val="1"/>
        </w:rPr>
        <w:t xml:space="preserve">第六章 2021-2026年甜菊糖企业市场竞争格局分析 115</w:t>
      </w:r>
    </w:p>
    <w:p>
      <w:pPr>
        <w:spacing w:before="75" w:after="0"/>
      </w:pPr>
      <w:r>
        <w:rPr/>
        <w:t xml:space="preserve">第一节 2021-2026年中国甜菊糖企业集中度分析 115</w:t>
      </w:r>
    </w:p>
    <w:p>
      <w:pPr>
        <w:spacing w:before="75" w:after="0"/>
      </w:pPr>
      <w:r>
        <w:rPr/>
        <w:t xml:space="preserve">第二节 2021-2026年中国甜菊糖企业规模经济情况分析 115</w:t>
      </w:r>
    </w:p>
    <w:p>
      <w:pPr>
        <w:spacing w:before="75" w:after="0"/>
      </w:pPr>
      <w:r>
        <w:rPr/>
        <w:t xml:space="preserve">第三节 2021-2026年中国甜菊糖企业格局以及竞争态势分析 116</w:t>
      </w:r>
    </w:p>
    <w:p>
      <w:pPr>
        <w:spacing w:before="75" w:after="0"/>
      </w:pPr>
      <w:r>
        <w:rPr/>
        <w:t xml:space="preserve">一、企业整体竞争格局及态势分析 116</w:t>
      </w:r>
    </w:p>
    <w:p>
      <w:pPr>
        <w:spacing w:before="75" w:after="0"/>
      </w:pPr>
      <w:r>
        <w:rPr/>
        <w:t xml:space="preserve">二、区域市场竞争格局及态势分析 116</w:t>
      </w:r>
    </w:p>
    <w:p>
      <w:pPr>
        <w:spacing w:before="75" w:after="0"/>
      </w:pPr>
      <w:r>
        <w:rPr/>
        <w:t xml:space="preserve">第四节 中国企业进入和退出壁垒分析 117</w:t>
      </w:r>
    </w:p>
    <w:p>
      <w:pPr>
        <w:spacing w:before="75" w:after="0"/>
      </w:pPr>
      <w:r>
        <w:rPr/>
        <w:t xml:space="preserve">第五节 2021-2026年中国甜菊糖企业主要优势企业竞争力综合评价 118</w:t>
      </w:r>
    </w:p>
    <w:p>
      <w:pPr>
        <w:spacing w:before="75" w:after="0"/>
      </w:pPr>
      <w:r>
        <w:rPr>
          <w:b w:val="1"/>
          <w:bCs w:val="1"/>
        </w:rPr>
        <w:t xml:space="preserve">第七章 2021-2026年甜菊糖企业主要竞争对手分析 120</w:t>
      </w:r>
    </w:p>
    <w:p>
      <w:pPr>
        <w:spacing w:before="75" w:after="0"/>
      </w:pPr>
      <w:r>
        <w:rPr/>
        <w:t xml:space="preserve">第一节 青岛润德生物科技有限公司 120</w:t>
      </w:r>
    </w:p>
    <w:p>
      <w:pPr>
        <w:spacing w:before="75" w:after="0"/>
      </w:pPr>
      <w:r>
        <w:rPr/>
        <w:t xml:space="preserve">一、企业简介 120</w:t>
      </w:r>
    </w:p>
    <w:p>
      <w:pPr>
        <w:spacing w:before="75" w:after="0"/>
      </w:pPr>
      <w:r>
        <w:rPr/>
        <w:t xml:space="preserve">二、主导产品分析 121</w:t>
      </w:r>
    </w:p>
    <w:p>
      <w:pPr>
        <w:spacing w:before="75" w:after="0"/>
      </w:pPr>
      <w:r>
        <w:rPr/>
        <w:t xml:space="preserve">三、经营状况分析 121</w:t>
      </w:r>
    </w:p>
    <w:p>
      <w:pPr>
        <w:spacing w:before="75" w:after="0"/>
      </w:pPr>
      <w:r>
        <w:rPr/>
        <w:t xml:space="preserve">四、企业盈利能力分析 125</w:t>
      </w:r>
    </w:p>
    <w:p>
      <w:pPr>
        <w:spacing w:before="75" w:after="0"/>
      </w:pPr>
      <w:r>
        <w:rPr/>
        <w:t xml:space="preserve">五、企业偿债能力分析 126</w:t>
      </w:r>
    </w:p>
    <w:p>
      <w:pPr>
        <w:spacing w:before="75" w:after="0"/>
      </w:pPr>
      <w:r>
        <w:rPr/>
        <w:t xml:space="preserve">六、企业经营策略和发展战略分析 129</w:t>
      </w:r>
    </w:p>
    <w:p>
      <w:pPr>
        <w:spacing w:before="75" w:after="0"/>
      </w:pPr>
      <w:r>
        <w:rPr/>
        <w:t xml:space="preserve">第二节 兴化格林生物制品有限公司 129</w:t>
      </w:r>
    </w:p>
    <w:p>
      <w:pPr>
        <w:spacing w:before="75" w:after="0"/>
      </w:pPr>
      <w:r>
        <w:rPr/>
        <w:t xml:space="preserve">一、企业简介 129</w:t>
      </w:r>
    </w:p>
    <w:p>
      <w:pPr>
        <w:spacing w:before="75" w:after="0"/>
      </w:pPr>
      <w:r>
        <w:rPr/>
        <w:t xml:space="preserve">二、主导产品分析 130</w:t>
      </w:r>
    </w:p>
    <w:p>
      <w:pPr>
        <w:spacing w:before="75" w:after="0"/>
      </w:pPr>
      <w:r>
        <w:rPr/>
        <w:t xml:space="preserve">三、经营状况分析 130</w:t>
      </w:r>
    </w:p>
    <w:p>
      <w:pPr>
        <w:spacing w:before="75" w:after="0"/>
      </w:pPr>
      <w:r>
        <w:rPr/>
        <w:t xml:space="preserve">四、企业盈利能力分析 134</w:t>
      </w:r>
    </w:p>
    <w:p>
      <w:pPr>
        <w:spacing w:before="75" w:after="0"/>
      </w:pPr>
      <w:r>
        <w:rPr/>
        <w:t xml:space="preserve">五、企业偿债能力分析 136</w:t>
      </w:r>
    </w:p>
    <w:p>
      <w:pPr>
        <w:spacing w:before="75" w:after="0"/>
      </w:pPr>
      <w:r>
        <w:rPr/>
        <w:t xml:space="preserve">六、企业经营策略和发展战略分析 138</w:t>
      </w:r>
    </w:p>
    <w:p>
      <w:pPr>
        <w:spacing w:before="75" w:after="0"/>
      </w:pPr>
      <w:r>
        <w:rPr/>
        <w:t xml:space="preserve">第三节 山东华仙甜菊股份有限公司 139</w:t>
      </w:r>
    </w:p>
    <w:p>
      <w:pPr>
        <w:spacing w:before="75" w:after="0"/>
      </w:pPr>
      <w:r>
        <w:rPr/>
        <w:t xml:space="preserve">一、企业简介 139</w:t>
      </w:r>
    </w:p>
    <w:p>
      <w:pPr>
        <w:spacing w:before="75" w:after="0"/>
      </w:pPr>
      <w:r>
        <w:rPr/>
        <w:t xml:space="preserve">二、主导产品分析 139</w:t>
      </w:r>
    </w:p>
    <w:p>
      <w:pPr>
        <w:spacing w:before="75" w:after="0"/>
      </w:pPr>
      <w:r>
        <w:rPr/>
        <w:t xml:space="preserve">三、经营状况分析 139</w:t>
      </w:r>
    </w:p>
    <w:p>
      <w:pPr>
        <w:spacing w:before="75" w:after="0"/>
      </w:pPr>
      <w:r>
        <w:rPr/>
        <w:t xml:space="preserve">四、企业盈利能力分析 143</w:t>
      </w:r>
    </w:p>
    <w:p>
      <w:pPr>
        <w:spacing w:before="75" w:after="0"/>
      </w:pPr>
      <w:r>
        <w:rPr/>
        <w:t xml:space="preserve">五、企业偿债能力分析 145</w:t>
      </w:r>
    </w:p>
    <w:p>
      <w:pPr>
        <w:spacing w:before="75" w:after="0"/>
      </w:pPr>
      <w:r>
        <w:rPr/>
        <w:t xml:space="preserve">六、企业经营策略和发展战略分析 147</w:t>
      </w:r>
    </w:p>
    <w:p>
      <w:pPr>
        <w:spacing w:before="75" w:after="0"/>
      </w:pPr>
      <w:r>
        <w:rPr/>
        <w:t xml:space="preserve">第四节 商城县丰渠源生物科技甜菊糖业有限公司 148</w:t>
      </w:r>
    </w:p>
    <w:p>
      <w:pPr>
        <w:spacing w:before="75" w:after="0"/>
      </w:pPr>
      <w:r>
        <w:rPr/>
        <w:t xml:space="preserve">一、企业简介 148</w:t>
      </w:r>
    </w:p>
    <w:p>
      <w:pPr>
        <w:spacing w:before="75" w:after="0"/>
      </w:pPr>
      <w:r>
        <w:rPr/>
        <w:t xml:space="preserve">二、主导产品分析 148</w:t>
      </w:r>
    </w:p>
    <w:p>
      <w:pPr>
        <w:spacing w:before="75" w:after="0"/>
      </w:pPr>
      <w:r>
        <w:rPr/>
        <w:t xml:space="preserve">三、经营状况分析 149</w:t>
      </w:r>
    </w:p>
    <w:p>
      <w:pPr>
        <w:spacing w:before="75" w:after="0"/>
      </w:pPr>
      <w:r>
        <w:rPr/>
        <w:t xml:space="preserve">四、企业盈利能力分析 153</w:t>
      </w:r>
    </w:p>
    <w:p>
      <w:pPr>
        <w:spacing w:before="75" w:after="0"/>
      </w:pPr>
      <w:r>
        <w:rPr/>
        <w:t xml:space="preserve">五、企业偿债能力分析 154</w:t>
      </w:r>
    </w:p>
    <w:p>
      <w:pPr>
        <w:spacing w:before="75" w:after="0"/>
      </w:pPr>
      <w:r>
        <w:rPr/>
        <w:t xml:space="preserve">六、企业经营策略和发展战略分析 157</w:t>
      </w:r>
    </w:p>
    <w:p>
      <w:pPr>
        <w:spacing w:before="75" w:after="0"/>
      </w:pPr>
      <w:r>
        <w:rPr/>
        <w:t xml:space="preserve">第五节 黑龙江农垦卉菊海林甜菊糖有限责任公司 157</w:t>
      </w:r>
    </w:p>
    <w:p>
      <w:pPr>
        <w:spacing w:before="75" w:after="0"/>
      </w:pPr>
      <w:r>
        <w:rPr/>
        <w:t xml:space="preserve">一、企业简介 157</w:t>
      </w:r>
    </w:p>
    <w:p>
      <w:pPr>
        <w:spacing w:before="75" w:after="0"/>
      </w:pPr>
      <w:r>
        <w:rPr/>
        <w:t xml:space="preserve">二、主导产品分析 158</w:t>
      </w:r>
    </w:p>
    <w:p>
      <w:pPr>
        <w:spacing w:before="75" w:after="0"/>
      </w:pPr>
      <w:r>
        <w:rPr/>
        <w:t xml:space="preserve">三、经营状况分析 158</w:t>
      </w:r>
    </w:p>
    <w:p>
      <w:pPr>
        <w:spacing w:before="75" w:after="0"/>
      </w:pPr>
      <w:r>
        <w:rPr/>
        <w:t xml:space="preserve">四、企业盈利能力分析 162</w:t>
      </w:r>
    </w:p>
    <w:p>
      <w:pPr>
        <w:spacing w:before="75" w:after="0"/>
      </w:pPr>
      <w:r>
        <w:rPr/>
        <w:t xml:space="preserve">五、企业偿债能力分析 163</w:t>
      </w:r>
    </w:p>
    <w:p>
      <w:pPr>
        <w:spacing w:before="75" w:after="0"/>
      </w:pPr>
      <w:r>
        <w:rPr/>
        <w:t xml:space="preserve">六、企业经营策略和发展战略分析 166</w:t>
      </w:r>
    </w:p>
    <w:p>
      <w:pPr>
        <w:spacing w:before="75" w:after="0"/>
      </w:pPr>
      <w:r>
        <w:rPr>
          <w:b w:val="1"/>
          <w:bCs w:val="1"/>
        </w:rPr>
        <w:t xml:space="preserve">第八章 2026-2031年中国甜菊糖企业上下游产业链分析及其影响 167</w:t>
      </w:r>
    </w:p>
    <w:p>
      <w:pPr>
        <w:spacing w:before="75" w:after="0"/>
      </w:pPr>
      <w:r>
        <w:rPr/>
        <w:t xml:space="preserve">第一节 2021-2026年中国甜菊糖企业上游企业发展及影响分析 167</w:t>
      </w:r>
    </w:p>
    <w:p>
      <w:pPr>
        <w:spacing w:before="75" w:after="0"/>
      </w:pPr>
      <w:r>
        <w:rPr/>
        <w:t xml:space="preserve">一、2021-2026年中国甜菊糖企业上游企业运行现状分析 167</w:t>
      </w:r>
    </w:p>
    <w:p>
      <w:pPr>
        <w:spacing w:before="75" w:after="0"/>
      </w:pPr>
      <w:r>
        <w:rPr/>
        <w:t xml:space="preserve">二、对本企业产生的影响分析 170</w:t>
      </w:r>
    </w:p>
    <w:p>
      <w:pPr>
        <w:spacing w:before="75" w:after="0"/>
      </w:pPr>
      <w:r>
        <w:rPr/>
        <w:t xml:space="preserve">第二节 2021-2026年中国甜菊糖企业下游企业发展及影响分析 170</w:t>
      </w:r>
    </w:p>
    <w:p>
      <w:pPr>
        <w:spacing w:before="75" w:after="0"/>
      </w:pPr>
      <w:r>
        <w:rPr/>
        <w:t xml:space="preserve">一、2021-2026年中国甜菊糖企业下游企业运行现状分析 170</w:t>
      </w:r>
    </w:p>
    <w:p>
      <w:pPr>
        <w:spacing w:before="75" w:after="0"/>
      </w:pPr>
      <w:r>
        <w:rPr/>
        <w:t xml:space="preserve">二、对本企业产生的影响分析 173</w:t>
      </w:r>
    </w:p>
    <w:p>
      <w:pPr>
        <w:spacing w:before="75" w:after="0"/>
      </w:pPr>
      <w:r>
        <w:rPr/>
        <w:t xml:space="preserve">第三节 其他相关企业发展及影响分析 173</w:t>
      </w:r>
    </w:p>
    <w:p>
      <w:pPr>
        <w:spacing w:before="75" w:after="0"/>
      </w:pPr>
      <w:r>
        <w:rPr>
          <w:b w:val="1"/>
          <w:bCs w:val="1"/>
        </w:rPr>
        <w:t xml:space="preserve">第九章 2026-2031年中国甜菊糖企业发展趋势预测 177</w:t>
      </w:r>
    </w:p>
    <w:p>
      <w:pPr>
        <w:spacing w:before="75" w:after="0"/>
      </w:pPr>
      <w:r>
        <w:rPr/>
        <w:t xml:space="preserve">第一节 2026-2031年政策变化趋势预测 177</w:t>
      </w:r>
    </w:p>
    <w:p>
      <w:pPr>
        <w:spacing w:before="75" w:after="0"/>
      </w:pPr>
      <w:r>
        <w:rPr/>
        <w:t xml:space="preserve">第二节 2026-2031年供求趋势预测 180</w:t>
      </w:r>
    </w:p>
    <w:p>
      <w:pPr>
        <w:spacing w:before="75" w:after="0"/>
      </w:pPr>
      <w:r>
        <w:rPr/>
        <w:t xml:space="preserve">一、产品供给预测 180</w:t>
      </w:r>
    </w:p>
    <w:p>
      <w:pPr>
        <w:spacing w:before="75" w:after="0"/>
      </w:pPr>
      <w:r>
        <w:rPr/>
        <w:t xml:space="preserve">二、产品需求预测 180</w:t>
      </w:r>
    </w:p>
    <w:p>
      <w:pPr>
        <w:spacing w:before="75" w:after="0"/>
      </w:pPr>
      <w:r>
        <w:rPr/>
        <w:t xml:space="preserve">第三节 2026-2031年进出口趋势预测 181</w:t>
      </w:r>
    </w:p>
    <w:p>
      <w:pPr>
        <w:spacing w:before="75" w:after="0"/>
      </w:pPr>
      <w:r>
        <w:rPr/>
        <w:t xml:space="preserve">第四节 2026-2031年技术发展趋势 182</w:t>
      </w:r>
    </w:p>
    <w:p>
      <w:pPr>
        <w:spacing w:before="75" w:after="0"/>
      </w:pPr>
      <w:r>
        <w:rPr/>
        <w:t xml:space="preserve">第五节 2026-2031年竞争趋势预测 183</w:t>
      </w:r>
    </w:p>
    <w:p>
      <w:pPr>
        <w:spacing w:before="75" w:after="0"/>
      </w:pPr>
      <w:r>
        <w:rPr>
          <w:b w:val="1"/>
          <w:bCs w:val="1"/>
        </w:rPr>
        <w:t xml:space="preserve">第十章 2026-2031年甜菊糖企业投资潜力与价值分析 185</w:t>
      </w:r>
    </w:p>
    <w:p>
      <w:pPr>
        <w:spacing w:before="75" w:after="0"/>
      </w:pPr>
      <w:r>
        <w:rPr/>
        <w:t xml:space="preserve">第一节 2026-2031年甜菊糖企业投资环境分析 185</w:t>
      </w:r>
    </w:p>
    <w:p>
      <w:pPr>
        <w:spacing w:before="75" w:after="0"/>
      </w:pPr>
      <w:r>
        <w:rPr/>
        <w:t xml:space="preserve">第二节 2026-2031年甜菊糖企业SWOT模型分析 186</w:t>
      </w:r>
    </w:p>
    <w:p>
      <w:pPr>
        <w:spacing w:before="75" w:after="0"/>
      </w:pPr>
      <w:r>
        <w:rPr/>
        <w:t xml:space="preserve">一、优势 186</w:t>
      </w:r>
    </w:p>
    <w:p>
      <w:pPr>
        <w:spacing w:before="75" w:after="0"/>
      </w:pPr>
      <w:r>
        <w:rPr/>
        <w:t xml:space="preserve">二、劣势 187</w:t>
      </w:r>
    </w:p>
    <w:p>
      <w:pPr>
        <w:spacing w:before="75" w:after="0"/>
      </w:pPr>
      <w:r>
        <w:rPr/>
        <w:t xml:space="preserve">三、机会 187</w:t>
      </w:r>
    </w:p>
    <w:p>
      <w:pPr>
        <w:spacing w:before="75" w:after="0"/>
      </w:pPr>
      <w:r>
        <w:rPr/>
        <w:t xml:space="preserve">四、威胁 188</w:t>
      </w:r>
    </w:p>
    <w:p>
      <w:pPr>
        <w:spacing w:before="75" w:after="0"/>
      </w:pPr>
      <w:r>
        <w:rPr/>
        <w:t xml:space="preserve">第三节 2026-2031年我国甜菊糖企业投资潜力分析 189</w:t>
      </w:r>
    </w:p>
    <w:p>
      <w:pPr>
        <w:spacing w:before="75" w:after="0"/>
      </w:pPr>
      <w:r>
        <w:rPr/>
        <w:t xml:space="preserve">第四节 2026-2031年我国甜菊糖企业前景展望分析 191</w:t>
      </w:r>
    </w:p>
    <w:p>
      <w:pPr>
        <w:spacing w:before="75" w:after="0"/>
      </w:pPr>
      <w:r>
        <w:rPr/>
        <w:t xml:space="preserve">第五节 2026-2031年我国甜菊糖企业盈利能力预测 192</w:t>
      </w:r>
    </w:p>
    <w:p>
      <w:pPr>
        <w:spacing w:before="75" w:after="0"/>
      </w:pPr>
      <w:r>
        <w:rPr>
          <w:b w:val="1"/>
          <w:bCs w:val="1"/>
        </w:rPr>
        <w:t xml:space="preserve">第十一章 2026-2031年甜菊糖企业投资风险预警 194</w:t>
      </w:r>
    </w:p>
    <w:p>
      <w:pPr>
        <w:spacing w:before="75" w:after="0"/>
      </w:pPr>
      <w:r>
        <w:rPr/>
        <w:t xml:space="preserve">第一节 政策和体制风险 194</w:t>
      </w:r>
    </w:p>
    <w:p>
      <w:pPr>
        <w:spacing w:before="75" w:after="0"/>
      </w:pPr>
      <w:r>
        <w:rPr/>
        <w:t xml:space="preserve">第二节 宏观经济波动风险 194</w:t>
      </w:r>
    </w:p>
    <w:p>
      <w:pPr>
        <w:spacing w:before="75" w:after="0"/>
      </w:pPr>
      <w:r>
        <w:rPr/>
        <w:t xml:space="preserve">第三节 市场风险 195</w:t>
      </w:r>
    </w:p>
    <w:p>
      <w:pPr>
        <w:spacing w:before="75" w:after="0"/>
      </w:pPr>
      <w:r>
        <w:rPr/>
        <w:t xml:space="preserve">第四节 技术风险 195</w:t>
      </w:r>
    </w:p>
    <w:p>
      <w:pPr>
        <w:spacing w:before="75" w:after="0"/>
      </w:pPr>
      <w:r>
        <w:rPr/>
        <w:t xml:space="preserve">第五节 原材料压力风险分析 195</w:t>
      </w:r>
    </w:p>
    <w:p>
      <w:pPr>
        <w:spacing w:before="75" w:after="0"/>
      </w:pPr>
      <w:r>
        <w:rPr/>
        <w:t xml:space="preserve">第六节 市场竞争风险 196</w:t>
      </w:r>
    </w:p>
    <w:p>
      <w:pPr>
        <w:spacing w:before="75" w:after="0"/>
      </w:pPr>
      <w:r>
        <w:rPr/>
        <w:t xml:space="preserve">第七节 外资进入现状及对未来市场的威胁 196</w:t>
      </w:r>
    </w:p>
    <w:p>
      <w:pPr>
        <w:spacing w:before="75" w:after="0"/>
      </w:pPr>
      <w:r>
        <w:rPr/>
        <w:t xml:space="preserve">第八节 营销风险 196</w:t>
      </w:r>
    </w:p>
    <w:p>
      <w:pPr>
        <w:spacing w:before="75" w:after="0"/>
      </w:pPr>
      <w:r>
        <w:rPr/>
        <w:t xml:space="preserve">第九节 相关企业风险 197</w:t>
      </w:r>
    </w:p>
    <w:p>
      <w:pPr>
        <w:spacing w:before="75" w:after="0"/>
      </w:pPr>
      <w:r>
        <w:rPr/>
        <w:t xml:space="preserve">第十节 区域风险 197</w:t>
      </w:r>
    </w:p>
    <w:p>
      <w:pPr>
        <w:spacing w:before="75" w:after="0"/>
      </w:pPr>
      <w:r>
        <w:rPr/>
        <w:t xml:space="preserve">第十一节 资金短缺风险 197</w:t>
      </w:r>
    </w:p>
    <w:p>
      <w:pPr>
        <w:spacing w:before="75" w:after="0"/>
      </w:pPr>
      <w:r>
        <w:rPr/>
        <w:t xml:space="preserve">第十二节 经营风险分析 198</w:t>
      </w:r>
    </w:p>
    <w:p>
      <w:pPr>
        <w:spacing w:before="75" w:after="0"/>
      </w:pPr>
      <w:r>
        <w:rPr/>
        <w:t xml:space="preserve">第十三节 管理风险分析 198</w:t>
      </w:r>
    </w:p>
    <w:p>
      <w:pPr>
        <w:spacing w:before="75" w:after="0"/>
      </w:pPr>
      <w:r>
        <w:rPr>
          <w:b w:val="1"/>
          <w:bCs w:val="1"/>
        </w:rPr>
        <w:t xml:space="preserve">第十二章 2026-2031年甜菊糖产业投资机会及投资策略分析 200</w:t>
      </w:r>
    </w:p>
    <w:p>
      <w:pPr>
        <w:spacing w:before="75" w:after="0"/>
      </w:pPr>
      <w:r>
        <w:rPr/>
        <w:t xml:space="preserve">第一节 2026-2031年甜菊糖企业区域投资机会 200</w:t>
      </w:r>
    </w:p>
    <w:p>
      <w:pPr>
        <w:spacing w:before="75" w:after="0"/>
      </w:pPr>
      <w:r>
        <w:rPr/>
        <w:t xml:space="preserve">第二节 2026-2031年甜菊糖企业主要产品投资机会 201</w:t>
      </w:r>
    </w:p>
    <w:p>
      <w:pPr>
        <w:spacing w:before="75" w:after="0"/>
      </w:pPr>
      <w:r>
        <w:rPr/>
        <w:t xml:space="preserve">第三节 2026-2031年甜菊糖企业出口市场投资机会 201</w:t>
      </w:r>
    </w:p>
    <w:p>
      <w:pPr>
        <w:spacing w:before="75" w:after="0"/>
      </w:pPr>
      <w:r>
        <w:rPr/>
        <w:t xml:space="preserve">第四节 2026-2031年中国甜菊糖企业投资策略分析 202</w:t>
      </w:r>
    </w:p>
    <w:p>
      <w:pPr>
        <w:spacing w:before="75" w:after="0"/>
      </w:pPr>
      <w:r>
        <w:rPr/>
        <w:t xml:space="preserve">一、产品定位策略 202</w:t>
      </w:r>
    </w:p>
    <w:p>
      <w:pPr>
        <w:spacing w:before="75" w:after="0"/>
      </w:pPr>
      <w:r>
        <w:rPr/>
        <w:t xml:space="preserve">二、产品开发策略 204</w:t>
      </w:r>
    </w:p>
    <w:p>
      <w:pPr>
        <w:spacing w:before="75" w:after="0"/>
      </w:pPr>
      <w:r>
        <w:rPr/>
        <w:t xml:space="preserve">三、渠道销售策略 206</w:t>
      </w:r>
    </w:p>
    <w:p>
      <w:pPr>
        <w:spacing w:before="75" w:after="0"/>
      </w:pPr>
      <w:r>
        <w:rPr/>
        <w:t xml:space="preserve">四、品牌经营策略 208</w:t>
      </w:r>
    </w:p>
    <w:p>
      <w:pPr>
        <w:spacing w:before="75" w:after="0"/>
      </w:pPr>
      <w:r>
        <w:rPr/>
        <w:t xml:space="preserve">五、服务策略 209</w:t>
      </w:r>
    </w:p>
    <w:p>
      <w:pPr>
        <w:spacing w:before="75" w:after="0"/>
      </w:pPr>
      <w:r>
        <w:rPr>
          <w:b w:val="1"/>
          <w:bCs w:val="1"/>
        </w:rPr>
        <w:t xml:space="preserve">第十三章 甜菊糖行业企业观点综述及专家建议 211</w:t>
      </w:r>
    </w:p>
    <w:p>
      <w:pPr>
        <w:spacing w:before="75" w:after="0"/>
      </w:pPr>
      <w:r>
        <w:rPr/>
        <w:t xml:space="preserve">第一节 企业观点综述 211</w:t>
      </w:r>
    </w:p>
    <w:p>
      <w:pPr>
        <w:spacing w:before="75" w:after="0"/>
      </w:pPr>
      <w:r>
        <w:rPr/>
        <w:t xml:space="preserve">第二节 专家投资建议 211</w:t>
      </w:r>
    </w:p>
    <w:p>
      <w:pPr>
        <w:spacing w:before="75" w:after="0"/>
      </w:pPr>
      <w:r>
        <w:rPr>
          <w:b w:val="1"/>
          <w:bCs w:val="1"/>
        </w:rPr>
        <w:t xml:space="preserve">图表目录</w:t>
      </w:r>
    </w:p>
    <w:p>
      <w:pPr>
        <w:spacing w:before="75" w:after="0"/>
      </w:pPr>
      <w:r>
        <w:rPr/>
        <w:t xml:space="preserve">图表1：产业链模型 21</w:t>
      </w:r>
    </w:p>
    <w:p>
      <w:pPr>
        <w:spacing w:before="75" w:after="0"/>
      </w:pPr>
      <w:r>
        <w:rPr/>
        <w:t xml:space="preserve">图表2：甜菊糖产业链分析 21</w:t>
      </w:r>
    </w:p>
    <w:p>
      <w:pPr>
        <w:spacing w:before="75" w:after="0"/>
      </w:pPr>
      <w:r>
        <w:rPr/>
        <w:t xml:space="preserve">图表3：甜菊糖行业生命周期示意图 23</w:t>
      </w:r>
    </w:p>
    <w:p>
      <w:pPr>
        <w:spacing w:before="75" w:after="0"/>
      </w:pPr>
      <w:r>
        <w:rPr/>
        <w:t xml:space="preserve">图表4：2021-2026年国内生产总值及其增长速度 26</w:t>
      </w:r>
    </w:p>
    <w:p>
      <w:pPr>
        <w:spacing w:before="75" w:after="0"/>
      </w:pPr>
      <w:r>
        <w:rPr/>
        <w:t xml:space="preserve">图表5：2021-2026年三次产业增加值占国内生产总值比重 26</w:t>
      </w:r>
    </w:p>
    <w:p>
      <w:pPr>
        <w:spacing w:before="75" w:after="0"/>
      </w:pPr>
      <w:r>
        <w:rPr/>
        <w:t xml:space="preserve">图表6：2021-2026年城镇新增就业人数 27</w:t>
      </w:r>
    </w:p>
    <w:p>
      <w:pPr>
        <w:spacing w:before="75" w:after="0"/>
      </w:pPr>
      <w:r>
        <w:rPr/>
        <w:t xml:space="preserve">图表7：2021-2026年全员劳动生产率 27</w:t>
      </w:r>
    </w:p>
    <w:p>
      <w:pPr>
        <w:spacing w:before="75" w:after="0"/>
      </w:pPr>
      <w:r>
        <w:rPr/>
        <w:t xml:space="preserve">图表8：2021-2026年居民消费价格月度涨跌幅度 28</w:t>
      </w:r>
    </w:p>
    <w:p>
      <w:pPr>
        <w:spacing w:before="75" w:after="0"/>
      </w:pPr>
      <w:r>
        <w:rPr/>
        <w:t xml:space="preserve">图表9：2021-2026年居民消费价格比上年涨跌幅度 29</w:t>
      </w:r>
    </w:p>
    <w:p>
      <w:pPr>
        <w:spacing w:before="75" w:after="0"/>
      </w:pPr>
      <w:r>
        <w:rPr/>
        <w:t xml:space="preserve">图表10：2021-2026年新建商品住宅月同比价格上涨、持平、下降城市个数变化情况 30</w:t>
      </w:r>
    </w:p>
    <w:p>
      <w:pPr>
        <w:spacing w:before="75" w:after="0"/>
      </w:pPr>
      <w:r>
        <w:rPr/>
        <w:t xml:space="preserve">图表11：2021-2026年全国一般公共预算收入 30</w:t>
      </w:r>
    </w:p>
    <w:p>
      <w:pPr>
        <w:spacing w:before="75" w:after="0"/>
      </w:pPr>
      <w:r>
        <w:rPr/>
        <w:t xml:space="preserve">图表12：2021-2026年末国家外汇储备 31</w:t>
      </w:r>
    </w:p>
    <w:p>
      <w:pPr>
        <w:spacing w:before="75" w:after="0"/>
      </w:pPr>
      <w:r>
        <w:rPr/>
        <w:t xml:space="preserve">图表13：2021-2026年粮食产量 32</w:t>
      </w:r>
    </w:p>
    <w:p>
      <w:pPr>
        <w:spacing w:before="75" w:after="0"/>
      </w:pPr>
      <w:r>
        <w:rPr/>
        <w:t xml:space="preserve">图表14：2021-2026年全部工业增加值及其增长速度 34</w:t>
      </w:r>
    </w:p>
    <w:p>
      <w:pPr>
        <w:spacing w:before="75" w:after="0"/>
      </w:pPr>
      <w:r>
        <w:rPr/>
        <w:t xml:space="preserve">图表15：2021-2026年主要工业产品产量及其增长速度 35</w:t>
      </w:r>
    </w:p>
    <w:p>
      <w:pPr>
        <w:spacing w:before="75" w:after="0"/>
      </w:pPr>
      <w:r>
        <w:rPr/>
        <w:t xml:space="preserve">图表16：2021-2026年建筑业增加值及其增长速度 38</w:t>
      </w:r>
    </w:p>
    <w:p>
      <w:pPr>
        <w:spacing w:before="75" w:after="0"/>
      </w:pPr>
      <w:r>
        <w:rPr/>
        <w:t xml:space="preserve">图表17：2021-2026年全社会固定资产投资 38</w:t>
      </w:r>
    </w:p>
    <w:p>
      <w:pPr>
        <w:spacing w:before="75" w:after="0"/>
      </w:pPr>
      <w:r>
        <w:rPr/>
        <w:t xml:space="preserve">图表18：2021-2026年按领域分固定资产投资(不含农户)及其占比 39</w:t>
      </w:r>
    </w:p>
    <w:p>
      <w:pPr>
        <w:spacing w:before="75" w:after="0"/>
      </w:pPr>
      <w:r>
        <w:rPr/>
        <w:t xml:space="preserve">图表19：2021-2026年分行业固定资产投资(不含农户)及其增长速度 40</w:t>
      </w:r>
    </w:p>
    <w:p>
      <w:pPr>
        <w:spacing w:before="75" w:after="0"/>
      </w:pPr>
      <w:r>
        <w:rPr/>
        <w:t xml:space="preserve">图表20：2021-2026年固定资产投资新增主要生产与运营能力 41</w:t>
      </w:r>
    </w:p>
    <w:p>
      <w:pPr>
        <w:spacing w:before="75" w:after="0"/>
      </w:pPr>
      <w:r>
        <w:rPr/>
        <w:t xml:space="preserve">图表21：2021-2026年房地产开发和销售主要指标及其增长速度 42</w:t>
      </w:r>
    </w:p>
    <w:p>
      <w:pPr>
        <w:spacing w:before="75" w:after="0"/>
      </w:pPr>
      <w:r>
        <w:rPr/>
        <w:t xml:space="preserve">图表22：2021-2026年社会消费品零售总额 43</w:t>
      </w:r>
    </w:p>
    <w:p>
      <w:pPr>
        <w:spacing w:before="75" w:after="0"/>
      </w:pPr>
      <w:r>
        <w:rPr/>
        <w:t xml:space="preserve">图表23：2021-2026年货物进出口总额 45</w:t>
      </w:r>
    </w:p>
    <w:p>
      <w:pPr>
        <w:spacing w:before="75" w:after="0"/>
      </w:pPr>
      <w:r>
        <w:rPr/>
        <w:t xml:space="preserve">图表24：2021-2026年货物进出口总额及其增长速度 45</w:t>
      </w:r>
    </w:p>
    <w:p>
      <w:pPr>
        <w:spacing w:before="75" w:after="0"/>
      </w:pPr>
      <w:r>
        <w:rPr/>
        <w:t xml:space="preserve">图表25：2021-2026年主要商品出口数量、金额及其增长速度 46</w:t>
      </w:r>
    </w:p>
    <w:p>
      <w:pPr>
        <w:spacing w:before="75" w:after="0"/>
      </w:pPr>
      <w:r>
        <w:rPr/>
        <w:t xml:space="preserve">图表26：2021-2026年主要商品进口数量、金额及其增长速度 47</w:t>
      </w:r>
    </w:p>
    <w:p>
      <w:pPr>
        <w:spacing w:before="75" w:after="0"/>
      </w:pPr>
      <w:r>
        <w:rPr/>
        <w:t xml:space="preserve">图表27：2021-2026年对主要国家和地区货物进出口额及其增长速度 47</w:t>
      </w:r>
    </w:p>
    <w:p>
      <w:pPr>
        <w:spacing w:before="75" w:after="0"/>
      </w:pPr>
      <w:r>
        <w:rPr/>
        <w:t xml:space="preserve">图表28：2021-2026年外商直接投资(不含银行、证券、保险)及其增长速度 48</w:t>
      </w:r>
    </w:p>
    <w:p>
      <w:pPr>
        <w:spacing w:before="75" w:after="0"/>
      </w:pPr>
      <w:r>
        <w:rPr/>
        <w:t xml:space="preserve">图表29：2021-2026年对外直接投资额(不含银行、证券、保险)及其增长速度 49</w:t>
      </w:r>
    </w:p>
    <w:p>
      <w:pPr>
        <w:spacing w:before="75" w:after="0"/>
      </w:pPr>
      <w:r>
        <w:rPr/>
        <w:t xml:space="preserve">图表30：2021-2026年各种运输方式完成货物运输量及其增长速度 50</w:t>
      </w:r>
    </w:p>
    <w:p>
      <w:pPr>
        <w:spacing w:before="75" w:after="0"/>
      </w:pPr>
      <w:r>
        <w:rPr/>
        <w:t xml:space="preserve">图表31：2021-2026年各种运输方式完成旅客运输量及其增长速度 51</w:t>
      </w:r>
    </w:p>
    <w:p>
      <w:pPr>
        <w:spacing w:before="75" w:after="0"/>
      </w:pPr>
      <w:r>
        <w:rPr/>
        <w:t xml:space="preserve">图表32：2021-2026年快递业务量及其增长速度 53</w:t>
      </w:r>
    </w:p>
    <w:p>
      <w:pPr>
        <w:spacing w:before="75" w:after="0"/>
      </w:pPr>
      <w:r>
        <w:rPr/>
        <w:t xml:space="preserve">图表33：2021-2026年末固定互联网宽带接入用户和移动宽带用户数 53</w:t>
      </w:r>
    </w:p>
    <w:p>
      <w:pPr>
        <w:spacing w:before="75" w:after="0"/>
      </w:pPr>
      <w:r>
        <w:rPr/>
        <w:t xml:space="preserve">图表34：2021-2026年末全部金融机构本外币存贷款余额及其增长速度 55</w:t>
      </w:r>
    </w:p>
    <w:p>
      <w:pPr>
        <w:spacing w:before="75" w:after="0"/>
      </w:pPr>
      <w:r>
        <w:rPr/>
        <w:t xml:space="preserve">图表35：2021-2026年全国居民人均可支配收入及其增长速度 56</w:t>
      </w:r>
    </w:p>
    <w:p>
      <w:pPr>
        <w:spacing w:before="75" w:after="0"/>
      </w:pPr>
      <w:r>
        <w:rPr/>
        <w:t xml:space="preserve">图表36：2021-2026年全国居民人均消费支出及其构成 57</w:t>
      </w:r>
    </w:p>
    <w:p>
      <w:pPr>
        <w:spacing w:before="75" w:after="0"/>
      </w:pPr>
      <w:r>
        <w:rPr/>
        <w:t xml:space="preserve">图表37：2021-2026年普通本专科、中等职业教育及普通高中招生人数 58</w:t>
      </w:r>
    </w:p>
    <w:p>
      <w:pPr>
        <w:spacing w:before="75" w:after="0"/>
      </w:pPr>
      <w:r>
        <w:rPr/>
        <w:t xml:space="preserve">图表38：2021-2026年研究与试验发展(RD)经费支出 59</w:t>
      </w:r>
    </w:p>
    <w:p>
      <w:pPr>
        <w:spacing w:before="75" w:after="0"/>
      </w:pPr>
      <w:r>
        <w:rPr/>
        <w:t xml:space="preserve">图表39：2021-2026年专利申请受理、授权和有效专利情况 60</w:t>
      </w:r>
    </w:p>
    <w:p>
      <w:pPr>
        <w:spacing w:before="75" w:after="0"/>
      </w:pPr>
      <w:r>
        <w:rPr/>
        <w:t xml:space="preserve">图表40：2021-2026年卫生技术人员人数 62</w:t>
      </w:r>
    </w:p>
    <w:p>
      <w:pPr>
        <w:spacing w:before="75" w:after="0"/>
      </w:pPr>
      <w:r>
        <w:rPr/>
        <w:t xml:space="preserve">图表41：2021-2026年万元国内生产总值能耗降低率 64</w:t>
      </w:r>
    </w:p>
    <w:p>
      <w:pPr>
        <w:spacing w:before="75" w:after="0"/>
      </w:pPr>
      <w:r>
        <w:rPr/>
        <w:t xml:space="preserve">图表42：2021-2026年清洁能源消费量占能源消费总量的比重 64</w:t>
      </w:r>
    </w:p>
    <w:p>
      <w:pPr>
        <w:spacing w:before="75" w:after="0"/>
      </w:pPr>
      <w:r>
        <w:rPr/>
        <w:t xml:space="preserve">图表43：2021-2026年末人口数及其构成 85</w:t>
      </w:r>
    </w:p>
    <w:p>
      <w:pPr>
        <w:spacing w:before="75" w:after="0"/>
      </w:pPr>
      <w:r>
        <w:rPr/>
        <w:t xml:space="preserve">图表44：2021-2026年普通本专科、中等职业教育及普通高中招生人数 86</w:t>
      </w:r>
    </w:p>
    <w:p>
      <w:pPr>
        <w:spacing w:before="75" w:after="0"/>
      </w:pPr>
      <w:r>
        <w:rPr/>
        <w:t xml:space="preserve">图表45：2021-2026年万元国内生产总值能耗降低率 88</w:t>
      </w:r>
    </w:p>
    <w:p>
      <w:pPr>
        <w:spacing w:before="75" w:after="0"/>
      </w:pPr>
      <w:r>
        <w:rPr/>
        <w:t xml:space="preserve">图表46：2021-2026年清洁能源消费量占能源消费总量的比重 89</w:t>
      </w:r>
    </w:p>
    <w:p>
      <w:pPr>
        <w:spacing w:before="75" w:after="0"/>
      </w:pPr>
      <w:r>
        <w:rPr/>
        <w:t xml:space="preserve">图表47：传统的甜菊糖甙提取工艺 96</w:t>
      </w:r>
    </w:p>
    <w:p>
      <w:pPr>
        <w:spacing w:before="75" w:after="0"/>
      </w:pPr>
      <w:r>
        <w:rPr/>
        <w:t xml:space="preserve">图表48：甜菊糖产品生产工艺流程 96</w:t>
      </w:r>
    </w:p>
    <w:p>
      <w:pPr>
        <w:spacing w:before="75" w:after="0"/>
      </w:pPr>
      <w:r>
        <w:rPr/>
        <w:t xml:space="preserve">图表49：2021-2026年甜菊糖企业数量分析 99</w:t>
      </w:r>
    </w:p>
    <w:p>
      <w:pPr>
        <w:spacing w:before="75" w:after="0"/>
      </w:pPr>
      <w:r>
        <w:rPr/>
        <w:t xml:space="preserve">图表50：2021-2026年甜菊糖行业从业人数分析 99</w:t>
      </w:r>
    </w:p>
    <w:p>
      <w:pPr>
        <w:spacing w:before="75" w:after="0"/>
      </w:pPr>
      <w:r>
        <w:rPr/>
        <w:t xml:space="preserve">图表51：2021-2026年甜菊糖行业销售收入分析 100</w:t>
      </w:r>
    </w:p>
    <w:p>
      <w:pPr>
        <w:spacing w:before="75" w:after="0"/>
      </w:pPr>
      <w:r>
        <w:rPr/>
        <w:t xml:space="preserve">图表52：2021-2026年甜菊糖行业市场规模分析 100</w:t>
      </w:r>
    </w:p>
    <w:p>
      <w:pPr>
        <w:spacing w:before="75" w:after="0"/>
      </w:pPr>
      <w:r>
        <w:rPr/>
        <w:t xml:space="preserve">图表53：2021-2026年甜菊糖行业总资产分析 101</w:t>
      </w:r>
    </w:p>
    <w:p>
      <w:pPr>
        <w:spacing w:before="75" w:after="0"/>
      </w:pPr>
      <w:r>
        <w:rPr/>
        <w:t xml:space="preserve">图表54：2021-2026年中国甜菊糖行业生产企业区域分布 103</w:t>
      </w:r>
    </w:p>
    <w:p>
      <w:pPr>
        <w:spacing w:before="75" w:after="0"/>
      </w:pPr>
      <w:r>
        <w:rPr/>
        <w:t xml:space="preserve">图表55：2021-2026年华北地区甜菊糖市场规模 103</w:t>
      </w:r>
    </w:p>
    <w:p>
      <w:pPr>
        <w:spacing w:before="75" w:after="0"/>
      </w:pPr>
      <w:r>
        <w:rPr/>
        <w:t xml:space="preserve">图表56：2021-2026年华东地区甜菊糖市场规模 104</w:t>
      </w:r>
    </w:p>
    <w:p>
      <w:pPr>
        <w:spacing w:before="75" w:after="0"/>
      </w:pPr>
      <w:r>
        <w:rPr/>
        <w:t xml:space="preserve">图表57：2021-2026年东北地区甜菊糖市场规模 105</w:t>
      </w:r>
    </w:p>
    <w:p>
      <w:pPr>
        <w:spacing w:before="75" w:after="0"/>
      </w:pPr>
      <w:r>
        <w:rPr/>
        <w:t xml:space="preserve">图表58：2021-2026年华中地区甜菊糖市场规模 105</w:t>
      </w:r>
    </w:p>
    <w:p>
      <w:pPr>
        <w:spacing w:before="75" w:after="0"/>
      </w:pPr>
      <w:r>
        <w:rPr/>
        <w:t xml:space="preserve">图表59：2021-2026年西部地区甜菊糖市场规模 106</w:t>
      </w:r>
    </w:p>
    <w:p>
      <w:pPr>
        <w:spacing w:before="75" w:after="0"/>
      </w:pPr>
      <w:r>
        <w:rPr/>
        <w:t xml:space="preserve">图表60：2021-2026年华南地区甜菊糖市场规模 107</w:t>
      </w:r>
    </w:p>
    <w:p>
      <w:pPr>
        <w:spacing w:before="75" w:after="0"/>
      </w:pPr>
      <w:r>
        <w:rPr/>
        <w:t xml:space="preserve">图表61：2021-2026年甜菊糖行业产量分析 108</w:t>
      </w:r>
    </w:p>
    <w:p>
      <w:pPr>
        <w:spacing w:before="75" w:after="0"/>
      </w:pPr>
      <w:r>
        <w:rPr/>
        <w:t xml:space="preserve">图表62：2021-2026年甜菊糖行业需求量分析 109</w:t>
      </w:r>
    </w:p>
    <w:p>
      <w:pPr>
        <w:spacing w:before="75" w:after="0"/>
      </w:pPr>
      <w:r>
        <w:rPr/>
        <w:t xml:space="preserve">图表63：2021-2026年中国甜菊糖行业企业规模经济情况分析 115</w:t>
      </w:r>
    </w:p>
    <w:p>
      <w:pPr>
        <w:spacing w:before="75" w:after="0"/>
      </w:pPr>
      <w:r>
        <w:rPr/>
        <w:t xml:space="preserve">图表64：近4年青岛润德生物科技有限公司固定资产周转次数情况 121</w:t>
      </w:r>
    </w:p>
    <w:p>
      <w:pPr>
        <w:spacing w:before="75" w:after="0"/>
      </w:pPr>
      <w:r>
        <w:rPr/>
        <w:t xml:space="preserve">图表65：近3年青岛润德生物科技有限公司固定资产周转次数情况 122</w:t>
      </w:r>
    </w:p>
    <w:p>
      <w:pPr>
        <w:spacing w:before="75" w:after="0"/>
      </w:pPr>
      <w:r>
        <w:rPr/>
        <w:t xml:space="preserve">图表66：近4年青岛润德生物科技有限公司流动资产周转次数变化情况 122</w:t>
      </w:r>
    </w:p>
    <w:p>
      <w:pPr>
        <w:spacing w:before="75" w:after="0"/>
      </w:pPr>
      <w:r>
        <w:rPr/>
        <w:t xml:space="preserve">图表67：近3年青岛润德生物科技有限公司流动资产周转次数变化情况 123</w:t>
      </w:r>
    </w:p>
    <w:p>
      <w:pPr>
        <w:spacing w:before="75" w:after="0"/>
      </w:pPr>
      <w:r>
        <w:rPr/>
        <w:t xml:space="preserve">图表68：近4年青岛润德生物科技有限公司总资产周转次数变化情况 124</w:t>
      </w:r>
    </w:p>
    <w:p>
      <w:pPr>
        <w:spacing w:before="75" w:after="0"/>
      </w:pPr>
      <w:r>
        <w:rPr/>
        <w:t xml:space="preserve">图表69：近3年青岛润德生物科技有限公司总资产周转次数变化情况 124</w:t>
      </w:r>
    </w:p>
    <w:p>
      <w:pPr>
        <w:spacing w:before="75" w:after="0"/>
      </w:pPr>
      <w:r>
        <w:rPr/>
        <w:t xml:space="preserve">图表70：近4年青岛润德生物科技有限公司销售毛利率变化情况 125</w:t>
      </w:r>
    </w:p>
    <w:p>
      <w:pPr>
        <w:spacing w:before="75" w:after="0"/>
      </w:pPr>
      <w:r>
        <w:rPr/>
        <w:t xml:space="preserve">图表71：近3年青岛润德生物科技有限公司销售毛利率变化情况 125</w:t>
      </w:r>
    </w:p>
    <w:p>
      <w:pPr>
        <w:spacing w:before="75" w:after="0"/>
      </w:pPr>
      <w:r>
        <w:rPr/>
        <w:t xml:space="preserve">图表72：近4年青岛润德生物科技有限公司资产负债率变化情况 126</w:t>
      </w:r>
    </w:p>
    <w:p>
      <w:pPr>
        <w:spacing w:before="75" w:after="0"/>
      </w:pPr>
      <w:r>
        <w:rPr/>
        <w:t xml:space="preserve">图表73：近3年青岛润德生物科技有限公司资产负债率变化情况 127</w:t>
      </w:r>
    </w:p>
    <w:p>
      <w:pPr>
        <w:spacing w:before="75" w:after="0"/>
      </w:pPr>
      <w:r>
        <w:rPr/>
        <w:t xml:space="preserve">图表74：近4年青岛润德生物科技有限公司产权比率变化情况 128</w:t>
      </w:r>
    </w:p>
    <w:p>
      <w:pPr>
        <w:spacing w:before="75" w:after="0"/>
      </w:pPr>
      <w:r>
        <w:rPr/>
        <w:t xml:space="preserve">图表75：近3年青岛润德生物科技有限公司产权比率变化情况 128</w:t>
      </w:r>
    </w:p>
    <w:p>
      <w:pPr>
        <w:spacing w:before="75" w:after="0"/>
      </w:pPr>
      <w:r>
        <w:rPr/>
        <w:t xml:space="preserve">图表76：近4年兴化格林生物制品有限公司固定资产周转次数情况 130</w:t>
      </w:r>
    </w:p>
    <w:p>
      <w:pPr>
        <w:spacing w:before="75" w:after="0"/>
      </w:pPr>
      <w:r>
        <w:rPr/>
        <w:t xml:space="preserve">图表77：近3年兴化格林生物制品有限公司固定资产周转次数情况 131</w:t>
      </w:r>
    </w:p>
    <w:p>
      <w:pPr>
        <w:spacing w:before="75" w:after="0"/>
      </w:pPr>
      <w:r>
        <w:rPr/>
        <w:t xml:space="preserve">图表78：近4年兴化格林生物制品有限公司流动资产周转次数变化情况 132</w:t>
      </w:r>
    </w:p>
    <w:p>
      <w:pPr>
        <w:spacing w:before="75" w:after="0"/>
      </w:pPr>
      <w:r>
        <w:rPr/>
        <w:t xml:space="preserve">图表79：近3年兴化格林生物制品有限公司流动资产周转次数变化情况 132</w:t>
      </w:r>
    </w:p>
    <w:p>
      <w:pPr>
        <w:spacing w:before="75" w:after="0"/>
      </w:pPr>
      <w:r>
        <w:rPr/>
        <w:t xml:space="preserve">图表80：近4年兴化格林生物制品有限公司总资产周转次数变化情况 133</w:t>
      </w:r>
    </w:p>
    <w:p>
      <w:pPr>
        <w:spacing w:before="75" w:after="0"/>
      </w:pPr>
      <w:r>
        <w:rPr/>
        <w:t xml:space="preserve">图表81：近3年兴化格林生物制品有限公司总资产周转次数变化情况 134</w:t>
      </w:r>
    </w:p>
    <w:p>
      <w:pPr>
        <w:spacing w:before="75" w:after="0"/>
      </w:pPr>
      <w:r>
        <w:rPr/>
        <w:t xml:space="preserve">图表82：近4年兴化格林生物制品有限公司销售毛利率变化情况 134</w:t>
      </w:r>
    </w:p>
    <w:p>
      <w:pPr>
        <w:spacing w:before="75" w:after="0"/>
      </w:pPr>
      <w:r>
        <w:rPr/>
        <w:t xml:space="preserve">图表83：近3年兴化格林生物制品有限公司销售毛利率变化情况 135</w:t>
      </w:r>
    </w:p>
    <w:p>
      <w:pPr>
        <w:spacing w:before="75" w:after="0"/>
      </w:pPr>
      <w:r>
        <w:rPr/>
        <w:t xml:space="preserve">图表84：近4年兴化格林生物制品有限公司资产负债率变化情况 136</w:t>
      </w:r>
    </w:p>
    <w:p>
      <w:pPr>
        <w:spacing w:before="75" w:after="0"/>
      </w:pPr>
      <w:r>
        <w:rPr/>
        <w:t xml:space="preserve">图表85：近3年兴化格林生物制品有限公司资产负债率变化情况 136</w:t>
      </w:r>
    </w:p>
    <w:p>
      <w:pPr>
        <w:spacing w:before="75" w:after="0"/>
      </w:pPr>
      <w:r>
        <w:rPr/>
        <w:t xml:space="preserve">图表86：近4年兴化格林生物制品有限公司产权比率变化情况 137</w:t>
      </w:r>
    </w:p>
    <w:p>
      <w:pPr>
        <w:spacing w:before="75" w:after="0"/>
      </w:pPr>
      <w:r>
        <w:rPr/>
        <w:t xml:space="preserve">图表87：近3年兴化格林生物制品有限公司产权比率变化情况 138</w:t>
      </w:r>
    </w:p>
    <w:p>
      <w:pPr>
        <w:spacing w:before="75" w:after="0"/>
      </w:pPr>
      <w:r>
        <w:rPr/>
        <w:t xml:space="preserve">图表88：近4年山东华仙甜菊股份有限公司固定资产周转次数情况 140</w:t>
      </w:r>
    </w:p>
    <w:p>
      <w:pPr>
        <w:spacing w:before="75" w:after="0"/>
      </w:pPr>
      <w:r>
        <w:rPr/>
        <w:t xml:space="preserve">图表89：近3年山东华仙甜菊股份有限公司固定资产周转次数情况 140</w:t>
      </w:r>
    </w:p>
    <w:p>
      <w:pPr>
        <w:spacing w:before="75" w:after="0"/>
      </w:pPr>
      <w:r>
        <w:rPr/>
        <w:t xml:space="preserve">图表90：近4年山东华仙甜菊股份有限公司流动资产周转次数变化情况 141</w:t>
      </w:r>
    </w:p>
    <w:p>
      <w:pPr>
        <w:spacing w:before="75" w:after="0"/>
      </w:pPr>
      <w:r>
        <w:rPr/>
        <w:t xml:space="preserve">图表91：近3年山东华仙甜菊股份有限公司流动资产周转次数变化情况 141</w:t>
      </w:r>
    </w:p>
    <w:p>
      <w:pPr>
        <w:spacing w:before="75" w:after="0"/>
      </w:pPr>
      <w:r>
        <w:rPr/>
        <w:t xml:space="preserve">图表92：近4年山东华仙甜菊股份有限公司总资产周转次数变化情况 142</w:t>
      </w:r>
    </w:p>
    <w:p>
      <w:pPr>
        <w:spacing w:before="75" w:after="0"/>
      </w:pPr>
      <w:r>
        <w:rPr/>
        <w:t xml:space="preserve">图表93：近3年山东华仙甜菊股份有限公司总资产周转次数变化情况 143</w:t>
      </w:r>
    </w:p>
    <w:p>
      <w:pPr>
        <w:spacing w:before="75" w:after="0"/>
      </w:pPr>
      <w:r>
        <w:rPr/>
        <w:t xml:space="preserve">图表94：近4年山东华仙甜菊股份有限公司销售毛利率变化情况 143</w:t>
      </w:r>
    </w:p>
    <w:p>
      <w:pPr>
        <w:spacing w:before="75" w:after="0"/>
      </w:pPr>
      <w:r>
        <w:rPr/>
        <w:t xml:space="preserve">图表95：近3年山东华仙甜菊股份有限公司销售毛利率变化情况 144</w:t>
      </w:r>
    </w:p>
    <w:p>
      <w:pPr>
        <w:spacing w:before="75" w:after="0"/>
      </w:pPr>
      <w:r>
        <w:rPr/>
        <w:t xml:space="preserve">图表96：近4年山东华仙甜菊股份有限公司资产负债率变化情况 145</w:t>
      </w:r>
    </w:p>
    <w:p>
      <w:pPr>
        <w:spacing w:before="75" w:after="0"/>
      </w:pPr>
      <w:r>
        <w:rPr/>
        <w:t xml:space="preserve">图表97：近3年山东华仙甜菊股份有限公司资产负债率变化情况 145</w:t>
      </w:r>
    </w:p>
    <w:p>
      <w:pPr>
        <w:spacing w:before="75" w:after="0"/>
      </w:pPr>
      <w:r>
        <w:rPr/>
        <w:t xml:space="preserve">图表98：近4年山东华仙甜菊股份有限公司产权比率变化情况 146</w:t>
      </w:r>
    </w:p>
    <w:p>
      <w:pPr>
        <w:spacing w:before="75" w:after="0"/>
      </w:pPr>
      <w:r>
        <w:rPr/>
        <w:t xml:space="preserve">图表99：近3年山东华仙甜菊股份有限公司产权比率变化情况 147</w:t>
      </w:r>
    </w:p>
    <w:p>
      <w:pPr>
        <w:spacing w:before="75" w:after="0"/>
      </w:pPr>
      <w:r>
        <w:rPr/>
        <w:t xml:space="preserve">图表100：近4年商城县丰渠源生物科技甜菊糖业有限公司固定资产周转次数情况 149</w:t>
      </w:r>
    </w:p>
    <w:p>
      <w:pPr>
        <w:spacing w:before="75" w:after="0"/>
      </w:pPr>
      <w:r>
        <w:rPr/>
        <w:t xml:space="preserve">图表101：近3年商城县丰渠源生物科技甜菊糖业有限公司固定资产周转次数情况 149</w:t>
      </w:r>
    </w:p>
    <w:p>
      <w:pPr>
        <w:spacing w:before="75" w:after="0"/>
      </w:pPr>
      <w:r>
        <w:rPr/>
        <w:t xml:space="preserve">图表102：近4年商城县丰渠源生物科技甜菊糖业有限公司流动资产周转次数变化情况 150</w:t>
      </w:r>
    </w:p>
    <w:p>
      <w:pPr>
        <w:spacing w:before="75" w:after="0"/>
      </w:pPr>
      <w:r>
        <w:rPr/>
        <w:t xml:space="preserve">图表103：近3年商城县丰渠源生物科技甜菊糖业有限公司流动资产周转次数变化情况 151</w:t>
      </w:r>
    </w:p>
    <w:p>
      <w:pPr>
        <w:spacing w:before="75" w:after="0"/>
      </w:pPr>
      <w:r>
        <w:rPr/>
        <w:t xml:space="preserve">图表104：近4年商城县丰渠源生物科技甜菊糖业有限公司总资产周转次数变化情况 152</w:t>
      </w:r>
    </w:p>
    <w:p>
      <w:pPr>
        <w:spacing w:before="75" w:after="0"/>
      </w:pPr>
      <w:r>
        <w:rPr/>
        <w:t xml:space="preserve">图表105：近3年商城县丰渠源生物科技甜菊糖业有限公司总资产周转次数变化情况 152</w:t>
      </w:r>
    </w:p>
    <w:p>
      <w:pPr>
        <w:spacing w:before="75" w:after="0"/>
      </w:pPr>
      <w:r>
        <w:rPr/>
        <w:t xml:space="preserve">图表106：近4年商城县丰渠源生物科技甜菊糖业有限公司销售毛利率变化情况 153</w:t>
      </w:r>
    </w:p>
    <w:p>
      <w:pPr>
        <w:spacing w:before="75" w:after="0"/>
      </w:pPr>
      <w:r>
        <w:rPr/>
        <w:t xml:space="preserve">图表107：近3年商城县丰渠源生物科技甜菊糖业有限公司销售毛利率变化情况 153</w:t>
      </w:r>
    </w:p>
    <w:p>
      <w:pPr>
        <w:spacing w:before="75" w:after="0"/>
      </w:pPr>
      <w:r>
        <w:rPr/>
        <w:t xml:space="preserve">图表108：近4年商城县丰渠源生物科技甜菊糖业有限公司资产负债率变化情况 154</w:t>
      </w:r>
    </w:p>
    <w:p>
      <w:pPr>
        <w:spacing w:before="75" w:after="0"/>
      </w:pPr>
      <w:r>
        <w:rPr/>
        <w:t xml:space="preserve">图表109：近3年商城县丰渠源生物科技甜菊糖业有限公司资产负债率变化情况 155</w:t>
      </w:r>
    </w:p>
    <w:p>
      <w:pPr>
        <w:spacing w:before="75" w:after="0"/>
      </w:pPr>
      <w:r>
        <w:rPr/>
        <w:t xml:space="preserve">图表110：近4年商城县丰渠源生物科技甜菊糖业有限公司产权比率变化情况 156</w:t>
      </w:r>
    </w:p>
    <w:p>
      <w:pPr>
        <w:spacing w:before="75" w:after="0"/>
      </w:pPr>
      <w:r>
        <w:rPr/>
        <w:t xml:space="preserve">图表111：近3年商城县丰渠源生物科技甜菊糖业有限公司产权比率变化情况 156</w:t>
      </w:r>
    </w:p>
    <w:p>
      <w:pPr>
        <w:spacing w:before="75" w:after="0"/>
      </w:pPr>
      <w:r>
        <w:rPr/>
        <w:t xml:space="preserve">图表112：近4年黑龙江农垦卉菊海林甜菊糖有限责任公司固定资产周转次数情况 158</w:t>
      </w:r>
    </w:p>
    <w:p>
      <w:pPr>
        <w:spacing w:before="75" w:after="0"/>
      </w:pPr>
      <w:r>
        <w:rPr/>
        <w:t xml:space="preserve">图表113：近3年黑龙江农垦卉菊海林甜菊糖有限责任公司固定资产周转次数情况 159</w:t>
      </w:r>
    </w:p>
    <w:p>
      <w:pPr>
        <w:spacing w:before="75" w:after="0"/>
      </w:pPr>
      <w:r>
        <w:rPr/>
        <w:t xml:space="preserve">图表114：近4年黑龙江农垦卉菊海林甜菊糖有限责任公司流动资产周转次数变化情况 159</w:t>
      </w:r>
    </w:p>
    <w:p>
      <w:pPr>
        <w:spacing w:before="75" w:after="0"/>
      </w:pPr>
      <w:r>
        <w:rPr/>
        <w:t xml:space="preserve">图表115：近3年黑龙江农垦卉菊海林甜菊糖有限责任公司流动资产周转次数变化情况 160</w:t>
      </w:r>
    </w:p>
    <w:p>
      <w:pPr>
        <w:spacing w:before="75" w:after="0"/>
      </w:pPr>
      <w:r>
        <w:rPr/>
        <w:t xml:space="preserve">图表116：近4年黑龙江农垦卉菊海林甜菊糖有限责任公司总资产周转次数变化情况 161</w:t>
      </w:r>
    </w:p>
    <w:p>
      <w:pPr>
        <w:spacing w:before="75" w:after="0"/>
      </w:pPr>
      <w:r>
        <w:rPr/>
        <w:t xml:space="preserve">图表117：近3年黑龙江农垦卉菊海林甜菊糖有限责任公司总资产周转次数变化情况 161</w:t>
      </w:r>
    </w:p>
    <w:p>
      <w:pPr>
        <w:spacing w:before="75" w:after="0"/>
      </w:pPr>
      <w:r>
        <w:rPr/>
        <w:t xml:space="preserve">图表118：近4年黑龙江农垦卉菊海林甜菊糖有限责任公司销售毛利率变化情况 162</w:t>
      </w:r>
    </w:p>
    <w:p>
      <w:pPr>
        <w:spacing w:before="75" w:after="0"/>
      </w:pPr>
      <w:r>
        <w:rPr/>
        <w:t xml:space="preserve">图表119：近3年黑龙江农垦卉菊海林甜菊糖有限责任公司销售毛利率变化情况 162</w:t>
      </w:r>
    </w:p>
    <w:p>
      <w:pPr>
        <w:spacing w:before="75" w:after="0"/>
      </w:pPr>
      <w:r>
        <w:rPr/>
        <w:t xml:space="preserve">图表120：近4年黑龙江农垦卉菊海林甜菊糖有限责任公司资产负债率变化情况 163</w:t>
      </w:r>
    </w:p>
    <w:p>
      <w:pPr>
        <w:spacing w:before="75" w:after="0"/>
      </w:pPr>
      <w:r>
        <w:rPr/>
        <w:t xml:space="preserve">图表121：近3年黑龙江农垦卉菊海林甜菊糖有限责任公司资产负债率变化情况 164</w:t>
      </w:r>
    </w:p>
    <w:p>
      <w:pPr>
        <w:spacing w:before="75" w:after="0"/>
      </w:pPr>
      <w:r>
        <w:rPr/>
        <w:t xml:space="preserve">图表122：近4年黑龙江农垦卉菊海林甜菊糖有限责任公司产权比率变化情况 165</w:t>
      </w:r>
    </w:p>
    <w:p>
      <w:pPr>
        <w:spacing w:before="75" w:after="0"/>
      </w:pPr>
      <w:r>
        <w:rPr/>
        <w:t xml:space="preserve">图表123：近3年黑龙江农垦卉菊海林甜菊糖有限责任公司产权比率变化情况 165</w:t>
      </w:r>
    </w:p>
    <w:p>
      <w:pPr>
        <w:spacing w:before="75" w:after="0"/>
      </w:pPr>
      <w:r>
        <w:rPr/>
        <w:t xml:space="preserve">图表124：2026-2031年中国甜菊糖产量预测 180</w:t>
      </w:r>
    </w:p>
    <w:p>
      <w:pPr>
        <w:spacing w:before="75" w:after="0"/>
      </w:pPr>
      <w:r>
        <w:rPr/>
        <w:t xml:space="preserve">图表125：2026-2031年中国甜菊糖需求量预测 180</w:t>
      </w:r>
    </w:p>
    <w:p>
      <w:pPr>
        <w:spacing w:before="75" w:after="0"/>
      </w:pPr>
      <w:r>
        <w:rPr/>
        <w:t xml:space="preserve">图表126：2026-2031年中国甜菊糖进出口预测 181</w:t>
      </w:r>
    </w:p>
    <w:p>
      <w:pPr>
        <w:spacing w:before="75" w:after="0"/>
      </w:pPr>
      <w:r>
        <w:rPr/>
        <w:t xml:space="preserve">图表127：2026-2031年中国甜叶菊行业盈利能力预测 192</w:t>
      </w:r>
    </w:p>
    <w:p>
      <w:pPr>
        <w:spacing w:before="75" w:after="0"/>
      </w:pPr>
      <w:r>
        <w:rPr/>
        <w:t xml:space="preserve">图表128：中国甜菊糖项目风险控制建议与收益潜力提升措施 212</w:t>
      </w:r>
    </w:p>
    <w:p>
      <w:pPr>
        <w:spacing w:before="75" w:after="0"/>
      </w:pPr>
      <w:r>
        <w:rPr/>
        <w:t xml:space="preserve">图表129：甜菊糖产品技术应用注意事项分析 212</w:t>
      </w:r>
    </w:p>
    <w:p>
      <w:pPr>
        <w:spacing w:before="75" w:after="0"/>
      </w:pPr>
      <w:r>
        <w:rPr/>
        <w:t xml:space="preserve">图表130：甜菊糖产品项目投资注意事项图 213</w:t>
      </w:r>
    </w:p>
    <w:p>
      <w:pPr>
        <w:spacing w:before="75" w:after="0"/>
      </w:pPr>
      <w:r>
        <w:rPr/>
        <w:t xml:space="preserve">图表131：甜菊糖产品行业生产开发注意事项 215</w:t>
      </w:r>
    </w:p>
    <w:p>
      <w:pPr>
        <w:spacing w:before="75" w:after="0"/>
      </w:pPr>
      <w:r>
        <w:rPr/>
        <w:t xml:space="preserve">图表132：甜菊糖产品销售注意事项 215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2026-2031年中国甜菊糖行业深度剖析与投资咨询预测报告</dc:title>
  <dc:description>2026-2031年中国甜菊糖行业深度剖析与投资咨询预测报告</dc:description>
  <dc:subject>2026-2031年中国甜菊糖行业深度剖析与投资咨询预测报告</dc:subject>
  <cp:keywords>研究报告</cp:keywords>
  <cp:category>研究报告</cp:category>
  <cp:lastModifiedBy>北京中道泰和信息咨询有限公司</cp:lastModifiedBy>
  <dcterms:created xsi:type="dcterms:W3CDTF">2026-03-26T16:38:23+08:00</dcterms:created>
  <dcterms:modified xsi:type="dcterms:W3CDTF">2026-03-26T16:38:23+08:00</dcterms:modified>
</cp:coreProperties>
</file>

<file path=docProps/custom.xml><?xml version="1.0" encoding="utf-8"?>
<Properties xmlns="http://schemas.openxmlformats.org/officeDocument/2006/custom-properties" xmlns:vt="http://schemas.openxmlformats.org/officeDocument/2006/docPropsVTypes"/>
</file>