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2024-2029年中国汽车尾气净化三效催化剂市场投资潜力分析及前景预测报告</w:t>
      </w:r>
    </w:p>
    <w:p>
      <w:pPr>
        <w:spacing w:after="150"/>
      </w:pPr>
      <w:r>
        <w:rPr>
          <w:b w:val="1"/>
          <w:bCs w:val="1"/>
        </w:rPr>
        <w:t xml:space="preserve">报告简介</w:t>
      </w:r>
    </w:p>
    <w:p>
      <w:pPr>
        <w:spacing w:after="150"/>
      </w:pPr>
      <w:r>
        <w:rPr/>
        <w:t xml:space="preserve">随着国内经济的发展，汽车尾气净化三效催化剂市场发展面临巨大机遇和挑战。在市场竞争方面，汽车尾气净化三效催化剂企业数量越来越多，市场正面临着供给与需求的不对称，汽车尾气净化三效催化剂行业有进一步洗牌的强烈要求，但是在一些汽车尾气净化三效催化剂细分市场仍有较大的发展空间，信息化技术将成为核心竞争力。本报告通过深入的调查、分析，投资者能够充分把握行业目前所处的全球和国内宏观经济形势，具体分析该产品所在的细分市场，对汽车尾气净化三效催化剂行业总体市场的供求趋势及行业前景做出判断;明确目标市场、分析竞争对手，了解产品定位，把握市场特征，发掘价格规律，创新营销手段，提出汽车尾气净化三效催化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尾气净化三效催化剂行业研究单位等公布和提供的大量资料以及对行业内企业调研访察所获得的大量第一手数据，对我国汽车尾气净化三效催化剂市场的发展状况、供需状况、竞争格局、赢利水平、发展趋势等进行了分析。报告重点分析了汽车尾气净化三效催化剂前十大企业的研发、产销、战略、经营状况等。报告还对汽车尾气净化三效催化剂市场风险进行了预测，为汽车尾气净化三效催化剂生产厂家、流通企业以及零售商提供了新的投资机会和可借鉴的操作模式，对欲在汽车尾气净化三效催化剂行业从事资本运作的经济实体等单位准确了解目前中国汽车尾气净化三效催化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汽车尾气净化三效催化剂行业发展概述 19</w:t>
      </w:r>
    </w:p>
    <w:p>
      <w:pPr>
        <w:spacing w:after="150"/>
      </w:pPr>
      <w:r>
        <w:rPr/>
        <w:t xml:space="preserve">第一节 行业界定 19</w:t>
      </w:r>
    </w:p>
    <w:p>
      <w:pPr>
        <w:spacing w:after="150"/>
      </w:pPr>
      <w:r>
        <w:rPr/>
        <w:t xml:space="preserve">一、行业经济特性 19</w:t>
      </w:r>
    </w:p>
    <w:p>
      <w:pPr>
        <w:spacing w:after="150"/>
      </w:pPr>
      <w:r>
        <w:rPr/>
        <w:t xml:space="preserve">二、主要细分行业 19</w:t>
      </w:r>
    </w:p>
    <w:p>
      <w:pPr>
        <w:spacing w:after="150"/>
      </w:pPr>
      <w:r>
        <w:rPr/>
        <w:t xml:space="preserve">三、产业链结构分析 20</w:t>
      </w:r>
    </w:p>
    <w:p>
      <w:pPr>
        <w:spacing w:after="150"/>
      </w:pPr>
      <w:r>
        <w:rPr/>
        <w:t xml:space="preserve">第二节 汽车尾气净化三效催化剂行业发展成熟度 21</w:t>
      </w:r>
    </w:p>
    <w:p>
      <w:pPr>
        <w:spacing w:after="150"/>
      </w:pPr>
      <w:r>
        <w:rPr/>
        <w:t xml:space="preserve">一、行业发展周期分析 21</w:t>
      </w:r>
    </w:p>
    <w:p>
      <w:pPr>
        <w:spacing w:after="150"/>
      </w:pPr>
      <w:r>
        <w:rPr/>
        <w:t xml:space="preserve">二、行业中外市场成熟度对比 23</w:t>
      </w:r>
    </w:p>
    <w:p>
      <w:pPr>
        <w:spacing w:after="150"/>
      </w:pPr>
      <w:r>
        <w:rPr/>
        <w:t xml:space="preserve">三、行业及其主要子行业成熟度分析 25</w:t>
      </w:r>
    </w:p>
    <w:p>
      <w:pPr>
        <w:spacing w:after="150"/>
      </w:pPr>
      <w:r>
        <w:rPr/>
        <w:t xml:space="preserve">第三节 汽车尾气净化三效催化剂市场特征分析 25</w:t>
      </w:r>
    </w:p>
    <w:p>
      <w:pPr>
        <w:spacing w:after="150"/>
      </w:pPr>
      <w:r>
        <w:rPr/>
        <w:t xml:space="preserve">一、市场规模 25</w:t>
      </w:r>
    </w:p>
    <w:p>
      <w:pPr>
        <w:spacing w:after="150"/>
      </w:pPr>
      <w:r>
        <w:rPr/>
        <w:t xml:space="preserve">二、产业关联度 26</w:t>
      </w:r>
    </w:p>
    <w:p>
      <w:pPr>
        <w:spacing w:after="150"/>
      </w:pPr>
      <w:r>
        <w:rPr/>
        <w:t xml:space="preserve">三、影响需求的关键因素 27</w:t>
      </w:r>
    </w:p>
    <w:p>
      <w:pPr>
        <w:spacing w:after="150"/>
      </w:pPr>
      <w:r>
        <w:rPr/>
        <w:t xml:space="preserve">四、国内和国际市场 28</w:t>
      </w:r>
    </w:p>
    <w:p>
      <w:pPr>
        <w:spacing w:after="150"/>
      </w:pPr>
      <w:r>
        <w:rPr/>
        <w:t xml:space="preserve">五、主要竞争因素 30</w:t>
      </w:r>
    </w:p>
    <w:p>
      <w:pPr>
        <w:spacing w:after="150"/>
      </w:pPr>
      <w:r>
        <w:rPr/>
        <w:t xml:space="preserve">六、生命周期 31</w:t>
      </w:r>
    </w:p>
    <w:p>
      <w:pPr>
        <w:spacing w:after="150"/>
      </w:pPr>
      <w:r>
        <w:rPr>
          <w:b w:val="1"/>
          <w:bCs w:val="1"/>
        </w:rPr>
        <w:t xml:space="preserve">第二章 汽车尾气净化三效催化剂经济环境及产业发展环境分析 33</w:t>
      </w:r>
    </w:p>
    <w:p>
      <w:pPr>
        <w:spacing w:after="150"/>
      </w:pPr>
      <w:r>
        <w:rPr/>
        <w:t xml:space="preserve">第一节 中国宏观经济历史运行情况 33</w:t>
      </w:r>
    </w:p>
    <w:p>
      <w:pPr>
        <w:spacing w:after="150"/>
      </w:pPr>
      <w:r>
        <w:rPr/>
        <w:t xml:space="preserve">一、GDP历史变动轨迹 33</w:t>
      </w:r>
    </w:p>
    <w:p>
      <w:pPr>
        <w:spacing w:after="150"/>
      </w:pPr>
      <w:r>
        <w:rPr/>
        <w:t xml:space="preserve">二、固定资产投资历史变动轨迹 34</w:t>
      </w:r>
    </w:p>
    <w:p>
      <w:pPr>
        <w:spacing w:after="150"/>
      </w:pPr>
      <w:r>
        <w:rPr/>
        <w:t xml:space="preserve">三、进出口贸易历史变动轨迹 36</w:t>
      </w:r>
    </w:p>
    <w:p>
      <w:pPr>
        <w:spacing w:after="150"/>
      </w:pPr>
      <w:r>
        <w:rPr/>
        <w:t xml:space="preserve">第二节 2024-2029年中国宏观经济发展环境展望 38</w:t>
      </w:r>
    </w:p>
    <w:p>
      <w:pPr>
        <w:spacing w:after="150"/>
      </w:pPr>
      <w:r>
        <w:rPr/>
        <w:t xml:space="preserve">第三节 新冠疫情对汽车尾气净化三效催化剂行业的影响 41</w:t>
      </w:r>
    </w:p>
    <w:p>
      <w:pPr>
        <w:spacing w:after="150"/>
      </w:pPr>
      <w:r>
        <w:rPr/>
        <w:t xml:space="preserve">第四节 发展环境分析 41</w:t>
      </w:r>
    </w:p>
    <w:p>
      <w:pPr>
        <w:spacing w:after="150"/>
      </w:pPr>
      <w:r>
        <w:rPr/>
        <w:t xml:space="preserve">一、政策环境 41</w:t>
      </w:r>
    </w:p>
    <w:p>
      <w:pPr>
        <w:spacing w:after="150"/>
      </w:pPr>
      <w:r>
        <w:rPr/>
        <w:t xml:space="preserve">二、社会环境 44</w:t>
      </w:r>
    </w:p>
    <w:p>
      <w:pPr>
        <w:spacing w:after="150"/>
      </w:pPr>
      <w:r>
        <w:rPr/>
        <w:t xml:space="preserve">三、技术环境 49</w:t>
      </w:r>
    </w:p>
    <w:p>
      <w:pPr>
        <w:spacing w:after="150"/>
      </w:pPr>
      <w:r>
        <w:rPr>
          <w:b w:val="1"/>
          <w:bCs w:val="1"/>
        </w:rPr>
        <w:t xml:space="preserve">第三章 汽车尾气净化三效催化剂行业供求状况分析 51</w:t>
      </w:r>
    </w:p>
    <w:p>
      <w:pPr>
        <w:spacing w:after="150"/>
      </w:pPr>
      <w:r>
        <w:rPr/>
        <w:t xml:space="preserve">第一节 整体生产能力 51</w:t>
      </w:r>
    </w:p>
    <w:p>
      <w:pPr>
        <w:spacing w:after="150"/>
      </w:pPr>
      <w:r>
        <w:rPr/>
        <w:t xml:space="preserve">第二节 产值分布特征及变化 51</w:t>
      </w:r>
    </w:p>
    <w:p>
      <w:pPr>
        <w:spacing w:after="150"/>
      </w:pPr>
      <w:r>
        <w:rPr/>
        <w:t xml:space="preserve">第三节 产品供给分析 53</w:t>
      </w:r>
    </w:p>
    <w:p>
      <w:pPr>
        <w:spacing w:after="150"/>
      </w:pPr>
      <w:r>
        <w:rPr/>
        <w:t xml:space="preserve">第四节 当前市场容量及增长速度 53</w:t>
      </w:r>
    </w:p>
    <w:p>
      <w:pPr>
        <w:spacing w:after="150"/>
      </w:pPr>
      <w:r>
        <w:rPr/>
        <w:t xml:space="preserve">第五节 2019-2023年汽车尾气净化三效催化剂业整体销售能力 54</w:t>
      </w:r>
    </w:p>
    <w:p>
      <w:pPr>
        <w:spacing w:after="150"/>
      </w:pPr>
      <w:r>
        <w:rPr/>
        <w:t xml:space="preserve">一、工业销售产值 54</w:t>
      </w:r>
    </w:p>
    <w:p>
      <w:pPr>
        <w:spacing w:after="150"/>
      </w:pPr>
      <w:r>
        <w:rPr/>
        <w:t xml:space="preserve">二、销售收入 55</w:t>
      </w:r>
    </w:p>
    <w:p>
      <w:pPr>
        <w:spacing w:after="150"/>
      </w:pPr>
      <w:r>
        <w:rPr/>
        <w:t xml:space="preserve">三、利润率 56</w:t>
      </w:r>
    </w:p>
    <w:p>
      <w:pPr>
        <w:spacing w:after="150"/>
      </w:pPr>
      <w:r>
        <w:rPr/>
        <w:t xml:space="preserve">四、产销率 57</w:t>
      </w:r>
    </w:p>
    <w:p>
      <w:pPr>
        <w:spacing w:after="150"/>
      </w:pPr>
      <w:r>
        <w:rPr/>
        <w:t xml:space="preserve">第六节 2024-2029年汽车尾气净化三效催化剂产品需求预测 58</w:t>
      </w:r>
    </w:p>
    <w:p>
      <w:pPr>
        <w:spacing w:after="150"/>
      </w:pPr>
      <w:r>
        <w:rPr>
          <w:b w:val="1"/>
          <w:bCs w:val="1"/>
        </w:rPr>
        <w:t xml:space="preserve">第四章 汽车尾气净化三效催化剂产业经济运行分析 59</w:t>
      </w:r>
    </w:p>
    <w:p>
      <w:pPr>
        <w:spacing w:after="150"/>
      </w:pPr>
      <w:r>
        <w:rPr/>
        <w:t xml:space="preserve">第一节 营运能力分析 59</w:t>
      </w:r>
    </w:p>
    <w:p>
      <w:pPr>
        <w:spacing w:after="150"/>
      </w:pPr>
      <w:r>
        <w:rPr/>
        <w:t xml:space="preserve">一、2019-2023年营运能力分析 59</w:t>
      </w:r>
    </w:p>
    <w:p>
      <w:pPr>
        <w:spacing w:after="150"/>
      </w:pPr>
      <w:r>
        <w:rPr/>
        <w:t xml:space="preserve">二、2019-2023年营运能力分析 59</w:t>
      </w:r>
    </w:p>
    <w:p>
      <w:pPr>
        <w:spacing w:after="150"/>
      </w:pPr>
      <w:r>
        <w:rPr/>
        <w:t xml:space="preserve">三、2019-2023年营运能力分析 59</w:t>
      </w:r>
    </w:p>
    <w:p>
      <w:pPr>
        <w:spacing w:after="150"/>
      </w:pPr>
      <w:r>
        <w:rPr/>
        <w:t xml:space="preserve">第二节 偿债能力分析 60</w:t>
      </w:r>
    </w:p>
    <w:p>
      <w:pPr>
        <w:spacing w:after="150"/>
      </w:pPr>
      <w:r>
        <w:rPr/>
        <w:t xml:space="preserve">一、2019-2023年偿债能力分析 60</w:t>
      </w:r>
    </w:p>
    <w:p>
      <w:pPr>
        <w:spacing w:after="150"/>
      </w:pPr>
      <w:r>
        <w:rPr/>
        <w:t xml:space="preserve">二、2019-2023年偿债能力分析 60</w:t>
      </w:r>
    </w:p>
    <w:p>
      <w:pPr>
        <w:spacing w:after="150"/>
      </w:pPr>
      <w:r>
        <w:rPr/>
        <w:t xml:space="preserve">三、2019-2023年偿债能力分析 60</w:t>
      </w:r>
    </w:p>
    <w:p>
      <w:pPr>
        <w:spacing w:after="150"/>
      </w:pPr>
      <w:r>
        <w:rPr/>
        <w:t xml:space="preserve">第三节 2019-2023年盈利能力分析 61</w:t>
      </w:r>
    </w:p>
    <w:p>
      <w:pPr>
        <w:spacing w:after="150"/>
      </w:pPr>
      <w:r>
        <w:rPr/>
        <w:t xml:space="preserve">一、资产利润率 61</w:t>
      </w:r>
    </w:p>
    <w:p>
      <w:pPr>
        <w:spacing w:after="150"/>
      </w:pPr>
      <w:r>
        <w:rPr/>
        <w:t xml:space="preserve">二、销售利润率 61</w:t>
      </w:r>
    </w:p>
    <w:p>
      <w:pPr>
        <w:spacing w:after="150"/>
      </w:pPr>
      <w:r>
        <w:rPr/>
        <w:t xml:space="preserve">第四节 2019-2023年发展能力分析 62</w:t>
      </w:r>
    </w:p>
    <w:p>
      <w:pPr>
        <w:spacing w:after="150"/>
      </w:pPr>
      <w:r>
        <w:rPr/>
        <w:t xml:space="preserve">一、资产年均增长率 62</w:t>
      </w:r>
    </w:p>
    <w:p>
      <w:pPr>
        <w:spacing w:after="150"/>
      </w:pPr>
      <w:r>
        <w:rPr/>
        <w:t xml:space="preserve">二、利润增长率 62</w:t>
      </w:r>
    </w:p>
    <w:p>
      <w:pPr>
        <w:spacing w:after="150"/>
      </w:pPr>
      <w:r>
        <w:rPr>
          <w:b w:val="1"/>
          <w:bCs w:val="1"/>
        </w:rPr>
        <w:t xml:space="preserve">第五章 2019-2023年中国汽车尾气净化三效催化剂行业市场运行分析 63</w:t>
      </w:r>
    </w:p>
    <w:p>
      <w:pPr>
        <w:spacing w:after="150"/>
      </w:pPr>
      <w:r>
        <w:rPr/>
        <w:t xml:space="preserve">第一节 2019-2023年中国汽车尾气净化三效催化剂行业基本概况 63</w:t>
      </w:r>
    </w:p>
    <w:p>
      <w:pPr>
        <w:spacing w:after="150"/>
      </w:pPr>
      <w:r>
        <w:rPr/>
        <w:t xml:space="preserve">一、汽车尾气净化三效催化剂市场分析 63</w:t>
      </w:r>
    </w:p>
    <w:p>
      <w:pPr>
        <w:spacing w:after="150"/>
      </w:pPr>
      <w:r>
        <w:rPr/>
        <w:t xml:space="preserve">二、汽车尾气净化三效催化剂进出口数量和金额 64</w:t>
      </w:r>
    </w:p>
    <w:p>
      <w:pPr>
        <w:spacing w:after="150"/>
      </w:pPr>
      <w:r>
        <w:rPr/>
        <w:t xml:space="preserve">三、我国汽车尾气净化三效催化剂出口面临的挑战 64</w:t>
      </w:r>
    </w:p>
    <w:p>
      <w:pPr>
        <w:spacing w:after="150"/>
      </w:pPr>
      <w:r>
        <w:rPr/>
        <w:t xml:space="preserve">四、汽车尾气净化三效催化剂大型高端产品发展情况 65</w:t>
      </w:r>
    </w:p>
    <w:p>
      <w:pPr>
        <w:spacing w:after="150"/>
      </w:pPr>
      <w:r>
        <w:rPr/>
        <w:t xml:space="preserve">第二节 2019-2023年影响汽车尾气净化三效催化剂行业发展的因素 66</w:t>
      </w:r>
    </w:p>
    <w:p>
      <w:pPr>
        <w:spacing w:after="150"/>
      </w:pPr>
      <w:r>
        <w:rPr/>
        <w:t xml:space="preserve">一、经济危机 66</w:t>
      </w:r>
    </w:p>
    <w:p>
      <w:pPr>
        <w:spacing w:after="150"/>
      </w:pPr>
      <w:r>
        <w:rPr/>
        <w:t xml:space="preserve">二、反倾销税限制 70</w:t>
      </w:r>
    </w:p>
    <w:p>
      <w:pPr>
        <w:spacing w:after="150"/>
      </w:pPr>
      <w:r>
        <w:rPr/>
        <w:t xml:space="preserve">三、成本的上涨 71</w:t>
      </w:r>
    </w:p>
    <w:p>
      <w:pPr>
        <w:spacing w:after="150"/>
      </w:pPr>
      <w:r>
        <w:rPr/>
        <w:t xml:space="preserve">四、人民币升值 72</w:t>
      </w:r>
    </w:p>
    <w:p>
      <w:pPr>
        <w:spacing w:after="150"/>
      </w:pPr>
      <w:r>
        <w:rPr/>
        <w:t xml:space="preserve">第三节 2019-2023年中国汽车尾气净化三效催化剂行业供需情况 75</w:t>
      </w:r>
    </w:p>
    <w:p>
      <w:pPr>
        <w:spacing w:after="150"/>
      </w:pPr>
      <w:r>
        <w:rPr/>
        <w:t xml:space="preserve">一、汽车尾气净化三效催化剂企业的发展机遇 75</w:t>
      </w:r>
    </w:p>
    <w:p>
      <w:pPr>
        <w:spacing w:after="150"/>
      </w:pPr>
      <w:r>
        <w:rPr/>
        <w:t xml:space="preserve">二、大型汽车尾气净化三效催化剂等产品自主研发情况 75</w:t>
      </w:r>
    </w:p>
    <w:p>
      <w:pPr>
        <w:spacing w:after="150"/>
      </w:pPr>
      <w:r>
        <w:rPr/>
        <w:t xml:space="preserve">三、汽车尾气净化三效催化剂企业产业优化与战略调整情况 76</w:t>
      </w:r>
    </w:p>
    <w:p>
      <w:pPr>
        <w:spacing w:after="150"/>
      </w:pPr>
      <w:r>
        <w:rPr/>
        <w:t xml:space="preserve">四、2024-2029年汽车尾气净化三效催化剂行业发展预测 77</w:t>
      </w:r>
    </w:p>
    <w:p>
      <w:pPr>
        <w:spacing w:after="150"/>
      </w:pPr>
      <w:r>
        <w:rPr>
          <w:b w:val="1"/>
          <w:bCs w:val="1"/>
        </w:rPr>
        <w:t xml:space="preserve">第六章 汽车尾气净化三效催化剂销售市场分析 78</w:t>
      </w:r>
    </w:p>
    <w:p>
      <w:pPr>
        <w:spacing w:after="150"/>
      </w:pPr>
      <w:r>
        <w:rPr/>
        <w:t xml:space="preserve">第一节 汽车尾气净化三效催化剂国内营销模式分析 78</w:t>
      </w:r>
    </w:p>
    <w:p>
      <w:pPr>
        <w:spacing w:after="150"/>
      </w:pPr>
      <w:r>
        <w:rPr/>
        <w:t xml:space="preserve">第二节 行业价格竞争方式分析 78</w:t>
      </w:r>
    </w:p>
    <w:p>
      <w:pPr>
        <w:spacing w:after="150"/>
      </w:pPr>
      <w:r>
        <w:rPr/>
        <w:t xml:space="preserve">第三节 汽车尾气净化三效催化剂国内销售渠道分析 79</w:t>
      </w:r>
    </w:p>
    <w:p>
      <w:pPr>
        <w:spacing w:after="150"/>
      </w:pPr>
      <w:r>
        <w:rPr/>
        <w:t xml:space="preserve">第四节 汽车尾气净化三效催化剂行业国际化营销模式分析 81</w:t>
      </w:r>
    </w:p>
    <w:p>
      <w:pPr>
        <w:spacing w:after="150"/>
      </w:pPr>
      <w:r>
        <w:rPr/>
        <w:t xml:space="preserve">第五节 汽车尾气净化三效催化剂重点销售区域分析 84</w:t>
      </w:r>
    </w:p>
    <w:p>
      <w:pPr>
        <w:spacing w:after="150"/>
      </w:pPr>
      <w:r>
        <w:rPr/>
        <w:t xml:space="preserve">第六节 汽车尾气净化三效催化剂内部与外部流通量分析 84</w:t>
      </w:r>
    </w:p>
    <w:p>
      <w:pPr>
        <w:spacing w:after="150"/>
      </w:pPr>
      <w:r>
        <w:rPr>
          <w:b w:val="1"/>
          <w:bCs w:val="1"/>
        </w:rPr>
        <w:t xml:space="preserve">第七章 汽车尾气净化三效催化剂市场价格及价格走势分析 86</w:t>
      </w:r>
    </w:p>
    <w:p>
      <w:pPr>
        <w:spacing w:after="150"/>
      </w:pPr>
      <w:r>
        <w:rPr/>
        <w:t xml:space="preserve">第一节 汽车尾气净化三效催化剂年度价格变化分析 86</w:t>
      </w:r>
    </w:p>
    <w:p>
      <w:pPr>
        <w:spacing w:after="150"/>
      </w:pPr>
      <w:r>
        <w:rPr/>
        <w:t xml:space="preserve">第二节 汽车尾气净化三效催化剂月度价格变化分析 87</w:t>
      </w:r>
    </w:p>
    <w:p>
      <w:pPr>
        <w:spacing w:after="150"/>
      </w:pPr>
      <w:r>
        <w:rPr/>
        <w:t xml:space="preserve">第三节 汽车尾气净化三效催化剂各厂家价格分析 87</w:t>
      </w:r>
    </w:p>
    <w:p>
      <w:pPr>
        <w:spacing w:after="150"/>
      </w:pPr>
      <w:r>
        <w:rPr/>
        <w:t xml:space="preserve">第四节 汽车尾气净化三效催化剂市场价格驱动因素分析 87</w:t>
      </w:r>
    </w:p>
    <w:p>
      <w:pPr>
        <w:spacing w:after="150"/>
      </w:pPr>
      <w:r>
        <w:rPr/>
        <w:t xml:space="preserve">第五节 2024-2029年我国汽车尾气净化三效催化剂市场价格预测 88</w:t>
      </w:r>
    </w:p>
    <w:p>
      <w:pPr>
        <w:spacing w:after="150"/>
      </w:pPr>
      <w:r>
        <w:rPr>
          <w:b w:val="1"/>
          <w:bCs w:val="1"/>
        </w:rPr>
        <w:t xml:space="preserve">第八章 国内汽车尾气净化三效催化剂行业重点企业分析 89</w:t>
      </w:r>
    </w:p>
    <w:p>
      <w:pPr>
        <w:spacing w:after="150"/>
      </w:pPr>
      <w:r>
        <w:rPr/>
        <w:t xml:space="preserve">第一节 巴斯夫 89</w:t>
      </w:r>
    </w:p>
    <w:p>
      <w:pPr>
        <w:spacing w:after="150"/>
      </w:pPr>
      <w:r>
        <w:rPr/>
        <w:t xml:space="preserve">一、企业简介 89</w:t>
      </w:r>
    </w:p>
    <w:p>
      <w:pPr>
        <w:spacing w:after="150"/>
      </w:pPr>
      <w:r>
        <w:rPr/>
        <w:t xml:space="preserve">二、产品介绍 90</w:t>
      </w:r>
    </w:p>
    <w:p>
      <w:pPr>
        <w:spacing w:after="150"/>
      </w:pPr>
      <w:r>
        <w:rPr/>
        <w:t xml:space="preserve">三、经营情况 90</w:t>
      </w:r>
    </w:p>
    <w:p>
      <w:pPr>
        <w:spacing w:after="150"/>
      </w:pPr>
      <w:r>
        <w:rPr/>
        <w:t xml:space="preserve">(一)企业偿债能力分析 90</w:t>
      </w:r>
    </w:p>
    <w:p>
      <w:pPr>
        <w:spacing w:after="150"/>
      </w:pPr>
      <w:r>
        <w:rPr/>
        <w:t xml:space="preserve">(二)企业运营能力分析 92</w:t>
      </w:r>
    </w:p>
    <w:p>
      <w:pPr>
        <w:spacing w:after="150"/>
      </w:pPr>
      <w:r>
        <w:rPr/>
        <w:t xml:space="preserve">(三)企业盈利能力分析 95</w:t>
      </w:r>
    </w:p>
    <w:p>
      <w:pPr>
        <w:spacing w:after="150"/>
      </w:pPr>
      <w:r>
        <w:rPr/>
        <w:t xml:space="preserve">四、未来发展趋势 96</w:t>
      </w:r>
    </w:p>
    <w:p>
      <w:pPr>
        <w:spacing w:after="150"/>
      </w:pPr>
      <w:r>
        <w:rPr/>
        <w:t xml:space="preserve">五、企业优劣势分析 98</w:t>
      </w:r>
    </w:p>
    <w:p>
      <w:pPr>
        <w:spacing w:after="150"/>
      </w:pPr>
      <w:r>
        <w:rPr/>
        <w:t xml:space="preserve">六、企业投资情况调查 99</w:t>
      </w:r>
    </w:p>
    <w:p>
      <w:pPr>
        <w:spacing w:after="150"/>
      </w:pPr>
      <w:r>
        <w:rPr/>
        <w:t xml:space="preserve">七、企业产品特征现状及趋势分析 99</w:t>
      </w:r>
    </w:p>
    <w:p>
      <w:pPr>
        <w:spacing w:after="150"/>
      </w:pPr>
      <w:r>
        <w:rPr/>
        <w:t xml:space="preserve">八、企业最新动态研究 100</w:t>
      </w:r>
    </w:p>
    <w:p>
      <w:pPr>
        <w:spacing w:after="150"/>
      </w:pPr>
      <w:r>
        <w:rPr/>
        <w:t xml:space="preserve">九、企业战略发展分析 101</w:t>
      </w:r>
    </w:p>
    <w:p>
      <w:pPr>
        <w:spacing w:after="150"/>
      </w:pPr>
      <w:r>
        <w:rPr/>
        <w:t xml:space="preserve">第二节 庄信万丰 101</w:t>
      </w:r>
    </w:p>
    <w:p>
      <w:pPr>
        <w:spacing w:after="150"/>
      </w:pPr>
      <w:r>
        <w:rPr/>
        <w:t xml:space="preserve">一、企业简介 101</w:t>
      </w:r>
    </w:p>
    <w:p>
      <w:pPr>
        <w:spacing w:after="150"/>
      </w:pPr>
      <w:r>
        <w:rPr/>
        <w:t xml:space="preserve">二、产品介绍 102</w:t>
      </w:r>
    </w:p>
    <w:p>
      <w:pPr>
        <w:spacing w:after="150"/>
      </w:pPr>
      <w:r>
        <w:rPr/>
        <w:t xml:space="preserve">三、经营情况 102</w:t>
      </w:r>
    </w:p>
    <w:p>
      <w:pPr>
        <w:spacing w:after="150"/>
      </w:pPr>
      <w:r>
        <w:rPr/>
        <w:t xml:space="preserve">(一)企业偿债能力分析 102</w:t>
      </w:r>
    </w:p>
    <w:p>
      <w:pPr>
        <w:spacing w:after="150"/>
      </w:pPr>
      <w:r>
        <w:rPr/>
        <w:t xml:space="preserve">(二)企业运营能力分析 104</w:t>
      </w:r>
    </w:p>
    <w:p>
      <w:pPr>
        <w:spacing w:after="150"/>
      </w:pPr>
      <w:r>
        <w:rPr/>
        <w:t xml:space="preserve">(三)企业盈利能力分析 107</w:t>
      </w:r>
    </w:p>
    <w:p>
      <w:pPr>
        <w:spacing w:after="150"/>
      </w:pPr>
      <w:r>
        <w:rPr/>
        <w:t xml:space="preserve">四、未来发展趋势 108</w:t>
      </w:r>
    </w:p>
    <w:p>
      <w:pPr>
        <w:spacing w:after="150"/>
      </w:pPr>
      <w:r>
        <w:rPr/>
        <w:t xml:space="preserve">五、企业优劣势分析 109</w:t>
      </w:r>
    </w:p>
    <w:p>
      <w:pPr>
        <w:spacing w:after="150"/>
      </w:pPr>
      <w:r>
        <w:rPr/>
        <w:t xml:space="preserve">六、企业投资情况调查 110</w:t>
      </w:r>
    </w:p>
    <w:p>
      <w:pPr>
        <w:spacing w:after="150"/>
      </w:pPr>
      <w:r>
        <w:rPr/>
        <w:t xml:space="preserve">七、企业产品特征现状及趋势分析 111</w:t>
      </w:r>
    </w:p>
    <w:p>
      <w:pPr>
        <w:spacing w:after="150"/>
      </w:pPr>
      <w:r>
        <w:rPr/>
        <w:t xml:space="preserve">八、企业最新动态研究 111</w:t>
      </w:r>
    </w:p>
    <w:p>
      <w:pPr>
        <w:spacing w:after="150"/>
      </w:pPr>
      <w:r>
        <w:rPr/>
        <w:t xml:space="preserve">九、企业战略发展分析 112</w:t>
      </w:r>
    </w:p>
    <w:p>
      <w:pPr>
        <w:spacing w:after="150"/>
      </w:pPr>
      <w:r>
        <w:rPr/>
        <w:t xml:space="preserve">第三节 优美可 113</w:t>
      </w:r>
    </w:p>
    <w:p>
      <w:pPr>
        <w:spacing w:after="150"/>
      </w:pPr>
      <w:r>
        <w:rPr/>
        <w:t xml:space="preserve">一、企业简介 113</w:t>
      </w:r>
    </w:p>
    <w:p>
      <w:pPr>
        <w:spacing w:after="150"/>
      </w:pPr>
      <w:r>
        <w:rPr/>
        <w:t xml:space="preserve">二、产品介绍 114</w:t>
      </w:r>
    </w:p>
    <w:p>
      <w:pPr>
        <w:spacing w:after="150"/>
      </w:pPr>
      <w:r>
        <w:rPr/>
        <w:t xml:space="preserve">三、经营情况 114</w:t>
      </w:r>
    </w:p>
    <w:p>
      <w:pPr>
        <w:spacing w:after="150"/>
      </w:pPr>
      <w:r>
        <w:rPr/>
        <w:t xml:space="preserve">(一)企业偿债能力分析 114</w:t>
      </w:r>
    </w:p>
    <w:p>
      <w:pPr>
        <w:spacing w:after="150"/>
      </w:pPr>
      <w:r>
        <w:rPr/>
        <w:t xml:space="preserve">(二)企业运营能力分析 116</w:t>
      </w:r>
    </w:p>
    <w:p>
      <w:pPr>
        <w:spacing w:after="150"/>
      </w:pPr>
      <w:r>
        <w:rPr/>
        <w:t xml:space="preserve">(三)企业盈利能力分析 119</w:t>
      </w:r>
    </w:p>
    <w:p>
      <w:pPr>
        <w:spacing w:after="150"/>
      </w:pPr>
      <w:r>
        <w:rPr/>
        <w:t xml:space="preserve">四、未来发展趋势 121</w:t>
      </w:r>
    </w:p>
    <w:p>
      <w:pPr>
        <w:spacing w:after="150"/>
      </w:pPr>
      <w:r>
        <w:rPr/>
        <w:t xml:space="preserve">五、企业优劣势分析 121</w:t>
      </w:r>
    </w:p>
    <w:p>
      <w:pPr>
        <w:spacing w:after="150"/>
      </w:pPr>
      <w:r>
        <w:rPr/>
        <w:t xml:space="preserve">六、企业投资情况调查 121</w:t>
      </w:r>
    </w:p>
    <w:p>
      <w:pPr>
        <w:spacing w:after="150"/>
      </w:pPr>
      <w:r>
        <w:rPr/>
        <w:t xml:space="preserve">七、企业产品特征现状及趋势分析 122</w:t>
      </w:r>
    </w:p>
    <w:p>
      <w:pPr>
        <w:spacing w:after="150"/>
      </w:pPr>
      <w:r>
        <w:rPr/>
        <w:t xml:space="preserve">八、企业最新动态研究 123</w:t>
      </w:r>
    </w:p>
    <w:p>
      <w:pPr>
        <w:spacing w:after="150"/>
      </w:pPr>
      <w:r>
        <w:rPr/>
        <w:t xml:space="preserve">九、企业战略发展分析 124</w:t>
      </w:r>
    </w:p>
    <w:p>
      <w:pPr>
        <w:spacing w:after="150"/>
      </w:pPr>
      <w:r>
        <w:rPr/>
        <w:t xml:space="preserve">第四节 无锡威孚力达催化净化器有限责任公司 125</w:t>
      </w:r>
    </w:p>
    <w:p>
      <w:pPr>
        <w:spacing w:after="150"/>
      </w:pPr>
      <w:r>
        <w:rPr/>
        <w:t xml:space="preserve">一、企业简介 125</w:t>
      </w:r>
    </w:p>
    <w:p>
      <w:pPr>
        <w:spacing w:after="150"/>
      </w:pPr>
      <w:r>
        <w:rPr/>
        <w:t xml:space="preserve">二、产品介绍 125</w:t>
      </w:r>
    </w:p>
    <w:p>
      <w:pPr>
        <w:spacing w:after="150"/>
      </w:pPr>
      <w:r>
        <w:rPr/>
        <w:t xml:space="preserve">三、经营情况 125</w:t>
      </w:r>
    </w:p>
    <w:p>
      <w:pPr>
        <w:spacing w:after="150"/>
      </w:pPr>
      <w:r>
        <w:rPr/>
        <w:t xml:space="preserve">(一)企业偿债能力分析 126</w:t>
      </w:r>
    </w:p>
    <w:p>
      <w:pPr>
        <w:spacing w:after="150"/>
      </w:pPr>
      <w:r>
        <w:rPr/>
        <w:t xml:space="preserve">(二)企业运营能力分析 128</w:t>
      </w:r>
    </w:p>
    <w:p>
      <w:pPr>
        <w:spacing w:after="150"/>
      </w:pPr>
      <w:r>
        <w:rPr/>
        <w:t xml:space="preserve">(三)企业盈利能力分析 131</w:t>
      </w:r>
    </w:p>
    <w:p>
      <w:pPr>
        <w:spacing w:after="150"/>
      </w:pPr>
      <w:r>
        <w:rPr/>
        <w:t xml:space="preserve">四、未来发展趋势 132</w:t>
      </w:r>
    </w:p>
    <w:p>
      <w:pPr>
        <w:spacing w:after="150"/>
      </w:pPr>
      <w:r>
        <w:rPr/>
        <w:t xml:space="preserve">五、企业优劣势分析 132</w:t>
      </w:r>
    </w:p>
    <w:p>
      <w:pPr>
        <w:spacing w:after="150"/>
      </w:pPr>
      <w:r>
        <w:rPr/>
        <w:t xml:space="preserve">六、企业投资情况调查 132</w:t>
      </w:r>
    </w:p>
    <w:p>
      <w:pPr>
        <w:spacing w:after="150"/>
      </w:pPr>
      <w:r>
        <w:rPr/>
        <w:t xml:space="preserve">七、企业产品特征现状及趋势分析 133</w:t>
      </w:r>
    </w:p>
    <w:p>
      <w:pPr>
        <w:spacing w:after="150"/>
      </w:pPr>
      <w:r>
        <w:rPr/>
        <w:t xml:space="preserve">八、企业最新动态研究 133</w:t>
      </w:r>
    </w:p>
    <w:p>
      <w:pPr>
        <w:spacing w:after="150"/>
      </w:pPr>
      <w:r>
        <w:rPr/>
        <w:t xml:space="preserve">九、企业战略发展分析 134</w:t>
      </w:r>
    </w:p>
    <w:p>
      <w:pPr>
        <w:spacing w:after="150"/>
      </w:pPr>
      <w:r>
        <w:rPr/>
        <w:t xml:space="preserve">第五节 昆明贵研铂业 135</w:t>
      </w:r>
    </w:p>
    <w:p>
      <w:pPr>
        <w:spacing w:after="150"/>
      </w:pPr>
      <w:r>
        <w:rPr/>
        <w:t xml:space="preserve">一、企业简介 135</w:t>
      </w:r>
    </w:p>
    <w:p>
      <w:pPr>
        <w:spacing w:after="150"/>
      </w:pPr>
      <w:r>
        <w:rPr/>
        <w:t xml:space="preserve">二、产品介绍 136</w:t>
      </w:r>
    </w:p>
    <w:p>
      <w:pPr>
        <w:spacing w:after="150"/>
      </w:pPr>
      <w:r>
        <w:rPr/>
        <w:t xml:space="preserve">三、经营情况 136</w:t>
      </w:r>
    </w:p>
    <w:p>
      <w:pPr>
        <w:spacing w:after="150"/>
      </w:pPr>
      <w:r>
        <w:rPr/>
        <w:t xml:space="preserve">(一)企业偿债能力分析 137</w:t>
      </w:r>
    </w:p>
    <w:p>
      <w:pPr>
        <w:spacing w:after="150"/>
      </w:pPr>
      <w:r>
        <w:rPr/>
        <w:t xml:space="preserve">(二)企业运营能力分析 139</w:t>
      </w:r>
    </w:p>
    <w:p>
      <w:pPr>
        <w:spacing w:after="150"/>
      </w:pPr>
      <w:r>
        <w:rPr/>
        <w:t xml:space="preserve">(三)企业盈利能力分析 141</w:t>
      </w:r>
    </w:p>
    <w:p>
      <w:pPr>
        <w:spacing w:after="150"/>
      </w:pPr>
      <w:r>
        <w:rPr/>
        <w:t xml:space="preserve">四、未来发展趋势 143</w:t>
      </w:r>
    </w:p>
    <w:p>
      <w:pPr>
        <w:spacing w:after="150"/>
      </w:pPr>
      <w:r>
        <w:rPr/>
        <w:t xml:space="preserve">五、企业优劣势分析 143</w:t>
      </w:r>
    </w:p>
    <w:p>
      <w:pPr>
        <w:spacing w:after="150"/>
      </w:pPr>
      <w:r>
        <w:rPr/>
        <w:t xml:space="preserve">六、企业投资情况调查 144</w:t>
      </w:r>
    </w:p>
    <w:p>
      <w:pPr>
        <w:spacing w:after="150"/>
      </w:pPr>
      <w:r>
        <w:rPr/>
        <w:t xml:space="preserve">七、企业产品特征现状及趋势分析 144</w:t>
      </w:r>
    </w:p>
    <w:p>
      <w:pPr>
        <w:spacing w:after="150"/>
      </w:pPr>
      <w:r>
        <w:rPr/>
        <w:t xml:space="preserve">八、企业最新动态研究 144</w:t>
      </w:r>
    </w:p>
    <w:p>
      <w:pPr>
        <w:spacing w:after="150"/>
      </w:pPr>
      <w:r>
        <w:rPr/>
        <w:t xml:space="preserve">九、企业战略发展分析 146</w:t>
      </w:r>
    </w:p>
    <w:p>
      <w:pPr>
        <w:spacing w:after="150"/>
      </w:pPr>
      <w:r>
        <w:rPr/>
        <w:t xml:space="preserve">第六节 福建朝日环保科技开发有限公司 147</w:t>
      </w:r>
    </w:p>
    <w:p>
      <w:pPr>
        <w:spacing w:after="150"/>
      </w:pPr>
      <w:r>
        <w:rPr/>
        <w:t xml:space="preserve">一、企业简介 147</w:t>
      </w:r>
    </w:p>
    <w:p>
      <w:pPr>
        <w:spacing w:after="150"/>
      </w:pPr>
      <w:r>
        <w:rPr/>
        <w:t xml:space="preserve">二、产品介绍 147</w:t>
      </w:r>
    </w:p>
    <w:p>
      <w:pPr>
        <w:spacing w:after="150"/>
      </w:pPr>
      <w:r>
        <w:rPr/>
        <w:t xml:space="preserve">三、经营情况 147</w:t>
      </w:r>
    </w:p>
    <w:p>
      <w:pPr>
        <w:spacing w:after="150"/>
      </w:pPr>
      <w:r>
        <w:rPr/>
        <w:t xml:space="preserve">(一)企业偿债能力分析 148</w:t>
      </w:r>
    </w:p>
    <w:p>
      <w:pPr>
        <w:spacing w:after="150"/>
      </w:pPr>
      <w:r>
        <w:rPr/>
        <w:t xml:space="preserve">(二)企业运营能力分析 150</w:t>
      </w:r>
    </w:p>
    <w:p>
      <w:pPr>
        <w:spacing w:after="150"/>
      </w:pPr>
      <w:r>
        <w:rPr/>
        <w:t xml:space="preserve">(三)企业盈利能力分析 153</w:t>
      </w:r>
    </w:p>
    <w:p>
      <w:pPr>
        <w:spacing w:after="150"/>
      </w:pPr>
      <w:r>
        <w:rPr/>
        <w:t xml:space="preserve">四、未来发展趋势 154</w:t>
      </w:r>
    </w:p>
    <w:p>
      <w:pPr>
        <w:spacing w:after="150"/>
      </w:pPr>
      <w:r>
        <w:rPr/>
        <w:t xml:space="preserve">五、企业优劣势分析 156</w:t>
      </w:r>
    </w:p>
    <w:p>
      <w:pPr>
        <w:spacing w:after="150"/>
      </w:pPr>
      <w:r>
        <w:rPr/>
        <w:t xml:space="preserve">六、企业投资情况调查 156</w:t>
      </w:r>
    </w:p>
    <w:p>
      <w:pPr>
        <w:spacing w:after="150"/>
      </w:pPr>
      <w:r>
        <w:rPr/>
        <w:t xml:space="preserve">七、企业产品特征现状及趋势分析 156</w:t>
      </w:r>
    </w:p>
    <w:p>
      <w:pPr>
        <w:spacing w:after="150"/>
      </w:pPr>
      <w:r>
        <w:rPr/>
        <w:t xml:space="preserve">八、企业最新动态研究 158</w:t>
      </w:r>
    </w:p>
    <w:p>
      <w:pPr>
        <w:spacing w:after="150"/>
      </w:pPr>
      <w:r>
        <w:rPr/>
        <w:t xml:space="preserve">九、企业战略发展分析 158</w:t>
      </w:r>
    </w:p>
    <w:p>
      <w:pPr>
        <w:spacing w:after="150"/>
      </w:pPr>
      <w:r>
        <w:rPr/>
        <w:t xml:space="preserve">第七节 四川中自尾气净化有限公司 160</w:t>
      </w:r>
    </w:p>
    <w:p>
      <w:pPr>
        <w:spacing w:after="150"/>
      </w:pPr>
      <w:r>
        <w:rPr/>
        <w:t xml:space="preserve">一、企业简介 160</w:t>
      </w:r>
    </w:p>
    <w:p>
      <w:pPr>
        <w:spacing w:after="150"/>
      </w:pPr>
      <w:r>
        <w:rPr/>
        <w:t xml:space="preserve">二、产品介绍 161</w:t>
      </w:r>
    </w:p>
    <w:p>
      <w:pPr>
        <w:spacing w:after="150"/>
      </w:pPr>
      <w:r>
        <w:rPr/>
        <w:t xml:space="preserve">三、经营情况 161</w:t>
      </w:r>
    </w:p>
    <w:p>
      <w:pPr>
        <w:spacing w:after="150"/>
      </w:pPr>
      <w:r>
        <w:rPr/>
        <w:t xml:space="preserve">(一)企业偿债能力分析 161</w:t>
      </w:r>
    </w:p>
    <w:p>
      <w:pPr>
        <w:spacing w:after="150"/>
      </w:pPr>
      <w:r>
        <w:rPr/>
        <w:t xml:space="preserve">(二)企业运营能力分析 163</w:t>
      </w:r>
    </w:p>
    <w:p>
      <w:pPr>
        <w:spacing w:after="150"/>
      </w:pPr>
      <w:r>
        <w:rPr/>
        <w:t xml:space="preserve">(三)企业盈利能力分析 166</w:t>
      </w:r>
    </w:p>
    <w:p>
      <w:pPr>
        <w:spacing w:after="150"/>
      </w:pPr>
      <w:r>
        <w:rPr/>
        <w:t xml:space="preserve">四、未来发展趋势 167</w:t>
      </w:r>
    </w:p>
    <w:p>
      <w:pPr>
        <w:spacing w:after="150"/>
      </w:pPr>
      <w:r>
        <w:rPr/>
        <w:t xml:space="preserve">五、企业优劣势分析 168</w:t>
      </w:r>
    </w:p>
    <w:p>
      <w:pPr>
        <w:spacing w:after="150"/>
      </w:pPr>
      <w:r>
        <w:rPr/>
        <w:t xml:space="preserve">六、企业投资情况调查 168</w:t>
      </w:r>
    </w:p>
    <w:p>
      <w:pPr>
        <w:spacing w:after="150"/>
      </w:pPr>
      <w:r>
        <w:rPr/>
        <w:t xml:space="preserve">七、企业产品特征现状及趋势分析 168</w:t>
      </w:r>
    </w:p>
    <w:p>
      <w:pPr>
        <w:spacing w:after="150"/>
      </w:pPr>
      <w:r>
        <w:rPr/>
        <w:t xml:space="preserve">八、企业最新动态研究 169</w:t>
      </w:r>
    </w:p>
    <w:p>
      <w:pPr>
        <w:spacing w:after="150"/>
      </w:pPr>
      <w:r>
        <w:rPr/>
        <w:t xml:space="preserve">九、企业战略发展分析 169</w:t>
      </w:r>
    </w:p>
    <w:p>
      <w:pPr>
        <w:spacing w:after="150"/>
      </w:pPr>
      <w:r>
        <w:rPr>
          <w:b w:val="1"/>
          <w:bCs w:val="1"/>
        </w:rPr>
        <w:t xml:space="preserve">第九章 汽车尾气净化三效催化剂消费者调查分析 170</w:t>
      </w:r>
    </w:p>
    <w:p>
      <w:pPr>
        <w:spacing w:after="150"/>
      </w:pPr>
      <w:r>
        <w:rPr/>
        <w:t xml:space="preserve">第一节 汽车尾气净化三效催化剂市场调查对象情况分析 170</w:t>
      </w:r>
    </w:p>
    <w:p>
      <w:pPr>
        <w:spacing w:after="150"/>
      </w:pPr>
      <w:r>
        <w:rPr/>
        <w:t xml:space="preserve">一、不同收入水平消费者偏好调查 170</w:t>
      </w:r>
    </w:p>
    <w:p>
      <w:pPr>
        <w:spacing w:after="150"/>
      </w:pPr>
      <w:r>
        <w:rPr/>
        <w:t xml:space="preserve">二、年龄结构调查 170</w:t>
      </w:r>
    </w:p>
    <w:p>
      <w:pPr>
        <w:spacing w:after="150"/>
      </w:pPr>
      <w:r>
        <w:rPr/>
        <w:t xml:space="preserve">三、不同地区的消费者偏好调查 171</w:t>
      </w:r>
    </w:p>
    <w:p>
      <w:pPr>
        <w:spacing w:after="150"/>
      </w:pPr>
      <w:r>
        <w:rPr/>
        <w:t xml:space="preserve">第二节 汽车尾气净化三效催化剂消费者消费习惯调查 171</w:t>
      </w:r>
    </w:p>
    <w:p>
      <w:pPr>
        <w:spacing w:after="150"/>
      </w:pPr>
      <w:r>
        <w:rPr/>
        <w:t xml:space="preserve">一、汽车尾气净化三效催化剂产品消费者购买频次调查 171</w:t>
      </w:r>
    </w:p>
    <w:p>
      <w:pPr>
        <w:spacing w:after="150"/>
      </w:pPr>
      <w:r>
        <w:rPr/>
        <w:t xml:space="preserve">二、消费者对汽车尾气净化三效催化剂价格认同情况调查 172</w:t>
      </w:r>
    </w:p>
    <w:p>
      <w:pPr>
        <w:spacing w:after="150"/>
      </w:pPr>
      <w:r>
        <w:rPr/>
        <w:t xml:space="preserve">三、消费者购买渠道情况调查 172</w:t>
      </w:r>
    </w:p>
    <w:p>
      <w:pPr>
        <w:spacing w:after="150"/>
      </w:pPr>
      <w:r>
        <w:rPr/>
        <w:t xml:space="preserve">第三节 汽车尾气净化三效催化剂消费者品牌状况调查 173</w:t>
      </w:r>
    </w:p>
    <w:p>
      <w:pPr>
        <w:spacing w:after="150"/>
      </w:pPr>
      <w:r>
        <w:rPr/>
        <w:t xml:space="preserve">一、消费者品牌忠诚度调查 173</w:t>
      </w:r>
    </w:p>
    <w:p>
      <w:pPr>
        <w:spacing w:after="150"/>
      </w:pPr>
      <w:r>
        <w:rPr/>
        <w:t xml:space="preserve">二、消费者的消费理念调研 174</w:t>
      </w:r>
    </w:p>
    <w:p>
      <w:pPr>
        <w:spacing w:after="150"/>
      </w:pPr>
      <w:r>
        <w:rPr/>
        <w:t xml:space="preserve">三、消费者对汽车尾气净化三效催化剂品牌偏好调查 174</w:t>
      </w:r>
    </w:p>
    <w:p>
      <w:pPr>
        <w:spacing w:after="150"/>
      </w:pPr>
      <w:r>
        <w:rPr/>
        <w:t xml:space="preserve">四、消费者对汽车尾气净化三效催化剂品牌的首要认知渠道 174</w:t>
      </w:r>
    </w:p>
    <w:p>
      <w:pPr>
        <w:spacing w:after="150"/>
      </w:pPr>
      <w:r>
        <w:rPr>
          <w:b w:val="1"/>
          <w:bCs w:val="1"/>
        </w:rPr>
        <w:t xml:space="preserve">第十章 汽车尾气净化三效催化剂企业竞争策略分析 176</w:t>
      </w:r>
    </w:p>
    <w:p>
      <w:pPr>
        <w:spacing w:after="150"/>
      </w:pPr>
      <w:r>
        <w:rPr/>
        <w:t xml:space="preserve">第一节 汽车尾气净化三效催化剂市场竞争策略分析 176</w:t>
      </w:r>
    </w:p>
    <w:p>
      <w:pPr>
        <w:spacing w:after="150"/>
      </w:pPr>
      <w:r>
        <w:rPr/>
        <w:t xml:space="preserve">一、2019-2023年汽车尾气净化三效催化剂市场增长潜力分析 176</w:t>
      </w:r>
    </w:p>
    <w:p>
      <w:pPr>
        <w:spacing w:after="150"/>
      </w:pPr>
      <w:r>
        <w:rPr/>
        <w:t xml:space="preserve">二、2019-2023年汽车尾气净化三效催化剂主要潜力品种分析 176</w:t>
      </w:r>
    </w:p>
    <w:p>
      <w:pPr>
        <w:spacing w:after="150"/>
      </w:pPr>
      <w:r>
        <w:rPr/>
        <w:t xml:space="preserve">三、现有汽车尾气净化三效催化剂产品竞争策略分析 176</w:t>
      </w:r>
    </w:p>
    <w:p>
      <w:pPr>
        <w:spacing w:after="150"/>
      </w:pPr>
      <w:r>
        <w:rPr/>
        <w:t xml:space="preserve">四、潜力汽车尾气净化三效催化剂品种竞争策略选择 178</w:t>
      </w:r>
    </w:p>
    <w:p>
      <w:pPr>
        <w:spacing w:after="150"/>
      </w:pPr>
      <w:r>
        <w:rPr/>
        <w:t xml:space="preserve">五、典型企业产品竞争策略分析 178</w:t>
      </w:r>
    </w:p>
    <w:p>
      <w:pPr>
        <w:spacing w:after="150"/>
      </w:pPr>
      <w:r>
        <w:rPr/>
        <w:t xml:space="preserve">第二节 汽车尾气净化三效催化剂企业竞争策略分析 179</w:t>
      </w:r>
    </w:p>
    <w:p>
      <w:pPr>
        <w:spacing w:after="150"/>
      </w:pPr>
      <w:r>
        <w:rPr/>
        <w:t xml:space="preserve">一、新冠疫情对汽车尾气净化三效催化剂行业竞争格局的影响 179</w:t>
      </w:r>
    </w:p>
    <w:p>
      <w:pPr>
        <w:spacing w:after="150"/>
      </w:pPr>
      <w:r>
        <w:rPr/>
        <w:t xml:space="preserve">二、新冠疫情后汽车尾气净化三效催化剂行业竞争格局的变化 179</w:t>
      </w:r>
    </w:p>
    <w:p>
      <w:pPr>
        <w:spacing w:after="150"/>
      </w:pPr>
      <w:r>
        <w:rPr/>
        <w:t xml:space="preserve">三、2024-2029年我国汽车尾气净化三效催化剂市场竞争趋势 180</w:t>
      </w:r>
    </w:p>
    <w:p>
      <w:pPr>
        <w:spacing w:after="150"/>
      </w:pPr>
      <w:r>
        <w:rPr/>
        <w:t xml:space="preserve">四、2024-2029年汽车尾气净化三效催化剂行业竞争格局展望 180</w:t>
      </w:r>
    </w:p>
    <w:p>
      <w:pPr>
        <w:spacing w:after="150"/>
      </w:pPr>
      <w:r>
        <w:rPr/>
        <w:t xml:space="preserve">五、2024-2029年汽车尾气净化三效催化剂行业竞争策略分析 181</w:t>
      </w:r>
    </w:p>
    <w:p>
      <w:pPr>
        <w:spacing w:after="150"/>
      </w:pPr>
      <w:r>
        <w:rPr/>
        <w:t xml:space="preserve">六、2024-2029年汽车尾气净化三效催化剂企业竞争策略分析 181</w:t>
      </w:r>
    </w:p>
    <w:p>
      <w:pPr>
        <w:spacing w:after="150"/>
      </w:pPr>
      <w:r>
        <w:rPr>
          <w:b w:val="1"/>
          <w:bCs w:val="1"/>
        </w:rPr>
        <w:t xml:space="preserve">第十一章 2024-2029年汽车尾气净化三效催化剂行业竞争格局展望 182</w:t>
      </w:r>
    </w:p>
    <w:p>
      <w:pPr>
        <w:spacing w:after="150"/>
      </w:pPr>
      <w:r>
        <w:rPr/>
        <w:t xml:space="preserve">第一节 汽车尾气净化三效催化剂行业的发展周期 182</w:t>
      </w:r>
    </w:p>
    <w:p>
      <w:pPr>
        <w:spacing w:after="150"/>
      </w:pPr>
      <w:r>
        <w:rPr/>
        <w:t xml:space="preserve">一、汽车尾气净化三效催化剂行业的经济周期 182</w:t>
      </w:r>
    </w:p>
    <w:p>
      <w:pPr>
        <w:spacing w:after="150"/>
      </w:pPr>
      <w:r>
        <w:rPr/>
        <w:t xml:space="preserve">二、汽车尾气净化三效催化剂行业的增长性与波动性 182</w:t>
      </w:r>
    </w:p>
    <w:p>
      <w:pPr>
        <w:spacing w:after="150"/>
      </w:pPr>
      <w:r>
        <w:rPr/>
        <w:t xml:space="preserve">三、汽车尾气净化三效催化剂行业的成熟度 183</w:t>
      </w:r>
    </w:p>
    <w:p>
      <w:pPr>
        <w:spacing w:after="150"/>
      </w:pPr>
      <w:r>
        <w:rPr/>
        <w:t xml:space="preserve">第二节 汽车尾气净化三效催化剂行业历史竞争格局综述 183</w:t>
      </w:r>
    </w:p>
    <w:p>
      <w:pPr>
        <w:spacing w:after="150"/>
      </w:pPr>
      <w:r>
        <w:rPr/>
        <w:t xml:space="preserve">一、汽车尾气净化三效催化剂行业集中度分析 183</w:t>
      </w:r>
    </w:p>
    <w:p>
      <w:pPr>
        <w:spacing w:after="150"/>
      </w:pPr>
      <w:r>
        <w:rPr/>
        <w:t xml:space="preserve">二、汽车尾气净化三效催化剂行业竞争程度 184</w:t>
      </w:r>
    </w:p>
    <w:p>
      <w:pPr>
        <w:spacing w:after="150"/>
      </w:pPr>
      <w:r>
        <w:rPr/>
        <w:t xml:space="preserve">第三节 中国汽车尾气净化三效催化剂市行业SWOT分析与对策 184</w:t>
      </w:r>
    </w:p>
    <w:p>
      <w:pPr>
        <w:spacing w:after="150"/>
      </w:pPr>
      <w:r>
        <w:rPr/>
        <w:t xml:space="preserve">一、优势 184</w:t>
      </w:r>
    </w:p>
    <w:p>
      <w:pPr>
        <w:spacing w:after="150"/>
      </w:pPr>
      <w:r>
        <w:rPr/>
        <w:t xml:space="preserve">二、劣势 185</w:t>
      </w:r>
    </w:p>
    <w:p>
      <w:pPr>
        <w:spacing w:after="150"/>
      </w:pPr>
      <w:r>
        <w:rPr/>
        <w:t xml:space="preserve">三、威胁 185</w:t>
      </w:r>
    </w:p>
    <w:p>
      <w:pPr>
        <w:spacing w:after="150"/>
      </w:pPr>
      <w:r>
        <w:rPr/>
        <w:t xml:space="preserve">四、机遇 185</w:t>
      </w:r>
    </w:p>
    <w:p>
      <w:pPr>
        <w:spacing w:after="150"/>
      </w:pPr>
      <w:r>
        <w:rPr/>
        <w:t xml:space="preserve">五、发展我国汽车尾气净化三效催化剂市工业的建议 186</w:t>
      </w:r>
    </w:p>
    <w:p>
      <w:pPr>
        <w:spacing w:after="150"/>
      </w:pPr>
      <w:r>
        <w:rPr>
          <w:b w:val="1"/>
          <w:bCs w:val="1"/>
        </w:rPr>
        <w:t xml:space="preserve">第十二章 2024-2029年我国汽车尾气净化三效催化剂行业发展趋势预测 187</w:t>
      </w:r>
    </w:p>
    <w:p>
      <w:pPr>
        <w:spacing w:after="150"/>
      </w:pPr>
      <w:r>
        <w:rPr/>
        <w:t xml:space="preserve">第一节 汽车尾气净化三效催化剂行业产量预测 187</w:t>
      </w:r>
    </w:p>
    <w:p>
      <w:pPr>
        <w:spacing w:after="150"/>
      </w:pPr>
      <w:r>
        <w:rPr/>
        <w:t xml:space="preserve">第二节 汽车尾气净化三效催化剂行业销售收入预测 187</w:t>
      </w:r>
    </w:p>
    <w:p>
      <w:pPr>
        <w:spacing w:after="150"/>
      </w:pPr>
      <w:r>
        <w:rPr/>
        <w:t xml:space="preserve">第三节 汽车尾气净化三效催化剂行业总资产预测 189</w:t>
      </w:r>
    </w:p>
    <w:p>
      <w:pPr>
        <w:spacing w:after="150"/>
      </w:pPr>
      <w:r>
        <w:rPr/>
        <w:t xml:space="preserve">第四节 汽车尾气净化三效催化剂行业工业总产值预测 190</w:t>
      </w:r>
    </w:p>
    <w:p>
      <w:pPr>
        <w:spacing w:after="150"/>
      </w:pPr>
      <w:r>
        <w:rPr/>
        <w:t xml:space="preserve">第五节 我国汽车尾气净化三效催化剂行业市场未来发展的走向预测 191</w:t>
      </w:r>
    </w:p>
    <w:p>
      <w:pPr>
        <w:spacing w:after="150"/>
      </w:pPr>
      <w:r>
        <w:rPr/>
        <w:t xml:space="preserve">第六节 中国汽车尾气净化三效催化剂企业面对市场竞争采取的措施 191</w:t>
      </w:r>
    </w:p>
    <w:p>
      <w:pPr>
        <w:spacing w:after="150"/>
      </w:pPr>
      <w:r>
        <w:rPr>
          <w:b w:val="1"/>
          <w:bCs w:val="1"/>
        </w:rPr>
        <w:t xml:space="preserve">第十三章 汽车尾气净化三效催化剂行业发展趋势及投资战略研究 192</w:t>
      </w:r>
    </w:p>
    <w:p>
      <w:pPr>
        <w:spacing w:after="150"/>
      </w:pPr>
      <w:r>
        <w:rPr/>
        <w:t xml:space="preserve">第一节 　汽车尾气净化三效催化剂行业发展趋势分析 192</w:t>
      </w:r>
    </w:p>
    <w:p>
      <w:pPr>
        <w:spacing w:after="150"/>
      </w:pPr>
      <w:r>
        <w:rPr/>
        <w:t xml:space="preserve">一、市场发展趋势 192</w:t>
      </w:r>
    </w:p>
    <w:p>
      <w:pPr>
        <w:spacing w:after="150"/>
      </w:pPr>
      <w:r>
        <w:rPr/>
        <w:t xml:space="preserve">二、行业竞争趋势 192</w:t>
      </w:r>
    </w:p>
    <w:p>
      <w:pPr>
        <w:spacing w:after="150"/>
      </w:pPr>
      <w:r>
        <w:rPr/>
        <w:t xml:space="preserve">三、渠道分布趋势 193</w:t>
      </w:r>
    </w:p>
    <w:p>
      <w:pPr>
        <w:spacing w:after="150"/>
      </w:pPr>
      <w:r>
        <w:rPr/>
        <w:t xml:space="preserve">四、市场趋势分析 193</w:t>
      </w:r>
    </w:p>
    <w:p>
      <w:pPr>
        <w:spacing w:after="150"/>
      </w:pPr>
      <w:r>
        <w:rPr/>
        <w:t xml:space="preserve">第二节 汽车尾气净化三效催化剂行业发展战略研究 193</w:t>
      </w:r>
    </w:p>
    <w:p>
      <w:pPr>
        <w:spacing w:after="150"/>
      </w:pPr>
      <w:r>
        <w:rPr/>
        <w:t xml:space="preserve">一、战略综合规划 193</w:t>
      </w:r>
    </w:p>
    <w:p>
      <w:pPr>
        <w:spacing w:after="150"/>
      </w:pPr>
      <w:r>
        <w:rPr/>
        <w:t xml:space="preserve">二、技术开发战略 197</w:t>
      </w:r>
    </w:p>
    <w:p>
      <w:pPr>
        <w:spacing w:after="150"/>
      </w:pPr>
      <w:r>
        <w:rPr/>
        <w:t xml:space="preserve">三、业务组合战略 197</w:t>
      </w:r>
    </w:p>
    <w:p>
      <w:pPr>
        <w:spacing w:after="150"/>
      </w:pPr>
      <w:r>
        <w:rPr/>
        <w:t xml:space="preserve">四、 区域战略规划 198</w:t>
      </w:r>
    </w:p>
    <w:p>
      <w:pPr>
        <w:spacing w:after="150"/>
      </w:pPr>
      <w:r>
        <w:rPr/>
        <w:t xml:space="preserve">五、产业战略规划 198</w:t>
      </w:r>
    </w:p>
    <w:p>
      <w:pPr>
        <w:spacing w:after="150"/>
      </w:pPr>
      <w:r>
        <w:rPr/>
        <w:t xml:space="preserve">六、竞争战略规划 199</w:t>
      </w:r>
    </w:p>
    <w:p>
      <w:pPr>
        <w:spacing w:after="150"/>
      </w:pPr>
      <w:r>
        <w:rPr>
          <w:b w:val="1"/>
          <w:bCs w:val="1"/>
        </w:rPr>
        <w:t xml:space="preserve">第十四章 对行业投资机会与风险分析 201</w:t>
      </w:r>
    </w:p>
    <w:p>
      <w:pPr>
        <w:spacing w:after="150"/>
      </w:pPr>
      <w:r>
        <w:rPr/>
        <w:t xml:space="preserve">第一节 2024-2029年中国汽车尾气净化三效催化剂行业投资机会 201</w:t>
      </w:r>
    </w:p>
    <w:p>
      <w:pPr>
        <w:spacing w:after="150"/>
      </w:pPr>
      <w:r>
        <w:rPr/>
        <w:t xml:space="preserve">一、市场前景 201</w:t>
      </w:r>
    </w:p>
    <w:p>
      <w:pPr>
        <w:spacing w:after="150"/>
      </w:pPr>
      <w:r>
        <w:rPr/>
        <w:t xml:space="preserve">二、投资机会 202</w:t>
      </w:r>
    </w:p>
    <w:p>
      <w:pPr>
        <w:spacing w:after="150"/>
      </w:pPr>
      <w:r>
        <w:rPr/>
        <w:t xml:space="preserve">第二节 汽车尾气净化三效催化剂行业投资效益分析 202</w:t>
      </w:r>
    </w:p>
    <w:p>
      <w:pPr>
        <w:spacing w:after="150"/>
      </w:pPr>
      <w:r>
        <w:rPr/>
        <w:t xml:space="preserve">一、投资状况分析 202</w:t>
      </w:r>
    </w:p>
    <w:p>
      <w:pPr>
        <w:spacing w:after="150"/>
      </w:pPr>
      <w:r>
        <w:rPr/>
        <w:t xml:space="preserve">二、投资效益分析 203</w:t>
      </w:r>
    </w:p>
    <w:p>
      <w:pPr>
        <w:spacing w:after="150"/>
      </w:pPr>
      <w:r>
        <w:rPr/>
        <w:t xml:space="preserve">三、投资趋势预测 206</w:t>
      </w:r>
    </w:p>
    <w:p>
      <w:pPr>
        <w:spacing w:after="150"/>
      </w:pPr>
      <w:r>
        <w:rPr/>
        <w:t xml:space="preserve">四、投资方向 206</w:t>
      </w:r>
    </w:p>
    <w:p>
      <w:pPr>
        <w:spacing w:after="150"/>
      </w:pPr>
      <w:r>
        <w:rPr/>
        <w:t xml:space="preserve">五、投资的建议 207</w:t>
      </w:r>
    </w:p>
    <w:p>
      <w:pPr>
        <w:spacing w:after="150"/>
      </w:pPr>
      <w:r>
        <w:rPr/>
        <w:t xml:space="preserve">六、新进入者应注意的障碍因素分析 208</w:t>
      </w:r>
    </w:p>
    <w:p>
      <w:pPr>
        <w:spacing w:after="150"/>
      </w:pPr>
      <w:r>
        <w:rPr/>
        <w:t xml:space="preserve">第三节 影响汽车尾气净化三效催化剂行业发展的主要因素 209</w:t>
      </w:r>
    </w:p>
    <w:p>
      <w:pPr>
        <w:spacing w:after="150"/>
      </w:pPr>
      <w:r>
        <w:rPr/>
        <w:t xml:space="preserve">一、有利因素分析 209</w:t>
      </w:r>
    </w:p>
    <w:p>
      <w:pPr>
        <w:spacing w:after="150"/>
      </w:pPr>
      <w:r>
        <w:rPr/>
        <w:t xml:space="preserve">二、稳定因素分析 209</w:t>
      </w:r>
    </w:p>
    <w:p>
      <w:pPr>
        <w:spacing w:after="150"/>
      </w:pPr>
      <w:r>
        <w:rPr/>
        <w:t xml:space="preserve">三、不利因素分析 209</w:t>
      </w:r>
    </w:p>
    <w:p>
      <w:pPr>
        <w:spacing w:after="150"/>
      </w:pPr>
      <w:r>
        <w:rPr/>
        <w:t xml:space="preserve">四、行业发展面临的挑战分析 210</w:t>
      </w:r>
    </w:p>
    <w:p>
      <w:pPr>
        <w:spacing w:after="150"/>
      </w:pPr>
      <w:r>
        <w:rPr/>
        <w:t xml:space="preserve">五、行业发展面临的机遇分析 211</w:t>
      </w:r>
    </w:p>
    <w:p>
      <w:pPr>
        <w:spacing w:after="150"/>
      </w:pPr>
      <w:r>
        <w:rPr/>
        <w:t xml:space="preserve">第四节 汽车尾气净化三效催化剂行业投资风险及控制策略分析 211</w:t>
      </w:r>
    </w:p>
    <w:p>
      <w:pPr>
        <w:spacing w:after="150"/>
      </w:pPr>
      <w:r>
        <w:rPr/>
        <w:t xml:space="preserve">一、市场风险及控制策略 211</w:t>
      </w:r>
    </w:p>
    <w:p>
      <w:pPr>
        <w:spacing w:after="150"/>
      </w:pPr>
      <w:r>
        <w:rPr/>
        <w:t xml:space="preserve">二、政策风险及控制策略 213</w:t>
      </w:r>
    </w:p>
    <w:p>
      <w:pPr>
        <w:spacing w:after="150"/>
      </w:pPr>
      <w:r>
        <w:rPr/>
        <w:t xml:space="preserve">三、经营风险及控制策略 214</w:t>
      </w:r>
    </w:p>
    <w:p>
      <w:pPr>
        <w:spacing w:after="150"/>
      </w:pPr>
      <w:r>
        <w:rPr/>
        <w:t xml:space="preserve">四、行业技术风险及控制策略 215</w:t>
      </w:r>
    </w:p>
    <w:p>
      <w:pPr>
        <w:spacing w:after="150"/>
      </w:pPr>
      <w:r>
        <w:rPr/>
        <w:t xml:space="preserve">五、同业竞争风险及控制策略 217</w:t>
      </w:r>
    </w:p>
    <w:p>
      <w:pPr>
        <w:spacing w:after="150"/>
      </w:pPr>
      <w:r>
        <w:rPr/>
        <w:t xml:space="preserve">六、其他风险及控制策略 218</w:t>
      </w:r>
    </w:p>
    <w:p>
      <w:pPr>
        <w:spacing w:after="150"/>
      </w:pPr>
      <w:r>
        <w:rPr>
          <w:b w:val="1"/>
          <w:bCs w:val="1"/>
        </w:rPr>
        <w:t xml:space="preserve">图表目录</w:t>
      </w:r>
    </w:p>
    <w:p>
      <w:pPr>
        <w:spacing w:after="150"/>
      </w:pPr>
      <w:r>
        <w:rPr/>
        <w:t xml:space="preserve">图表1 汽车尾气净化三效催化剂行业的产业链结构图 20</w:t>
      </w:r>
    </w:p>
    <w:p>
      <w:pPr>
        <w:spacing w:after="150"/>
      </w:pPr>
      <w:r>
        <w:rPr/>
        <w:t xml:space="preserve">图表2 行业生命周期、战略及其特征 22</w:t>
      </w:r>
    </w:p>
    <w:p>
      <w:pPr>
        <w:spacing w:after="150"/>
      </w:pPr>
      <w:r>
        <w:rPr/>
        <w:t xml:space="preserve">图表3 排放标准 25</w:t>
      </w:r>
    </w:p>
    <w:p>
      <w:pPr>
        <w:spacing w:after="150"/>
      </w:pPr>
      <w:r>
        <w:rPr/>
        <w:t xml:space="preserve">图表4 汽车尾气转换器和汽车尾气催化剂结构 26</w:t>
      </w:r>
    </w:p>
    <w:p>
      <w:pPr>
        <w:spacing w:after="150"/>
      </w:pPr>
      <w:r>
        <w:rPr/>
        <w:t xml:space="preserve">图表5 我国汽车尾气净化三效催化剂行业所处生命周期示意图 31</w:t>
      </w:r>
    </w:p>
    <w:p>
      <w:pPr>
        <w:spacing w:after="150"/>
      </w:pPr>
      <w:r>
        <w:rPr/>
        <w:t xml:space="preserve">图表6 2019-2023年I季度—2019-2023年国内生产总值季度累计同比增长率(%) 33</w:t>
      </w:r>
    </w:p>
    <w:p>
      <w:pPr>
        <w:spacing w:after="150"/>
      </w:pPr>
      <w:r>
        <w:rPr/>
        <w:t xml:space="preserve">图表7 2019-2023年1-3月—2019-2023年固定资产投资完成额月度累计同比增长率(%) 34</w:t>
      </w:r>
    </w:p>
    <w:p>
      <w:pPr>
        <w:spacing w:after="150"/>
      </w:pPr>
      <w:r>
        <w:rPr/>
        <w:t xml:space="preserve">图表8 2019-2023年3月—2019-2023年出口总额月度同比增长率与进口总额月度同比增长率(%) 36</w:t>
      </w:r>
    </w:p>
    <w:p>
      <w:pPr>
        <w:spacing w:after="150"/>
      </w:pPr>
      <w:r>
        <w:rPr/>
        <w:t xml:space="preserve">图表9 2019-2023年我国汽车尾气净化三效催化剂行业工业总产值及增长情况 51</w:t>
      </w:r>
    </w:p>
    <w:p>
      <w:pPr>
        <w:spacing w:after="150"/>
      </w:pPr>
      <w:r>
        <w:rPr/>
        <w:t xml:space="preserve">图表10 2019-2023年我国汽车尾气净化三效催化剂行业工业总产值及增长对比 51</w:t>
      </w:r>
    </w:p>
    <w:p>
      <w:pPr>
        <w:spacing w:after="150"/>
      </w:pPr>
      <w:r>
        <w:rPr/>
        <w:t xml:space="preserve">图表11 催化剂制备流程工艺图 52</w:t>
      </w:r>
    </w:p>
    <w:p>
      <w:pPr>
        <w:spacing w:after="150"/>
      </w:pPr>
      <w:r>
        <w:rPr/>
        <w:t xml:space="preserve">图表12 2019-2023年我国汽车尾气净化三效催化剂行业工业销售产值及增长情况 54</w:t>
      </w:r>
    </w:p>
    <w:p>
      <w:pPr>
        <w:spacing w:after="150"/>
      </w:pPr>
      <w:r>
        <w:rPr/>
        <w:t xml:space="preserve">图表13 2019-2023年我国汽车尾气净化三效催化剂行业工业销售产值及增长对比 55</w:t>
      </w:r>
    </w:p>
    <w:p>
      <w:pPr>
        <w:spacing w:after="150"/>
      </w:pPr>
      <w:r>
        <w:rPr/>
        <w:t xml:space="preserve">图表14 2019-2023年我国汽车尾气净化三效催化剂行业销售收入及增长情况 55</w:t>
      </w:r>
    </w:p>
    <w:p>
      <w:pPr>
        <w:spacing w:after="150"/>
      </w:pPr>
      <w:r>
        <w:rPr/>
        <w:t xml:space="preserve">图表15 2019-2023年我国汽车尾气净化三效催化剂行业销售收入及增长对比 56</w:t>
      </w:r>
    </w:p>
    <w:p>
      <w:pPr>
        <w:spacing w:after="150"/>
      </w:pPr>
      <w:r>
        <w:rPr/>
        <w:t xml:space="preserve">图表16 2019-2023年我国汽车尾气净化三效催化剂行业利润总额及增长情况 56</w:t>
      </w:r>
    </w:p>
    <w:p>
      <w:pPr>
        <w:spacing w:after="150"/>
      </w:pPr>
      <w:r>
        <w:rPr/>
        <w:t xml:space="preserve">图表17 2019-2023年我国汽车尾气净化三效催化剂行业利润总额及增长对比 57</w:t>
      </w:r>
    </w:p>
    <w:p>
      <w:pPr>
        <w:spacing w:after="150"/>
      </w:pPr>
      <w:r>
        <w:rPr/>
        <w:t xml:space="preserve">图表18 2019-2023年我国汽车尾气净化三效催化剂行业产销率及增长情况 57</w:t>
      </w:r>
    </w:p>
    <w:p>
      <w:pPr>
        <w:spacing w:after="150"/>
      </w:pPr>
      <w:r>
        <w:rPr/>
        <w:t xml:space="preserve">图表19 2019-2023年我国汽车尾气净化三效催化剂行业产销率及增长对比 57</w:t>
      </w:r>
    </w:p>
    <w:p>
      <w:pPr>
        <w:spacing w:after="150"/>
      </w:pPr>
      <w:r>
        <w:rPr/>
        <w:t xml:space="preserve">图表20 2019-2023年我国汽车尾气净化三效催化剂行业总资产周转率及增长情况 59</w:t>
      </w:r>
    </w:p>
    <w:p>
      <w:pPr>
        <w:spacing w:after="150"/>
      </w:pPr>
      <w:r>
        <w:rPr/>
        <w:t xml:space="preserve">图表21 2019-2023年我国汽车尾气净化三效催化剂行业总资产周转率及增长情况 59</w:t>
      </w:r>
    </w:p>
    <w:p>
      <w:pPr>
        <w:spacing w:after="150"/>
      </w:pPr>
      <w:r>
        <w:rPr/>
        <w:t xml:space="preserve">图表22 2019-2023年我国汽车尾气净化三效催化剂行业总资产周转率及增长情况 59</w:t>
      </w:r>
    </w:p>
    <w:p>
      <w:pPr>
        <w:spacing w:after="150"/>
      </w:pPr>
      <w:r>
        <w:rPr/>
        <w:t xml:space="preserve">图表23 2019-2023年我国汽车尾气净化三效催化剂行业资产负债率及增长情况 60</w:t>
      </w:r>
    </w:p>
    <w:p>
      <w:pPr>
        <w:spacing w:after="150"/>
      </w:pPr>
      <w:r>
        <w:rPr/>
        <w:t xml:space="preserve">图表24 2019-2023年我国汽车尾气净化三效催化剂行业资产负债率及增长情况 60</w:t>
      </w:r>
    </w:p>
    <w:p>
      <w:pPr>
        <w:spacing w:after="150"/>
      </w:pPr>
      <w:r>
        <w:rPr/>
        <w:t xml:space="preserve">图表25 2019-2023年我国汽车尾气净化三效催化剂行业资产负债率及增长情况 60</w:t>
      </w:r>
    </w:p>
    <w:p>
      <w:pPr>
        <w:spacing w:after="150"/>
      </w:pPr>
      <w:r>
        <w:rPr/>
        <w:t xml:space="preserve">图表26 2019-2023年我国汽车尾气净化三效催化剂行业总资产利润率及增长情况 61</w:t>
      </w:r>
    </w:p>
    <w:p>
      <w:pPr>
        <w:spacing w:after="150"/>
      </w:pPr>
      <w:r>
        <w:rPr/>
        <w:t xml:space="preserve">图表27 2019-2023年我国汽车尾气净化三效催化剂行业销售利润率及增长情况 61</w:t>
      </w:r>
    </w:p>
    <w:p>
      <w:pPr>
        <w:spacing w:after="150"/>
      </w:pPr>
      <w:r>
        <w:rPr/>
        <w:t xml:space="preserve">图表28 2019-2023年我国汽车尾气净化三效催化剂行业资产增长率及增长情况 62</w:t>
      </w:r>
    </w:p>
    <w:p>
      <w:pPr>
        <w:spacing w:after="150"/>
      </w:pPr>
      <w:r>
        <w:rPr/>
        <w:t xml:space="preserve">图表29 2019-2023年我国汽车尾气净化三效催化剂行业利润总额及增长对比 62</w:t>
      </w:r>
    </w:p>
    <w:p>
      <w:pPr>
        <w:spacing w:after="150"/>
      </w:pPr>
      <w:r>
        <w:rPr/>
        <w:t xml:space="preserve">图表30 2019-2023年中国汽车尾气净化三效催化剂各地区对比销售分析 84</w:t>
      </w:r>
    </w:p>
    <w:p>
      <w:pPr>
        <w:spacing w:after="150"/>
      </w:pPr>
      <w:r>
        <w:rPr/>
        <w:t xml:space="preserve">图表31 近3年北京的巴斯夫(中国)有限公司资产负债率变化情况 91</w:t>
      </w:r>
    </w:p>
    <w:p>
      <w:pPr>
        <w:spacing w:after="150"/>
      </w:pPr>
      <w:r>
        <w:rPr/>
        <w:t xml:space="preserve">图表32 近3年北京的巴斯夫(中国)有限公司产权比率变化情况 92</w:t>
      </w:r>
    </w:p>
    <w:p>
      <w:pPr>
        <w:spacing w:after="150"/>
      </w:pPr>
      <w:r>
        <w:rPr/>
        <w:t xml:space="preserve">图表33 近3年北京的巴斯夫(中国)有限公司固定资产周转次数情况 93</w:t>
      </w:r>
    </w:p>
    <w:p>
      <w:pPr>
        <w:spacing w:after="150"/>
      </w:pPr>
      <w:r>
        <w:rPr/>
        <w:t xml:space="preserve">图表34 近3年北京的巴斯夫(中国)有限公司流动资产周转次数变化情况 94</w:t>
      </w:r>
    </w:p>
    <w:p>
      <w:pPr>
        <w:spacing w:after="150"/>
      </w:pPr>
      <w:r>
        <w:rPr/>
        <w:t xml:space="preserve">图表35 近3年北京的巴斯夫(中国)有限公司总资产周转次数变化情况 95</w:t>
      </w:r>
    </w:p>
    <w:p>
      <w:pPr>
        <w:spacing w:after="150"/>
      </w:pPr>
      <w:r>
        <w:rPr/>
        <w:t xml:space="preserve">图表36 近3年北京的巴斯夫(中国)有限公司销售毛利率变化情况 96</w:t>
      </w:r>
    </w:p>
    <w:p>
      <w:pPr>
        <w:spacing w:after="150"/>
      </w:pPr>
      <w:r>
        <w:rPr/>
        <w:t xml:space="preserve">图表37 近3年庄信万丰(上海)催化剂有限公司资产负债率变化情况 103</w:t>
      </w:r>
    </w:p>
    <w:p>
      <w:pPr>
        <w:spacing w:after="150"/>
      </w:pPr>
      <w:r>
        <w:rPr/>
        <w:t xml:space="preserve">图表38 近3年庄信万丰(上海)催化剂有限公司产权比率变化情况 103</w:t>
      </w:r>
    </w:p>
    <w:p>
      <w:pPr>
        <w:spacing w:after="150"/>
      </w:pPr>
      <w:r>
        <w:rPr/>
        <w:t xml:space="preserve">图表39 近3年庄信万丰(上海)催化剂有限公司固定资产周转次数情况 104</w:t>
      </w:r>
    </w:p>
    <w:p>
      <w:pPr>
        <w:spacing w:after="150"/>
      </w:pPr>
      <w:r>
        <w:rPr/>
        <w:t xml:space="preserve">图表40 近3年庄信万丰(上海)催化剂有限公司流动资产周转次数变化情况 105</w:t>
      </w:r>
    </w:p>
    <w:p>
      <w:pPr>
        <w:spacing w:after="150"/>
      </w:pPr>
      <w:r>
        <w:rPr/>
        <w:t xml:space="preserve">图表41 近3年庄信万丰(上海)催化剂有限公司总资产周转次数变化情况 106</w:t>
      </w:r>
    </w:p>
    <w:p>
      <w:pPr>
        <w:spacing w:after="150"/>
      </w:pPr>
      <w:r>
        <w:rPr/>
        <w:t xml:space="preserve">图表42 近3年庄信万丰(上海)催化剂有限公司销售毛利率变化情况 107</w:t>
      </w:r>
    </w:p>
    <w:p>
      <w:pPr>
        <w:spacing w:after="150"/>
      </w:pPr>
      <w:r>
        <w:rPr/>
        <w:t xml:space="preserve">图表43 近3年优美科科技材料(苏州)有限公司资产负债率变化情况 115</w:t>
      </w:r>
    </w:p>
    <w:p>
      <w:pPr>
        <w:spacing w:after="150"/>
      </w:pPr>
      <w:r>
        <w:rPr/>
        <w:t xml:space="preserve">图表44 近3年优美科科技材料(苏州)有限公司产权比率变化情况 116</w:t>
      </w:r>
    </w:p>
    <w:p>
      <w:pPr>
        <w:spacing w:after="150"/>
      </w:pPr>
      <w:r>
        <w:rPr/>
        <w:t xml:space="preserve">图表45 近3年优美科科技材料(苏州)有限公司固定资产周转次数情况 117</w:t>
      </w:r>
    </w:p>
    <w:p>
      <w:pPr>
        <w:spacing w:after="150"/>
      </w:pPr>
      <w:r>
        <w:rPr/>
        <w:t xml:space="preserve">图表46 近3年优美科科技材料(苏州)有限公司流动资产周转次数变化情况 118</w:t>
      </w:r>
    </w:p>
    <w:p>
      <w:pPr>
        <w:spacing w:after="150"/>
      </w:pPr>
      <w:r>
        <w:rPr/>
        <w:t xml:space="preserve">图表47 近3年优美科科技材料(苏州)有限公司总资产周转次数变化情况 119</w:t>
      </w:r>
    </w:p>
    <w:p>
      <w:pPr>
        <w:spacing w:after="150"/>
      </w:pPr>
      <w:r>
        <w:rPr/>
        <w:t xml:space="preserve">图表48 近3年优美科科技材料(苏州)有限公司销售毛利率变化情况 120</w:t>
      </w:r>
    </w:p>
    <w:p>
      <w:pPr>
        <w:spacing w:after="150"/>
      </w:pPr>
      <w:r>
        <w:rPr/>
        <w:t xml:space="preserve">图表49 近3年无锡威孚力达催化净化器有限责任公司资产负债率变化情况 126</w:t>
      </w:r>
    </w:p>
    <w:p>
      <w:pPr>
        <w:spacing w:after="150"/>
      </w:pPr>
      <w:r>
        <w:rPr/>
        <w:t xml:space="preserve">图表50 近3年无锡威孚力达催化净化器有限责任公司产权比率变化情况 127</w:t>
      </w:r>
    </w:p>
    <w:p>
      <w:pPr>
        <w:spacing w:after="150"/>
      </w:pPr>
      <w:r>
        <w:rPr/>
        <w:t xml:space="preserve">图表51 近3年无锡威孚力达催化净化器有限责任公司固定资产周转次数情况 128</w:t>
      </w:r>
    </w:p>
    <w:p>
      <w:pPr>
        <w:spacing w:after="150"/>
      </w:pPr>
      <w:r>
        <w:rPr/>
        <w:t xml:space="preserve">图表52 近3年无锡威孚力达催化净化器有限责任公司流动资产周转次数变化情况 129</w:t>
      </w:r>
    </w:p>
    <w:p>
      <w:pPr>
        <w:spacing w:after="150"/>
      </w:pPr>
      <w:r>
        <w:rPr/>
        <w:t xml:space="preserve">图表53 近3年无锡威孚力达催化净化器有限责任公司总资产周转次数变化情况 130</w:t>
      </w:r>
    </w:p>
    <w:p>
      <w:pPr>
        <w:spacing w:after="150"/>
      </w:pPr>
      <w:r>
        <w:rPr/>
        <w:t xml:space="preserve">图表54 近3年无锡威孚力达催化净化器有限责任公司销售毛利率变化情况 131</w:t>
      </w:r>
    </w:p>
    <w:p>
      <w:pPr>
        <w:spacing w:after="150"/>
      </w:pPr>
      <w:r>
        <w:rPr/>
        <w:t xml:space="preserve">图表55 近3年贵研铂业股份有限公司资产负债率变化情况 137</w:t>
      </w:r>
    </w:p>
    <w:p>
      <w:pPr>
        <w:spacing w:after="150"/>
      </w:pPr>
      <w:r>
        <w:rPr/>
        <w:t xml:space="preserve">图表56 近3年贵研铂业股份有限公司产权比率变化情况 138</w:t>
      </w:r>
    </w:p>
    <w:p>
      <w:pPr>
        <w:spacing w:after="150"/>
      </w:pPr>
      <w:r>
        <w:rPr/>
        <w:t xml:space="preserve">图表57 近3年贵研铂业股份有限公司固定资产周转次数情况 139</w:t>
      </w:r>
    </w:p>
    <w:p>
      <w:pPr>
        <w:spacing w:after="150"/>
      </w:pPr>
      <w:r>
        <w:rPr/>
        <w:t xml:space="preserve">图表58 近3年贵研铂业股份有限公司流动资产周转次数变化情况 140</w:t>
      </w:r>
    </w:p>
    <w:p>
      <w:pPr>
        <w:spacing w:after="150"/>
      </w:pPr>
      <w:r>
        <w:rPr/>
        <w:t xml:space="preserve">图表59 近3年贵研铂业股份有限公司总资产周转次数变化情况 141</w:t>
      </w:r>
    </w:p>
    <w:p>
      <w:pPr>
        <w:spacing w:after="150"/>
      </w:pPr>
      <w:r>
        <w:rPr/>
        <w:t xml:space="preserve">图表60 近3年贵研铂业股份有限公司销售毛利率变化情况 142</w:t>
      </w:r>
    </w:p>
    <w:p>
      <w:pPr>
        <w:spacing w:after="150"/>
      </w:pPr>
      <w:r>
        <w:rPr/>
        <w:t xml:space="preserve">图表61 近3年福建朝日环保科技开发有限公司资产负债率变化情况 148</w:t>
      </w:r>
    </w:p>
    <w:p>
      <w:pPr>
        <w:spacing w:after="150"/>
      </w:pPr>
      <w:r>
        <w:rPr/>
        <w:t xml:space="preserve">图表62 近3年福建朝日环保科技开发有限公司产权比率变化情况 149</w:t>
      </w:r>
    </w:p>
    <w:p>
      <w:pPr>
        <w:spacing w:after="150"/>
      </w:pPr>
      <w:r>
        <w:rPr/>
        <w:t xml:space="preserve">图表63 近3年福建朝日环保科技开发有限公司固定资产周转次数情况 150</w:t>
      </w:r>
    </w:p>
    <w:p>
      <w:pPr>
        <w:spacing w:after="150"/>
      </w:pPr>
      <w:r>
        <w:rPr/>
        <w:t xml:space="preserve">图表64 近3年福建朝日环保科技开发有限公司流动资产周转次数变化情况 151</w:t>
      </w:r>
    </w:p>
    <w:p>
      <w:pPr>
        <w:spacing w:after="150"/>
      </w:pPr>
      <w:r>
        <w:rPr/>
        <w:t xml:space="preserve">图表65 近3年福建朝日环保科技开发有限公司总资产周转次数变化情况 152</w:t>
      </w:r>
    </w:p>
    <w:p>
      <w:pPr>
        <w:spacing w:after="150"/>
      </w:pPr>
      <w:r>
        <w:rPr/>
        <w:t xml:space="preserve">图表66 近3年福建朝日环保科技开发有限公司销售毛利率变化情况 153</w:t>
      </w:r>
    </w:p>
    <w:p>
      <w:pPr>
        <w:spacing w:after="150"/>
      </w:pPr>
      <w:r>
        <w:rPr/>
        <w:t xml:space="preserve">图表67 近3年四川中自尾气净化有限公司资产负债率变化情况 162</w:t>
      </w:r>
    </w:p>
    <w:p>
      <w:pPr>
        <w:spacing w:after="150"/>
      </w:pPr>
      <w:r>
        <w:rPr/>
        <w:t xml:space="preserve">图表68 近3年四川中自尾气净化有限公司产权比率变化情况 163</w:t>
      </w:r>
    </w:p>
    <w:p>
      <w:pPr>
        <w:spacing w:after="150"/>
      </w:pPr>
      <w:r>
        <w:rPr/>
        <w:t xml:space="preserve">图表69 近3年四川中自尾气净化有限公司固定资产周转次数情况 164</w:t>
      </w:r>
    </w:p>
    <w:p>
      <w:pPr>
        <w:spacing w:after="150"/>
      </w:pPr>
      <w:r>
        <w:rPr/>
        <w:t xml:space="preserve">图表70 近3年四川中自尾气净化有限公司流动资产周转次数变化情况 165</w:t>
      </w:r>
    </w:p>
    <w:p>
      <w:pPr>
        <w:spacing w:after="150"/>
      </w:pPr>
      <w:r>
        <w:rPr/>
        <w:t xml:space="preserve">图表71 近3年四川中自尾气净化有限公司总资产周转次数变化情况 166</w:t>
      </w:r>
    </w:p>
    <w:p>
      <w:pPr>
        <w:spacing w:after="150"/>
      </w:pPr>
      <w:r>
        <w:rPr/>
        <w:t xml:space="preserve">图表72 近3年四川中自尾气净化有限公司销售毛利率变化情况 167</w:t>
      </w:r>
    </w:p>
    <w:p>
      <w:pPr>
        <w:spacing w:after="150"/>
      </w:pPr>
      <w:r>
        <w:rPr/>
        <w:t xml:space="preserve">图表73 2024-2029年中国汽车尾气净化三效催化剂行业销售收入预测图 187</w:t>
      </w:r>
    </w:p>
    <w:p>
      <w:pPr>
        <w:spacing w:after="150"/>
      </w:pPr>
      <w:r>
        <w:rPr/>
        <w:t xml:space="preserve">图表74 2024-2029年中国汽车尾气净化三效催化剂行业资产合计预测图 189</w:t>
      </w:r>
    </w:p>
    <w:p>
      <w:pPr>
        <w:spacing w:after="150"/>
      </w:pPr>
      <w:r>
        <w:rPr/>
        <w:t xml:space="preserve">图表75 2024-2029年中国汽车尾气净化三效催化剂行业工业总产值预测图 190</w:t>
      </w:r>
    </w:p>
    <w:p>
      <w:pPr>
        <w:spacing w:after="150"/>
      </w:pPr>
      <w:r>
        <w:rPr/>
        <w:t xml:space="preserve">图表76 汽车尾气净化三效催化剂项目投资注意事项图 205</w:t>
      </w:r>
    </w:p>
    <w:p>
      <w:pPr>
        <w:spacing w:after="150"/>
      </w:pPr>
      <w:r>
        <w:rPr/>
        <w:t xml:space="preserve">图表77 2024-2029年汽车尾气净化三效催化剂行业投资方向预测 206</w:t>
      </w:r>
    </w:p>
    <w:p>
      <w:pPr>
        <w:spacing w:after="150"/>
      </w:pPr>
      <w:r>
        <w:rPr/>
        <w:t xml:space="preserve">图表78 汽车尾气净化三效催化剂行业生产开发策略 212</w:t>
      </w:r>
    </w:p>
    <w:p>
      <w:pPr>
        <w:spacing w:after="150"/>
      </w:pPr>
      <w:r>
        <w:rPr/>
        <w:t xml:space="preserve">图表79 2024-2029年汽车尾气净化三效催化剂行业同业竞争风险及控制策略 217</w:t>
      </w:r>
    </w:p>
    <w:p>
      <w:pPr>
        <w:spacing w:after="150"/>
      </w:pPr>
      <w:r>
        <w:rPr>
          <w:b w:val="1"/>
          <w:bCs w:val="1"/>
        </w:rPr>
        <w:t xml:space="preserve">表格目录</w:t>
      </w:r>
    </w:p>
    <w:p>
      <w:pPr>
        <w:spacing w:after="150"/>
      </w:pPr>
      <w:r>
        <w:rPr/>
        <w:t xml:space="preserve">表格1 近4年北京的巴斯夫(中国)有限公司资产负债率变化情况 90</w:t>
      </w:r>
    </w:p>
    <w:p>
      <w:pPr>
        <w:spacing w:after="150"/>
      </w:pPr>
      <w:r>
        <w:rPr/>
        <w:t xml:space="preserve">表格2 近4年北京的巴斯夫(中国)有限公司产权比率变化情况 91</w:t>
      </w:r>
    </w:p>
    <w:p>
      <w:pPr>
        <w:spacing w:after="150"/>
      </w:pPr>
      <w:r>
        <w:rPr/>
        <w:t xml:space="preserve">表格3 近4年北京的巴斯夫(中国)有限公司固定资产周转次数情况 92</w:t>
      </w:r>
    </w:p>
    <w:p>
      <w:pPr>
        <w:spacing w:after="150"/>
      </w:pPr>
      <w:r>
        <w:rPr/>
        <w:t xml:space="preserve">表格4 近4年北京的巴斯夫(中国)有限公司流动资产周转次数变化情况 93</w:t>
      </w:r>
    </w:p>
    <w:p>
      <w:pPr>
        <w:spacing w:after="150"/>
      </w:pPr>
      <w:r>
        <w:rPr/>
        <w:t xml:space="preserve">表格5 近4年北京的巴斯夫(中国)有限公司总资产周转次数变化情况 94</w:t>
      </w:r>
    </w:p>
    <w:p>
      <w:pPr>
        <w:spacing w:after="150"/>
      </w:pPr>
      <w:r>
        <w:rPr/>
        <w:t xml:space="preserve">表格6 近4年北京的巴斯夫(中国)有限公司销售毛利率变化情况 95</w:t>
      </w:r>
    </w:p>
    <w:p>
      <w:pPr>
        <w:spacing w:after="150"/>
      </w:pPr>
      <w:r>
        <w:rPr/>
        <w:t xml:space="preserve">表格7 近4年庄信万丰(上海)催化剂有限公司资产负债率变化情况 102</w:t>
      </w:r>
    </w:p>
    <w:p>
      <w:pPr>
        <w:spacing w:after="150"/>
      </w:pPr>
      <w:r>
        <w:rPr/>
        <w:t xml:space="preserve">表格8 近4年庄信万丰(上海)催化剂有限公司产权比率变化情况 103</w:t>
      </w:r>
    </w:p>
    <w:p>
      <w:pPr>
        <w:spacing w:after="150"/>
      </w:pPr>
      <w:r>
        <w:rPr/>
        <w:t xml:space="preserve">表格9 近4年庄信万丰(上海)催化剂有限公司固定资产周转次数情况 104</w:t>
      </w:r>
    </w:p>
    <w:p>
      <w:pPr>
        <w:spacing w:after="150"/>
      </w:pPr>
      <w:r>
        <w:rPr/>
        <w:t xml:space="preserve">表格10 近4年庄信万丰(上海)催化剂有限公司流动资产周转次数变化情况 105</w:t>
      </w:r>
    </w:p>
    <w:p>
      <w:pPr>
        <w:spacing w:after="150"/>
      </w:pPr>
      <w:r>
        <w:rPr/>
        <w:t xml:space="preserve">表格11 近4年庄信万丰(上海)催化剂有限公司总资产周转次数变化情况 106</w:t>
      </w:r>
    </w:p>
    <w:p>
      <w:pPr>
        <w:spacing w:after="150"/>
      </w:pPr>
      <w:r>
        <w:rPr/>
        <w:t xml:space="preserve">表格12 近4年庄信万丰(上海)催化剂有限公司销售毛利率变化情况 107</w:t>
      </w:r>
    </w:p>
    <w:p>
      <w:pPr>
        <w:spacing w:after="150"/>
      </w:pPr>
      <w:r>
        <w:rPr/>
        <w:t xml:space="preserve">表格13 近4年优美科科技材料(苏州)有限公司资产负债率变化情况 115</w:t>
      </w:r>
    </w:p>
    <w:p>
      <w:pPr>
        <w:spacing w:after="150"/>
      </w:pPr>
      <w:r>
        <w:rPr/>
        <w:t xml:space="preserve">表格14 近4年优美科科技材料(苏州)有限公司产权比率变化情况 116</w:t>
      </w:r>
    </w:p>
    <w:p>
      <w:pPr>
        <w:spacing w:after="150"/>
      </w:pPr>
      <w:r>
        <w:rPr/>
        <w:t xml:space="preserve">表格15 近4年优美科科技材料(苏州)有限公司固定资产周转次数情况 117</w:t>
      </w:r>
    </w:p>
    <w:p>
      <w:pPr>
        <w:spacing w:after="150"/>
      </w:pPr>
      <w:r>
        <w:rPr/>
        <w:t xml:space="preserve">表格16 近4年优美科科技材料(苏州)有限公司流动资产周转次数变化情况 118</w:t>
      </w:r>
    </w:p>
    <w:p>
      <w:pPr>
        <w:spacing w:after="150"/>
      </w:pPr>
      <w:r>
        <w:rPr/>
        <w:t xml:space="preserve">表格17 近4年优美科科技材料(苏州)有限公司总资产周转次数变化情况 119</w:t>
      </w:r>
    </w:p>
    <w:p>
      <w:pPr>
        <w:spacing w:after="150"/>
      </w:pPr>
      <w:r>
        <w:rPr/>
        <w:t xml:space="preserve">表格18 近4年优美科科技材料(苏州)有限公司销售毛利率变化情况 120</w:t>
      </w:r>
    </w:p>
    <w:p>
      <w:pPr>
        <w:spacing w:after="150"/>
      </w:pPr>
      <w:r>
        <w:rPr/>
        <w:t xml:space="preserve">表格19 近4年无锡威孚力达催化净化器有限责任公司资产负债率变化情况 126</w:t>
      </w:r>
    </w:p>
    <w:p>
      <w:pPr>
        <w:spacing w:after="150"/>
      </w:pPr>
      <w:r>
        <w:rPr/>
        <w:t xml:space="preserve">表格20 近4年无锡威孚力达催化净化器有限责任公司产权比率变化情况 127</w:t>
      </w:r>
    </w:p>
    <w:p>
      <w:pPr>
        <w:spacing w:after="150"/>
      </w:pPr>
      <w:r>
        <w:rPr/>
        <w:t xml:space="preserve">表格21 近4年无锡威孚力达催化净化器有限责任公司固定资产周转次数情况 128</w:t>
      </w:r>
    </w:p>
    <w:p>
      <w:pPr>
        <w:spacing w:after="150"/>
      </w:pPr>
      <w:r>
        <w:rPr/>
        <w:t xml:space="preserve">表格22 近4年无锡威孚力达催化净化器有限责任公司流动资产周转次数变化情况 129</w:t>
      </w:r>
    </w:p>
    <w:p>
      <w:pPr>
        <w:spacing w:after="150"/>
      </w:pPr>
      <w:r>
        <w:rPr/>
        <w:t xml:space="preserve">表格23 近4年无锡威孚力达催化净化器有限责任公司总资产周转次数变化情况 130</w:t>
      </w:r>
    </w:p>
    <w:p>
      <w:pPr>
        <w:spacing w:after="150"/>
      </w:pPr>
      <w:r>
        <w:rPr/>
        <w:t xml:space="preserve">表格24 近4年无锡威孚力达催化净化器有限责任公司销售毛利率变化情况 131</w:t>
      </w:r>
    </w:p>
    <w:p>
      <w:pPr>
        <w:spacing w:after="150"/>
      </w:pPr>
      <w:r>
        <w:rPr/>
        <w:t xml:space="preserve">表格25 近4年贵研铂业股份有限公司资产负债率变化情况 137</w:t>
      </w:r>
    </w:p>
    <w:p>
      <w:pPr>
        <w:spacing w:after="150"/>
      </w:pPr>
      <w:r>
        <w:rPr/>
        <w:t xml:space="preserve">表格26 近4年贵研铂业股份有限公司产权比率变化情况 138</w:t>
      </w:r>
    </w:p>
    <w:p>
      <w:pPr>
        <w:spacing w:after="150"/>
      </w:pPr>
      <w:r>
        <w:rPr/>
        <w:t xml:space="preserve">表格27 近4年贵研铂业股份有限公司固定资产周转次数情况 139</w:t>
      </w:r>
    </w:p>
    <w:p>
      <w:pPr>
        <w:spacing w:after="150"/>
      </w:pPr>
      <w:r>
        <w:rPr/>
        <w:t xml:space="preserve">表格28 近4年贵研铂业股份有限公司流动资产周转次数变化情况 140</w:t>
      </w:r>
    </w:p>
    <w:p>
      <w:pPr>
        <w:spacing w:after="150"/>
      </w:pPr>
      <w:r>
        <w:rPr/>
        <w:t xml:space="preserve">表格29 近4年贵研铂业股份有限公司总资产周转次数变化情况 141</w:t>
      </w:r>
    </w:p>
    <w:p>
      <w:pPr>
        <w:spacing w:after="150"/>
      </w:pPr>
      <w:r>
        <w:rPr/>
        <w:t xml:space="preserve">表格30 近4年贵研铂业股份有限公司销售毛利率变化情况 142</w:t>
      </w:r>
    </w:p>
    <w:p>
      <w:pPr>
        <w:spacing w:after="150"/>
      </w:pPr>
      <w:r>
        <w:rPr/>
        <w:t xml:space="preserve">表格31 近4年福建朝日环保科技开发有限公司资产负债率变化情况 148</w:t>
      </w:r>
    </w:p>
    <w:p>
      <w:pPr>
        <w:spacing w:after="150"/>
      </w:pPr>
      <w:r>
        <w:rPr/>
        <w:t xml:space="preserve">表格32 近4年福建朝日环保科技开发有限公司产权比率变化情况 149</w:t>
      </w:r>
    </w:p>
    <w:p>
      <w:pPr>
        <w:spacing w:after="150"/>
      </w:pPr>
      <w:r>
        <w:rPr/>
        <w:t xml:space="preserve">表格33 近4年福建朝日环保科技开发有限公司固定资产周转次数情况 150</w:t>
      </w:r>
    </w:p>
    <w:p>
      <w:pPr>
        <w:spacing w:after="150"/>
      </w:pPr>
      <w:r>
        <w:rPr/>
        <w:t xml:space="preserve">表格34 近4年福建朝日环保科技开发有限公司流动资产周转次数变化情况 151</w:t>
      </w:r>
    </w:p>
    <w:p>
      <w:pPr>
        <w:spacing w:after="150"/>
      </w:pPr>
      <w:r>
        <w:rPr/>
        <w:t xml:space="preserve">表格35 近4年福建朝日环保科技开发有限公司总资产周转次数变化情况 152</w:t>
      </w:r>
    </w:p>
    <w:p>
      <w:pPr>
        <w:spacing w:after="150"/>
      </w:pPr>
      <w:r>
        <w:rPr/>
        <w:t xml:space="preserve">表格36 近4年福建朝日环保科技开发有限公司销售毛利率变化情况 153</w:t>
      </w:r>
    </w:p>
    <w:p>
      <w:pPr>
        <w:spacing w:after="150"/>
      </w:pPr>
      <w:r>
        <w:rPr/>
        <w:t xml:space="preserve">表格37 近4年四川中自尾气净化有限公司资产负债率变化情况 161</w:t>
      </w:r>
    </w:p>
    <w:p>
      <w:pPr>
        <w:spacing w:after="150"/>
      </w:pPr>
      <w:r>
        <w:rPr/>
        <w:t xml:space="preserve">表格38 近4年四川中自尾气净化有限公司产权比率变化情况 162</w:t>
      </w:r>
    </w:p>
    <w:p>
      <w:pPr>
        <w:spacing w:after="150"/>
      </w:pPr>
      <w:r>
        <w:rPr/>
        <w:t xml:space="preserve">表格39 近4年四川中自尾气净化有限公司固定资产周转次数情况 163</w:t>
      </w:r>
    </w:p>
    <w:p>
      <w:pPr>
        <w:spacing w:after="150"/>
      </w:pPr>
      <w:r>
        <w:rPr/>
        <w:t xml:space="preserve">表格40 近4年四川中自尾气净化有限公司流动资产周转次数变化情况 164</w:t>
      </w:r>
    </w:p>
    <w:p>
      <w:pPr>
        <w:spacing w:after="150"/>
      </w:pPr>
      <w:r>
        <w:rPr/>
        <w:t xml:space="preserve">表格41 近4年四川中自尾气净化有限公司总资产周转次数变化情况 165</w:t>
      </w:r>
    </w:p>
    <w:p>
      <w:pPr>
        <w:spacing w:after="150"/>
      </w:pPr>
      <w:r>
        <w:rPr/>
        <w:t xml:space="preserve">表格42 近4年四川中自尾气净化有限公司销售毛利率变化情况 166</w:t>
      </w:r>
    </w:p>
    <w:p>
      <w:pPr>
        <w:spacing w:after="150"/>
      </w:pPr>
      <w:r>
        <w:rPr/>
        <w:t xml:space="preserve">表格43 2024-2029年中国汽车尾气净化三效催化剂行业销售收入预测结果 188</w:t>
      </w:r>
    </w:p>
    <w:p>
      <w:pPr>
        <w:spacing w:after="150"/>
      </w:pPr>
      <w:r>
        <w:rPr/>
        <w:t xml:space="preserve">表格44 2024-2029年中国汽车尾气净化三效催化剂行业资产合计预测结果 189</w:t>
      </w:r>
    </w:p>
    <w:p>
      <w:pPr>
        <w:spacing w:after="150"/>
      </w:pPr>
      <w:r>
        <w:rPr/>
        <w:t xml:space="preserve">表格45 2024-2029年中国汽车尾气净化三效催化剂行业工业总产值预测结果 190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2024-2029年中国汽车尾气净化三效催化剂市场投资潜力分析及前景预测报告</dc:title>
  <dc:description>2024-2029年中国汽车尾气净化三效催化剂市场投资潜力分析及前景预测报告</dc:description>
  <dc:subject>2024-2029年中国汽车尾气净化三效催化剂市场投资潜力分析及前景预测报告</dc:subject>
  <cp:keywords>研究报告</cp:keywords>
  <cp:category>研究报告</cp:category>
  <cp:lastModifiedBy>北京中道泰和信息咨询有限公司</cp:lastModifiedBy>
  <dcterms:created xsi:type="dcterms:W3CDTF">2024-01-24T02:49:13+08:00</dcterms:created>
  <dcterms:modified xsi:type="dcterms:W3CDTF">2024-01-24T02:49:13+08:00</dcterms:modified>
</cp:coreProperties>
</file>

<file path=docProps/custom.xml><?xml version="1.0" encoding="utf-8"?>
<Properties xmlns="http://schemas.openxmlformats.org/officeDocument/2006/custom-properties" xmlns:vt="http://schemas.openxmlformats.org/officeDocument/2006/docPropsVTypes"/>
</file>