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2024-2029年中国风味饮料行业市场运行环境分析及供需预测报告</w:t>
      </w:r>
    </w:p>
    <w:p>
      <w:pPr>
        <w:spacing w:after="150"/>
      </w:pPr>
      <w:r>
        <w:rPr>
          <w:b w:val="1"/>
          <w:bCs w:val="1"/>
        </w:rPr>
        <w:t xml:space="preserve">报告简介</w:t>
      </w:r>
    </w:p>
    <w:p>
      <w:pPr>
        <w:spacing w:after="150"/>
      </w:pPr>
      <w:r>
        <w:rPr/>
        <w:t xml:space="preserve">随着风味饮料行业竞争的不断加剧，大型企业间并购整合与资本运作日趋频繁，国内外优秀的风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味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味饮料行业的市场走向和发展趋势。</w:t>
      </w:r>
    </w:p>
    <w:p>
      <w:pPr>
        <w:spacing w:after="150"/>
      </w:pPr>
      <w:r>
        <w:rPr/>
        <w:t xml:space="preserve">报告对中国风味饮料行业的内外部环境、行业发展现状、产业链发展状况、市场供需、竞争格局、标杆企业、发展趋势、机会风险、发展策略与投资建议等进行了分析，并重点分析了我国风味饮料行业将面临的机遇与挑战。报告将帮助风味饮料企业、学术科研单位、投资企业准确了解风味饮料行业最新发展动向，及早发现风味饮料行业市场的空白点，机会点，增长点和盈利点……准确把握风味饮料行业未被满足的市场需求和趋势，有效规避风味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风味饮料产业概述</w:t>
      </w:r>
    </w:p>
    <w:p>
      <w:pPr>
        <w:spacing w:after="150"/>
      </w:pPr>
      <w:r>
        <w:rPr/>
        <w:t xml:space="preserve">一、风味饮料定义</w:t>
      </w:r>
    </w:p>
    <w:p>
      <w:pPr>
        <w:spacing w:after="150"/>
      </w:pPr>
      <w:r>
        <w:rPr/>
        <w:t xml:space="preserve">二、风味饮料分类</w:t>
      </w:r>
    </w:p>
    <w:p>
      <w:pPr>
        <w:spacing w:after="150"/>
      </w:pPr>
      <w:r>
        <w:rPr/>
        <w:t xml:space="preserve">三、风味饮料用途</w:t>
      </w:r>
    </w:p>
    <w:p>
      <w:pPr>
        <w:spacing w:after="150"/>
      </w:pPr>
      <w:r>
        <w:rPr/>
        <w:t xml:space="preserve">四、风味饮料经营模式</w:t>
      </w:r>
    </w:p>
    <w:p>
      <w:pPr>
        <w:spacing w:after="150"/>
      </w:pPr>
      <w:r>
        <w:rPr>
          <w:b w:val="1"/>
          <w:bCs w:val="1"/>
        </w:rPr>
        <w:t xml:space="preserve">第二章 中国风味饮料市场分析</w:t>
      </w:r>
    </w:p>
    <w:p>
      <w:pPr>
        <w:spacing w:after="150"/>
      </w:pPr>
      <w:r>
        <w:rPr/>
        <w:t xml:space="preserve">一、风味饮料国内市场现状</w:t>
      </w:r>
    </w:p>
    <w:p>
      <w:pPr>
        <w:spacing w:after="150"/>
      </w:pPr>
      <w:r>
        <w:rPr/>
        <w:t xml:space="preserve">二、风味饮料产品技术动态</w:t>
      </w:r>
    </w:p>
    <w:p>
      <w:pPr>
        <w:spacing w:after="150"/>
      </w:pPr>
      <w:r>
        <w:rPr/>
        <w:t xml:space="preserve">三、风味饮料竞争格局分析</w:t>
      </w:r>
    </w:p>
    <w:p>
      <w:pPr>
        <w:spacing w:after="150"/>
      </w:pPr>
      <w:r>
        <w:rPr/>
        <w:t xml:space="preserve">四、风味饮料国内需求现状</w:t>
      </w:r>
    </w:p>
    <w:p>
      <w:pPr>
        <w:spacing w:after="150"/>
      </w:pPr>
      <w:r>
        <w:rPr/>
        <w:t xml:space="preserve">五、风味饮料国内市场趋势</w:t>
      </w:r>
    </w:p>
    <w:p>
      <w:pPr>
        <w:spacing w:after="150"/>
      </w:pPr>
      <w:r>
        <w:rPr>
          <w:b w:val="1"/>
          <w:bCs w:val="1"/>
        </w:rPr>
        <w:t xml:space="preserve">第三章 风味饮料行业市场环境分析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风味饮料行业相关政策分析</w:t>
      </w:r>
    </w:p>
    <w:p>
      <w:pPr>
        <w:spacing w:after="150"/>
      </w:pPr>
      <w:r>
        <w:rPr/>
        <w:t xml:space="preserve">一、风味饮料行业监管体制</w:t>
      </w:r>
    </w:p>
    <w:p>
      <w:pPr>
        <w:spacing w:after="150"/>
      </w:pPr>
      <w:r>
        <w:rPr/>
        <w:t xml:space="preserve">二、风味饮料行业政策分析</w:t>
      </w:r>
    </w:p>
    <w:p>
      <w:pPr>
        <w:spacing w:after="150"/>
      </w:pPr>
      <w:r>
        <w:rPr/>
        <w:t xml:space="preserve">三、风味饮料相关标准分析</w:t>
      </w:r>
    </w:p>
    <w:p>
      <w:pPr>
        <w:spacing w:after="150"/>
      </w:pPr>
      <w:r>
        <w:rPr/>
        <w:t xml:space="preserve">四、风味饮料产业政策趋势</w:t>
      </w:r>
    </w:p>
    <w:p>
      <w:pPr>
        <w:spacing w:after="150"/>
      </w:pPr>
      <w:r>
        <w:rPr>
          <w:b w:val="1"/>
          <w:bCs w:val="1"/>
        </w:rPr>
        <w:t xml:space="preserve">第五章 风味饮料技术工艺及成本结构</w:t>
      </w:r>
    </w:p>
    <w:p>
      <w:pPr>
        <w:spacing w:after="150"/>
      </w:pPr>
      <w:r>
        <w:rPr/>
        <w:t xml:space="preserve">一、风味饮料产品技术参数</w:t>
      </w:r>
    </w:p>
    <w:p>
      <w:pPr>
        <w:spacing w:after="150"/>
      </w:pPr>
      <w:r>
        <w:rPr/>
        <w:t xml:space="preserve">二、风味饮料技术工艺分析</w:t>
      </w:r>
    </w:p>
    <w:p>
      <w:pPr>
        <w:spacing w:after="150"/>
      </w:pPr>
      <w:r>
        <w:rPr/>
        <w:t xml:space="preserve">三、风味饮料成本结构分析</w:t>
      </w:r>
    </w:p>
    <w:p>
      <w:pPr>
        <w:spacing w:after="150"/>
      </w:pPr>
      <w:r>
        <w:rPr/>
        <w:t xml:space="preserve">四、风味饮料技术发展趋势</w:t>
      </w:r>
    </w:p>
    <w:p>
      <w:pPr>
        <w:spacing w:after="150"/>
      </w:pPr>
      <w:r>
        <w:rPr>
          <w:b w:val="1"/>
          <w:bCs w:val="1"/>
        </w:rPr>
        <w:t xml:space="preserve">第六章 2019-2023年风味饮料市场供需分析</w:t>
      </w:r>
    </w:p>
    <w:p>
      <w:pPr>
        <w:spacing w:after="150"/>
      </w:pPr>
      <w:r>
        <w:rPr/>
        <w:t xml:space="preserve">一、2019-2023年风味饮料产能产量统计</w:t>
      </w:r>
    </w:p>
    <w:p>
      <w:pPr>
        <w:spacing w:after="150"/>
      </w:pPr>
      <w:r>
        <w:rPr/>
        <w:t xml:space="preserve">二、2019-2023年风味饮料产量及市场份额</w:t>
      </w:r>
    </w:p>
    <w:p>
      <w:pPr>
        <w:spacing w:after="150"/>
      </w:pPr>
      <w:r>
        <w:rPr/>
        <w:t xml:space="preserve">三、2019-2023年风味饮料需求情况分析</w:t>
      </w:r>
    </w:p>
    <w:p>
      <w:pPr>
        <w:spacing w:after="150"/>
      </w:pPr>
      <w:r>
        <w:rPr/>
        <w:t xml:space="preserve">四、2019-2023年风味饮料需求市场份额</w:t>
      </w:r>
    </w:p>
    <w:p>
      <w:pPr>
        <w:spacing w:after="150"/>
      </w:pPr>
      <w:r>
        <w:rPr/>
        <w:t xml:space="preserve">五、2019-2023年风味饮料平均价格、毛利率</w:t>
      </w:r>
    </w:p>
    <w:p>
      <w:pPr>
        <w:spacing w:after="150"/>
      </w:pPr>
      <w:r>
        <w:rPr/>
        <w:t xml:space="preserve">六、2019-2023年风味饮料进口、出口分析</w:t>
      </w:r>
    </w:p>
    <w:p>
      <w:pPr>
        <w:spacing w:after="150"/>
      </w:pPr>
      <w:r>
        <w:rPr>
          <w:b w:val="1"/>
          <w:bCs w:val="1"/>
        </w:rPr>
        <w:t xml:space="preserve">第七章 2024-2029年风味饮料市场供需前景预测</w:t>
      </w:r>
    </w:p>
    <w:p>
      <w:pPr>
        <w:spacing w:after="150"/>
      </w:pPr>
      <w:r>
        <w:rPr/>
        <w:t xml:space="preserve">一、2024-2029年风味饮料产量预测分析</w:t>
      </w:r>
    </w:p>
    <w:p>
      <w:pPr>
        <w:spacing w:after="150"/>
      </w:pPr>
      <w:r>
        <w:rPr/>
        <w:t xml:space="preserve">二、2024-2029年风味饮料需求预测分析</w:t>
      </w:r>
    </w:p>
    <w:p>
      <w:pPr>
        <w:spacing w:after="150"/>
      </w:pPr>
      <w:r>
        <w:rPr/>
        <w:t xml:space="preserve">三、2024-2029年风味饮料价格预测分析</w:t>
      </w:r>
    </w:p>
    <w:p>
      <w:pPr>
        <w:spacing w:after="150"/>
      </w:pPr>
      <w:r>
        <w:rPr/>
        <w:t xml:space="preserve">四、2024-2029年风味饮料出口预测分析</w:t>
      </w:r>
    </w:p>
    <w:p>
      <w:pPr>
        <w:spacing w:after="150"/>
      </w:pPr>
      <w:r>
        <w:rPr/>
        <w:t xml:space="preserve">五、2024-2029年风味饮料市场前景分析</w:t>
      </w:r>
    </w:p>
    <w:p>
      <w:pPr>
        <w:spacing w:after="150"/>
      </w:pPr>
      <w:r>
        <w:rPr>
          <w:b w:val="1"/>
          <w:bCs w:val="1"/>
        </w:rPr>
        <w:t xml:space="preserve">第八章 风味饮料市场波特五力竞争分析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风味饮料标杆企业研究分析</w:t>
      </w:r>
    </w:p>
    <w:p>
      <w:pPr>
        <w:spacing w:after="150"/>
      </w:pPr>
      <w:r>
        <w:rPr/>
        <w:t xml:space="preserve">第一节 企业A</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w:t>
      </w:r>
    </w:p>
    <w:p>
      <w:pPr>
        <w:spacing w:after="150"/>
      </w:pPr>
      <w:r>
        <w:rPr/>
        <w:t xml:space="preserve">四、企业联系方式</w:t>
      </w:r>
    </w:p>
    <w:p>
      <w:pPr>
        <w:spacing w:after="150"/>
      </w:pPr>
      <w:r>
        <w:rPr>
          <w:b w:val="1"/>
          <w:bCs w:val="1"/>
        </w:rPr>
        <w:t xml:space="preserve">第十章 风味饮料产业链及供应商联系方式</w:t>
      </w:r>
    </w:p>
    <w:p>
      <w:pPr>
        <w:spacing w:after="150"/>
      </w:pPr>
      <w:r>
        <w:rPr/>
        <w:t xml:space="preserve">第一节 风味饮料产业链分析</w:t>
      </w:r>
    </w:p>
    <w:p>
      <w:pPr>
        <w:spacing w:after="150"/>
      </w:pPr>
      <w:r>
        <w:rPr/>
        <w:t xml:space="preserve">一、风味饮料供应链关系分析</w:t>
      </w:r>
    </w:p>
    <w:p>
      <w:pPr>
        <w:spacing w:after="150"/>
      </w:pPr>
      <w:r>
        <w:rPr/>
        <w:t xml:space="preserve">二、风味饮料原料及价格分析</w:t>
      </w:r>
    </w:p>
    <w:p>
      <w:pPr>
        <w:spacing w:after="150"/>
      </w:pPr>
      <w:r>
        <w:rPr/>
        <w:t xml:space="preserve">三、风味饮料需求及应用领域</w:t>
      </w:r>
    </w:p>
    <w:p>
      <w:pPr>
        <w:spacing w:after="150"/>
      </w:pPr>
      <w:r>
        <w:rPr/>
        <w:t xml:space="preserve">第二节 风味饮料产业链供应商联系方式</w:t>
      </w:r>
    </w:p>
    <w:p>
      <w:pPr>
        <w:spacing w:after="150"/>
      </w:pPr>
      <w:r>
        <w:rPr/>
        <w:t xml:space="preserve">一、风味饮料原料供应商及联系方式</w:t>
      </w:r>
    </w:p>
    <w:p>
      <w:pPr>
        <w:spacing w:after="150"/>
      </w:pPr>
      <w:r>
        <w:rPr/>
        <w:t xml:space="preserve">二、风味饮料主要供应商及联系方式</w:t>
      </w:r>
    </w:p>
    <w:p>
      <w:pPr>
        <w:spacing w:after="150"/>
      </w:pPr>
      <w:r>
        <w:rPr/>
        <w:t xml:space="preserve">三、风味饮料客户买家及联系方式</w:t>
      </w:r>
    </w:p>
    <w:p>
      <w:pPr>
        <w:spacing w:after="150"/>
      </w:pPr>
      <w:r>
        <w:rPr>
          <w:b w:val="1"/>
          <w:bCs w:val="1"/>
        </w:rPr>
        <w:t xml:space="preserve">第十一章 风味饮料营销模式及渠道分析</w:t>
      </w:r>
    </w:p>
    <w:p>
      <w:pPr>
        <w:spacing w:after="150"/>
      </w:pPr>
      <w:r>
        <w:rPr/>
        <w:t xml:space="preserve">一、风味饮料直销模式分析</w:t>
      </w:r>
    </w:p>
    <w:p>
      <w:pPr>
        <w:spacing w:after="150"/>
      </w:pPr>
      <w:r>
        <w:rPr/>
        <w:t xml:space="preserve">二、风味饮料代理销售模式</w:t>
      </w:r>
    </w:p>
    <w:p>
      <w:pPr>
        <w:spacing w:after="150"/>
      </w:pPr>
      <w:r>
        <w:rPr/>
        <w:t xml:space="preserve">三、风味饮料网络销售模式</w:t>
      </w:r>
    </w:p>
    <w:p>
      <w:pPr>
        <w:spacing w:after="150"/>
      </w:pPr>
      <w:r>
        <w:rPr>
          <w:b w:val="1"/>
          <w:bCs w:val="1"/>
        </w:rPr>
        <w:t xml:space="preserve">第十二章 风味饮料行业投资策略及建议</w:t>
      </w:r>
    </w:p>
    <w:p>
      <w:pPr>
        <w:spacing w:after="150"/>
      </w:pPr>
      <w:r>
        <w:rPr/>
        <w:t xml:space="preserve">一、风味饮料行业投资环境</w:t>
      </w:r>
    </w:p>
    <w:p>
      <w:pPr>
        <w:spacing w:after="150"/>
      </w:pPr>
      <w:r>
        <w:rPr/>
        <w:t xml:space="preserve">二、风味饮料行业投资壁垒</w:t>
      </w:r>
    </w:p>
    <w:p>
      <w:pPr>
        <w:spacing w:after="150"/>
      </w:pPr>
      <w:r>
        <w:rPr/>
        <w:t xml:space="preserve">三、风味饮料行业投资风险</w:t>
      </w:r>
    </w:p>
    <w:p>
      <w:pPr>
        <w:spacing w:after="150"/>
      </w:pPr>
      <w:r>
        <w:rPr/>
        <w:t xml:space="preserve">四、风味饮料项目投资策略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图表：2019-2023年我国风味饮料行业企业数量增长趋势图</w:t>
      </w:r>
    </w:p>
    <w:p>
      <w:pPr>
        <w:spacing w:after="150"/>
      </w:pPr>
      <w:r>
        <w:rPr/>
        <w:t xml:space="preserve">图表：2019-2023年我国风味饮料行业亏损企业数量增长趋势图</w:t>
      </w:r>
    </w:p>
    <w:p>
      <w:pPr>
        <w:spacing w:after="150"/>
      </w:pPr>
      <w:r>
        <w:rPr/>
        <w:t xml:space="preserve">图表：2019-2023年我国风味饮料行业从业人数增长趋势图</w:t>
      </w:r>
    </w:p>
    <w:p>
      <w:pPr>
        <w:spacing w:after="150"/>
      </w:pPr>
      <w:r>
        <w:rPr/>
        <w:t xml:space="preserve">图表：2019-2023年我国风味饮料行业资产规模增长趋势图</w:t>
      </w:r>
    </w:p>
    <w:p>
      <w:pPr>
        <w:spacing w:after="150"/>
      </w:pPr>
      <w:r>
        <w:rPr/>
        <w:t xml:space="preserve">图表：2019-2023年我国风味饮料行业不同类型企业数量分布图</w:t>
      </w:r>
    </w:p>
    <w:p>
      <w:pPr>
        <w:spacing w:after="150"/>
      </w:pPr>
      <w:r>
        <w:rPr/>
        <w:t xml:space="preserve">图表：2019-2023年我国风味饮料行业不同所有制企业数量分布图</w:t>
      </w:r>
    </w:p>
    <w:p>
      <w:pPr>
        <w:spacing w:after="150"/>
      </w:pPr>
      <w:r>
        <w:rPr/>
        <w:t xml:space="preserve">图表：2019-2023年我国风味饮料行业不同类型企业销售收入分布图</w:t>
      </w:r>
    </w:p>
    <w:p>
      <w:pPr>
        <w:spacing w:after="150"/>
      </w:pPr>
      <w:r>
        <w:rPr/>
        <w:t xml:space="preserve">图表：2019-2023年我国风味饮料行业不同所有制企业销售收入分布图</w:t>
      </w:r>
    </w:p>
    <w:p>
      <w:pPr>
        <w:spacing w:after="150"/>
      </w:pPr>
      <w:r>
        <w:rPr/>
        <w:t xml:space="preserve">图表：2019-2023年我国风味饮料行业产成品增长趋势图</w:t>
      </w:r>
    </w:p>
    <w:p>
      <w:pPr>
        <w:spacing w:after="150"/>
      </w:pPr>
      <w:r>
        <w:rPr/>
        <w:t xml:space="preserve">图表：2019-2023年我国风味饮料行业工业销售产值增长趋势图</w:t>
      </w:r>
    </w:p>
    <w:p>
      <w:pPr>
        <w:spacing w:after="150"/>
      </w:pPr>
      <w:r>
        <w:rPr/>
        <w:t xml:space="preserve">图表：2019-2023年我国风味饮料行业出口交货值增长趋势图</w:t>
      </w:r>
    </w:p>
    <w:p>
      <w:pPr>
        <w:spacing w:after="150"/>
      </w:pPr>
      <w:r>
        <w:rPr/>
        <w:t xml:space="preserve">图表：2019-2023年我国风味饮料行业销售成本增长趋势图</w:t>
      </w:r>
    </w:p>
    <w:p>
      <w:pPr>
        <w:spacing w:after="150"/>
      </w:pPr>
      <w:r>
        <w:rPr/>
        <w:t xml:space="preserve">图表：2019-2023年我国风味饮料行业费用使用统计图</w:t>
      </w:r>
    </w:p>
    <w:p>
      <w:pPr>
        <w:spacing w:after="150"/>
      </w:pPr>
      <w:r>
        <w:rPr/>
        <w:t xml:space="preserve">图表：2019-2023年我国风味饮料行业主要盈利指标统计图</w:t>
      </w:r>
    </w:p>
    <w:p>
      <w:pPr>
        <w:spacing w:after="150"/>
      </w:pPr>
      <w:r>
        <w:rPr/>
        <w:t xml:space="preserve">图表：2019-2023年我国风味饮料行业主要盈利指标增长趋势图</w:t>
      </w:r>
    </w:p>
    <w:p>
      <w:pPr>
        <w:spacing w:after="150"/>
      </w:pPr>
      <w:r>
        <w:rPr/>
        <w:t xml:space="preserve">图表：2019-2023年中国风味饮料进口数量分析</w:t>
      </w:r>
    </w:p>
    <w:p>
      <w:pPr>
        <w:spacing w:after="150"/>
      </w:pPr>
      <w:r>
        <w:rPr/>
        <w:t xml:space="preserve">图表：2019-2023年中国风味饮料进口金额分析</w:t>
      </w:r>
    </w:p>
    <w:p>
      <w:pPr>
        <w:spacing w:after="150"/>
      </w:pPr>
      <w:r>
        <w:rPr/>
        <w:t xml:space="preserve">图表：2019-2023年中国风味饮料出口数量分析</w:t>
      </w:r>
    </w:p>
    <w:p>
      <w:pPr>
        <w:spacing w:after="150"/>
      </w:pPr>
      <w:r>
        <w:rPr/>
        <w:t xml:space="preserve">图表：2019-2023年中国风味饮料出口金额分析</w:t>
      </w:r>
    </w:p>
    <w:p>
      <w:pPr>
        <w:spacing w:after="150"/>
      </w:pPr>
      <w:r>
        <w:rPr/>
        <w:t xml:space="preserve">图表：2019-2023年中国风味饮料进出口平均单价分析</w:t>
      </w:r>
    </w:p>
    <w:p>
      <w:pPr>
        <w:spacing w:after="150"/>
      </w:pPr>
      <w:r>
        <w:rPr/>
        <w:t xml:space="preserve">图表：2019-2023年中国风味饮料进口国家及地区分析</w:t>
      </w:r>
    </w:p>
    <w:p>
      <w:pPr>
        <w:spacing w:after="150"/>
      </w:pPr>
      <w:r>
        <w:rPr/>
        <w:t xml:space="preserve">图表：2019-2023年中国风味饮料出口国家及地区分析</w:t>
      </w:r>
    </w:p>
    <w:p>
      <w:pPr>
        <w:spacing w:after="150"/>
      </w:pPr>
      <w:r>
        <w:rPr/>
        <w:t xml:space="preserve">图表：2019-2023年中国风味饮料进口数量分析</w:t>
      </w:r>
    </w:p>
    <w:p>
      <w:pPr>
        <w:spacing w:after="150"/>
      </w:pPr>
      <w:r>
        <w:rPr/>
        <w:t xml:space="preserve">图表：2019-2023年中国风味饮料进口金额分析</w:t>
      </w:r>
    </w:p>
    <w:p>
      <w:pPr>
        <w:spacing w:after="150"/>
      </w:pPr>
      <w:r>
        <w:rPr/>
        <w:t xml:space="preserve">图表：2019-2023年中国风味饮料出口数量分析</w:t>
      </w:r>
    </w:p>
    <w:p>
      <w:pPr>
        <w:spacing w:after="150"/>
      </w:pPr>
      <w:r>
        <w:rPr/>
        <w:t xml:space="preserve">图表：2019-2023年中国风味饮料出口金额分析</w:t>
      </w:r>
    </w:p>
    <w:p>
      <w:pPr>
        <w:spacing w:after="150"/>
      </w:pPr>
      <w:r>
        <w:rPr/>
        <w:t xml:space="preserve">图表：2019-2023年中国风味饮料出口平均单价分析</w:t>
      </w:r>
    </w:p>
    <w:p>
      <w:pPr>
        <w:spacing w:after="150"/>
      </w:pPr>
      <w:r>
        <w:rPr/>
        <w:t xml:space="preserve">图表：2019-2023年中国风味饮料进口国家及地区分析</w:t>
      </w:r>
    </w:p>
    <w:p>
      <w:pPr>
        <w:spacing w:after="150"/>
      </w:pPr>
      <w:r>
        <w:rPr/>
        <w:t xml:space="preserve">图表：2019-2023年中国风味饮料出口国家及地区分析</w:t>
      </w:r>
    </w:p>
    <w:p>
      <w:pPr>
        <w:spacing w:after="150"/>
      </w:pPr>
      <w:r>
        <w:rPr/>
        <w:t xml:space="preserve">图表：2024-2029年中国风味饮料行业市场产销形势预测分析</w:t>
      </w:r>
    </w:p>
    <w:p>
      <w:pPr>
        <w:spacing w:after="150"/>
      </w:pPr>
      <w:r>
        <w:rPr/>
        <w:t xml:space="preserve">图表：2024-2029年中国风味饮料原料市场供需及影响分析</w:t>
      </w:r>
    </w:p>
    <w:p>
      <w:pPr>
        <w:spacing w:after="150"/>
      </w:pPr>
      <w:r>
        <w:rPr/>
        <w:t xml:space="preserve">图表：2024-2029年中国风味饮料进出口贸易预测分析</w:t>
      </w:r>
    </w:p>
    <w:p>
      <w:pPr>
        <w:spacing w:after="150"/>
      </w:pPr>
      <w:r>
        <w:rPr/>
        <w:t xml:space="preserve">图表：2024-2029年中国风味饮料市场盈利预测分析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2024-2029年中国风味饮料行业市场运行环境分析及供需预测报告</dc:title>
  <dc:description>2024-2029年中国风味饮料行业市场运行环境分析及供需预测报告</dc:description>
  <dc:subject>2024-2029年中国风味饮料行业市场运行环境分析及供需预测报告</dc:subject>
  <cp:keywords>研究报告</cp:keywords>
  <cp:category>研究报告</cp:category>
  <cp:lastModifiedBy>北京中道泰和信息咨询有限公司</cp:lastModifiedBy>
  <dcterms:created xsi:type="dcterms:W3CDTF">2024-01-24T02:34:06+08:00</dcterms:created>
  <dcterms:modified xsi:type="dcterms:W3CDTF">2024-01-24T02:34:06+08:00</dcterms:modified>
</cp:coreProperties>
</file>

<file path=docProps/custom.xml><?xml version="1.0" encoding="utf-8"?>
<Properties xmlns="http://schemas.openxmlformats.org/officeDocument/2006/custom-properties" xmlns:vt="http://schemas.openxmlformats.org/officeDocument/2006/docPropsVTypes"/>
</file>