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2024-2029年中国围棋产业运行及前景展望报告</w:t>
      </w:r>
    </w:p>
    <w:p>
      <w:pPr>
        <w:spacing w:after="150"/>
      </w:pPr>
      <w:r>
        <w:rPr>
          <w:b w:val="1"/>
          <w:bCs w:val="1"/>
        </w:rPr>
        <w:t xml:space="preserve">报告简介</w:t>
      </w:r>
    </w:p>
    <w:p>
      <w:pPr>
        <w:spacing w:after="150"/>
      </w:pPr>
      <w:r>
        <w:rPr/>
        <w:t xml:space="preserve">围棋不仅仅是竞技，从发明到现在，围棋除了竞技，还表现出了丰富的社会功能、文化功能和教育功能，这都是世界范围内的共识。2016年“人机大战”将推动围棋发展，迎来又一个春天。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围棋行业及各子行业的发展状况、上下游行业发展状况、市场供需形势、新产品与技术等进行了分析，并重点分析了我国围棋行业发展状况和特点，以及中国围棋行业将面临的挑战、企业的发展策略等。报告还对全球围棋行业发展态势作了详细分析，并对围棋行业进行了趋向研判，是围棋生产、经营企业，科研、投资机构等单位准确了解目前围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第一章围棋行业概述</w:t>
      </w:r>
    </w:p>
    <w:p>
      <w:pPr>
        <w:spacing w:after="150"/>
      </w:pPr>
      <w:r>
        <w:rPr/>
        <w:t xml:space="preserve">第一节 围棋行业简介</w:t>
      </w:r>
    </w:p>
    <w:p>
      <w:pPr>
        <w:spacing w:after="150"/>
      </w:pPr>
      <w:r>
        <w:rPr/>
        <w:t xml:space="preserve">一、围棋行业的界定</w:t>
      </w:r>
    </w:p>
    <w:p>
      <w:pPr>
        <w:spacing w:after="150"/>
      </w:pPr>
      <w:r>
        <w:rPr/>
        <w:t xml:space="preserve">二、围棋行业的分类</w:t>
      </w:r>
    </w:p>
    <w:p>
      <w:pPr>
        <w:spacing w:after="150"/>
      </w:pPr>
      <w:r>
        <w:rPr/>
        <w:t xml:space="preserve">第二节 围棋行业特征</w:t>
      </w:r>
    </w:p>
    <w:p>
      <w:pPr>
        <w:spacing w:after="150"/>
      </w:pPr>
      <w:r>
        <w:rPr/>
        <w:t xml:space="preserve">第三节 围棋行业生命周期</w:t>
      </w:r>
    </w:p>
    <w:p>
      <w:pPr>
        <w:spacing w:after="150"/>
      </w:pPr>
      <w:r>
        <w:rPr/>
        <w:t xml:space="preserve">一、生命周期理论概述</w:t>
      </w:r>
    </w:p>
    <w:p>
      <w:pPr>
        <w:spacing w:after="150"/>
      </w:pPr>
      <w:r>
        <w:rPr/>
        <w:t xml:space="preserve">二、围棋行业生命周期</w:t>
      </w:r>
    </w:p>
    <w:p>
      <w:pPr>
        <w:spacing w:after="150"/>
      </w:pPr>
      <w:r>
        <w:rPr/>
        <w:t xml:space="preserve">第四节 围棋行业商业模式</w:t>
      </w:r>
    </w:p>
    <w:p>
      <w:pPr>
        <w:spacing w:after="150"/>
      </w:pPr>
      <w:r>
        <w:rPr/>
        <w:t xml:space="preserve">第五节 围棋行业发展进程</w:t>
      </w:r>
    </w:p>
    <w:p>
      <w:pPr>
        <w:spacing w:after="150"/>
      </w:pPr>
      <w:r>
        <w:rPr>
          <w:b w:val="1"/>
          <w:bCs w:val="1"/>
        </w:rPr>
        <w:t xml:space="preserve">第二章 2019-2023年围棋行业发展环境分析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2019-2023年中国围棋行业发展政策环境分析</w:t>
      </w:r>
    </w:p>
    <w:p>
      <w:pPr>
        <w:spacing w:after="150"/>
      </w:pPr>
      <w:r>
        <w:rPr/>
        <w:t xml:space="preserve">一、围棋行业政策</w:t>
      </w:r>
    </w:p>
    <w:p>
      <w:pPr>
        <w:spacing w:after="150"/>
      </w:pPr>
      <w:r>
        <w:rPr/>
        <w:t xml:space="preserve">二、围棋行业规划</w:t>
      </w:r>
    </w:p>
    <w:p>
      <w:pPr>
        <w:spacing w:after="150"/>
      </w:pPr>
      <w:r>
        <w:rPr/>
        <w:t xml:space="preserve">第三节 2019-2023年中国围棋行业发展社会环境分析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2019-2023年中国围棋行业发展技术环境分析</w:t>
      </w:r>
    </w:p>
    <w:p>
      <w:pPr>
        <w:spacing w:after="150"/>
      </w:pPr>
      <w:r>
        <w:rPr/>
        <w:t xml:space="preserve">一、围棋行业技术现状</w:t>
      </w:r>
    </w:p>
    <w:p>
      <w:pPr>
        <w:spacing w:after="150"/>
      </w:pPr>
      <w:r>
        <w:rPr/>
        <w:t xml:space="preserve">二、围棋棋具行业工艺流程</w:t>
      </w:r>
    </w:p>
    <w:p>
      <w:pPr>
        <w:spacing w:after="150"/>
      </w:pPr>
      <w:r>
        <w:rPr/>
        <w:t xml:space="preserve">三、人机大战</w:t>
      </w:r>
    </w:p>
    <w:p>
      <w:pPr>
        <w:spacing w:after="150"/>
      </w:pPr>
      <w:r>
        <w:rPr/>
        <w:t xml:space="preserve">第五节 围棋行业贸易环境分析</w:t>
      </w:r>
    </w:p>
    <w:p>
      <w:pPr>
        <w:spacing w:after="150"/>
      </w:pPr>
      <w:r>
        <w:rPr/>
        <w:t xml:space="preserve">一、国外对华出口围棋政策分析</w:t>
      </w:r>
    </w:p>
    <w:p>
      <w:pPr>
        <w:spacing w:after="150"/>
      </w:pPr>
      <w:r>
        <w:rPr/>
        <w:t xml:space="preserve">二、中国进口围棋相关规定分析</w:t>
      </w:r>
    </w:p>
    <w:p>
      <w:pPr>
        <w:spacing w:after="150"/>
      </w:pPr>
      <w:r>
        <w:rPr>
          <w:b w:val="1"/>
          <w:bCs w:val="1"/>
        </w:rPr>
        <w:t xml:space="preserve">第二部分行业运行分析</w:t>
      </w:r>
    </w:p>
    <w:p>
      <w:pPr>
        <w:spacing w:after="150"/>
      </w:pPr>
      <w:r>
        <w:rPr>
          <w:b w:val="1"/>
          <w:bCs w:val="1"/>
        </w:rPr>
        <w:t xml:space="preserve">第三章中国围棋行业发展现状</w:t>
      </w:r>
    </w:p>
    <w:p>
      <w:pPr>
        <w:spacing w:after="150"/>
      </w:pPr>
      <w:r>
        <w:rPr/>
        <w:t xml:space="preserve">第一节 中国围棋行业市场分析</w:t>
      </w:r>
    </w:p>
    <w:p>
      <w:pPr>
        <w:spacing w:after="150"/>
      </w:pPr>
      <w:r>
        <w:rPr/>
        <w:t xml:space="preserve">一、中国围棋行业市场发展特点</w:t>
      </w:r>
    </w:p>
    <w:p>
      <w:pPr>
        <w:spacing w:after="150"/>
      </w:pPr>
      <w:r>
        <w:rPr/>
        <w:t xml:space="preserve">二、中国围棋行业市场规模</w:t>
      </w:r>
    </w:p>
    <w:p>
      <w:pPr>
        <w:spacing w:after="150"/>
      </w:pPr>
      <w:r>
        <w:rPr/>
        <w:t xml:space="preserve">三、中国围棋行业市场需求</w:t>
      </w:r>
    </w:p>
    <w:p>
      <w:pPr>
        <w:spacing w:after="150"/>
      </w:pPr>
      <w:r>
        <w:rPr/>
        <w:t xml:space="preserve">第二节 2019-2023年中国围棋行业竞争分析</w:t>
      </w:r>
    </w:p>
    <w:p>
      <w:pPr>
        <w:spacing w:after="150"/>
      </w:pPr>
      <w:r>
        <w:rPr/>
        <w:t xml:space="preserve">一、中国围棋行业竞争格局</w:t>
      </w:r>
    </w:p>
    <w:p>
      <w:pPr>
        <w:spacing w:after="150"/>
      </w:pPr>
      <w:r>
        <w:rPr/>
        <w:t xml:space="preserve">二、中国围棋行业市场竞争聚焦</w:t>
      </w:r>
    </w:p>
    <w:p>
      <w:pPr>
        <w:spacing w:after="150"/>
      </w:pPr>
      <w:r>
        <w:rPr/>
        <w:t xml:space="preserve">第三节 2024-2029年中国围棋行业发展建议</w:t>
      </w:r>
    </w:p>
    <w:p>
      <w:pPr>
        <w:spacing w:after="150"/>
      </w:pPr>
      <w:r>
        <w:rPr/>
        <w:t xml:space="preserve">一、中国围棋行业发展存在的问题</w:t>
      </w:r>
    </w:p>
    <w:p>
      <w:pPr>
        <w:spacing w:after="150"/>
      </w:pPr>
      <w:r>
        <w:rPr/>
        <w:t xml:space="preserve">二、中国围棋行业发展建议</w:t>
      </w:r>
    </w:p>
    <w:p>
      <w:pPr>
        <w:spacing w:after="150"/>
      </w:pPr>
      <w:r>
        <w:rPr>
          <w:b w:val="1"/>
          <w:bCs w:val="1"/>
        </w:rPr>
        <w:t xml:space="preserve">第四章中国围棋行业进出口分析</w:t>
      </w:r>
    </w:p>
    <w:p>
      <w:pPr>
        <w:spacing w:after="150"/>
      </w:pPr>
      <w:r>
        <w:rPr/>
        <w:t xml:space="preserve">第一节 主要国家围棋进出口情况分析</w:t>
      </w:r>
    </w:p>
    <w:p>
      <w:pPr>
        <w:spacing w:after="150"/>
      </w:pPr>
      <w:r>
        <w:rPr/>
        <w:t xml:space="preserve">一、围棋进口市场分析</w:t>
      </w:r>
    </w:p>
    <w:p>
      <w:pPr>
        <w:spacing w:after="150"/>
      </w:pPr>
      <w:r>
        <w:rPr/>
        <w:t xml:space="preserve">二、围棋出口市场分析</w:t>
      </w:r>
    </w:p>
    <w:p>
      <w:pPr>
        <w:spacing w:after="150"/>
      </w:pPr>
      <w:r>
        <w:rPr/>
        <w:t xml:space="preserve">第二节 中国围棋行业进出口分析</w:t>
      </w:r>
    </w:p>
    <w:p>
      <w:pPr>
        <w:spacing w:after="150"/>
      </w:pPr>
      <w:r>
        <w:rPr/>
        <w:t xml:space="preserve">一、中国围棋进出口贸易特征</w:t>
      </w:r>
    </w:p>
    <w:p>
      <w:pPr>
        <w:spacing w:after="150"/>
      </w:pPr>
      <w:r>
        <w:rPr/>
        <w:t xml:space="preserve">二、中国围棋进出口贸易走势</w:t>
      </w:r>
    </w:p>
    <w:p>
      <w:pPr>
        <w:spacing w:after="150"/>
      </w:pPr>
      <w:r>
        <w:rPr/>
        <w:t xml:space="preserve">三、中国围棋进口数据</w:t>
      </w:r>
    </w:p>
    <w:p>
      <w:pPr>
        <w:spacing w:after="150"/>
      </w:pPr>
      <w:r>
        <w:rPr/>
        <w:t xml:space="preserve">四、中国围棋出口数据</w:t>
      </w:r>
    </w:p>
    <w:p>
      <w:pPr>
        <w:spacing w:after="150"/>
      </w:pPr>
      <w:r>
        <w:rPr/>
        <w:t xml:space="preserve">第三节 主要省份围棋进出口情况分析</w:t>
      </w:r>
    </w:p>
    <w:p>
      <w:pPr>
        <w:spacing w:after="150"/>
      </w:pPr>
      <w:r>
        <w:rPr/>
        <w:t xml:space="preserve">一、围棋进口市场分析</w:t>
      </w:r>
    </w:p>
    <w:p>
      <w:pPr>
        <w:spacing w:after="150"/>
      </w:pPr>
      <w:r>
        <w:rPr/>
        <w:t xml:space="preserve">二、围棋出口市场分析</w:t>
      </w:r>
    </w:p>
    <w:p>
      <w:pPr>
        <w:spacing w:after="150"/>
      </w:pPr>
      <w:r>
        <w:rPr>
          <w:b w:val="1"/>
          <w:bCs w:val="1"/>
        </w:rPr>
        <w:t xml:space="preserve">第三部分行业深度分析</w:t>
      </w:r>
    </w:p>
    <w:p>
      <w:pPr>
        <w:spacing w:after="150"/>
      </w:pPr>
      <w:r>
        <w:rPr>
          <w:b w:val="1"/>
          <w:bCs w:val="1"/>
        </w:rPr>
        <w:t xml:space="preserve">第五章 2019-2023年中国围棋培训市场发展分析</w:t>
      </w:r>
    </w:p>
    <w:p>
      <w:pPr>
        <w:spacing w:after="150"/>
      </w:pPr>
      <w:r>
        <w:rPr/>
        <w:t xml:space="preserve">第一节 围棋培训市场发展历程</w:t>
      </w:r>
    </w:p>
    <w:p>
      <w:pPr>
        <w:spacing w:after="150"/>
      </w:pPr>
      <w:r>
        <w:rPr/>
        <w:t xml:space="preserve">一、中国围棋培训市场发展历程</w:t>
      </w:r>
    </w:p>
    <w:p>
      <w:pPr>
        <w:spacing w:after="150"/>
      </w:pPr>
      <w:r>
        <w:rPr/>
        <w:t xml:space="preserve">二、全球围棋培训市场发展进程</w:t>
      </w:r>
    </w:p>
    <w:p>
      <w:pPr>
        <w:spacing w:after="150"/>
      </w:pPr>
      <w:r>
        <w:rPr/>
        <w:t xml:space="preserve">第二节 2019-2023年中国围棋培训市场分析</w:t>
      </w:r>
    </w:p>
    <w:p>
      <w:pPr>
        <w:spacing w:after="150"/>
      </w:pPr>
      <w:r>
        <w:rPr/>
        <w:t xml:space="preserve">一、2019-2023年中国围棋培训市场发展总况</w:t>
      </w:r>
    </w:p>
    <w:p>
      <w:pPr>
        <w:spacing w:after="150"/>
      </w:pPr>
      <w:r>
        <w:rPr/>
        <w:t xml:space="preserve">二、2019-2023年中国围棋培训市场发展亮点</w:t>
      </w:r>
    </w:p>
    <w:p>
      <w:pPr>
        <w:spacing w:after="150"/>
      </w:pPr>
      <w:r>
        <w:rPr/>
        <w:t xml:space="preserve">三、2019-2023年中国围棋培训市场发展存在的问题</w:t>
      </w:r>
    </w:p>
    <w:p>
      <w:pPr>
        <w:spacing w:after="150"/>
      </w:pPr>
      <w:r>
        <w:rPr/>
        <w:t xml:space="preserve">第三节 2019-2023年中国围棋培训市场运行分析</w:t>
      </w:r>
    </w:p>
    <w:p>
      <w:pPr>
        <w:spacing w:after="150"/>
      </w:pPr>
      <w:r>
        <w:rPr/>
        <w:t xml:space="preserve">一、2019-2023年中国围棋培训市场规模统计</w:t>
      </w:r>
    </w:p>
    <w:p>
      <w:pPr>
        <w:spacing w:after="150"/>
      </w:pPr>
      <w:r>
        <w:rPr/>
        <w:t xml:space="preserve">二、2019-2023年中国围棋培训市场供需分析</w:t>
      </w:r>
    </w:p>
    <w:p>
      <w:pPr>
        <w:spacing w:after="150"/>
      </w:pPr>
      <w:r>
        <w:rPr/>
        <w:t xml:space="preserve">三、2019-2023年中国围棋培训财务数据分析</w:t>
      </w:r>
    </w:p>
    <w:p>
      <w:pPr>
        <w:spacing w:after="150"/>
      </w:pPr>
      <w:r>
        <w:rPr/>
        <w:t xml:space="preserve">第四节 2019-2023年中国围棋培训市场竞争分析</w:t>
      </w:r>
    </w:p>
    <w:p>
      <w:pPr>
        <w:spacing w:after="150"/>
      </w:pPr>
      <w:r>
        <w:rPr/>
        <w:t xml:space="preserve">一、2019-2023年中国围棋培训竞争格局</w:t>
      </w:r>
    </w:p>
    <w:p>
      <w:pPr>
        <w:spacing w:after="150"/>
      </w:pPr>
      <w:r>
        <w:rPr/>
        <w:t xml:space="preserve">二、2019-2023年中国围棋培训市场集中度</w:t>
      </w:r>
    </w:p>
    <w:p>
      <w:pPr>
        <w:spacing w:after="150"/>
      </w:pPr>
      <w:r>
        <w:rPr/>
        <w:t xml:space="preserve">三、2019-2023年中国围棋培训市场区域竞争分析</w:t>
      </w:r>
    </w:p>
    <w:p>
      <w:pPr>
        <w:spacing w:after="150"/>
      </w:pPr>
      <w:r>
        <w:rPr/>
        <w:t xml:space="preserve">第五节 2024-2029年中国围棋培训市场发展预测</w:t>
      </w:r>
    </w:p>
    <w:p>
      <w:pPr>
        <w:spacing w:after="150"/>
      </w:pPr>
      <w:r>
        <w:rPr>
          <w:b w:val="1"/>
          <w:bCs w:val="1"/>
        </w:rPr>
        <w:t xml:space="preserve">第六章 2019-2023年中国围棋比赛市场发展分析</w:t>
      </w:r>
    </w:p>
    <w:p>
      <w:pPr>
        <w:spacing w:after="150"/>
      </w:pPr>
      <w:r>
        <w:rPr/>
        <w:t xml:space="preserve">第一节 围棋比赛市场发展历程</w:t>
      </w:r>
    </w:p>
    <w:p>
      <w:pPr>
        <w:spacing w:after="150"/>
      </w:pPr>
      <w:r>
        <w:rPr/>
        <w:t xml:space="preserve">一、中国围棋比赛市场发展历程</w:t>
      </w:r>
    </w:p>
    <w:p>
      <w:pPr>
        <w:spacing w:after="150"/>
      </w:pPr>
      <w:r>
        <w:rPr/>
        <w:t xml:space="preserve">二、全球围棋比赛市场发展进程</w:t>
      </w:r>
    </w:p>
    <w:p>
      <w:pPr>
        <w:spacing w:after="150"/>
      </w:pPr>
      <w:r>
        <w:rPr/>
        <w:t xml:space="preserve">第二节 2019-2023年中国围棋比赛市场分析</w:t>
      </w:r>
    </w:p>
    <w:p>
      <w:pPr>
        <w:spacing w:after="150"/>
      </w:pPr>
      <w:r>
        <w:rPr/>
        <w:t xml:space="preserve">一、2019-2023年中国围棋比赛市场发展总况</w:t>
      </w:r>
    </w:p>
    <w:p>
      <w:pPr>
        <w:spacing w:after="150"/>
      </w:pPr>
      <w:r>
        <w:rPr/>
        <w:t xml:space="preserve">二、2019-2023年中国围棋比赛市场发展亮点</w:t>
      </w:r>
    </w:p>
    <w:p>
      <w:pPr>
        <w:spacing w:after="150"/>
      </w:pPr>
      <w:r>
        <w:rPr/>
        <w:t xml:space="preserve">三、2019-2023年中国围棋比赛市场发展存在的问题</w:t>
      </w:r>
    </w:p>
    <w:p>
      <w:pPr>
        <w:spacing w:after="150"/>
      </w:pPr>
      <w:r>
        <w:rPr/>
        <w:t xml:space="preserve">第三节 2019-2023年中国围棋比赛市场运行分析</w:t>
      </w:r>
    </w:p>
    <w:p>
      <w:pPr>
        <w:spacing w:after="150"/>
      </w:pPr>
      <w:r>
        <w:rPr/>
        <w:t xml:space="preserve">一、2019-2023年中国围棋比赛市场规模统计</w:t>
      </w:r>
    </w:p>
    <w:p>
      <w:pPr>
        <w:spacing w:after="150"/>
      </w:pPr>
      <w:r>
        <w:rPr/>
        <w:t xml:space="preserve">二、2019-2023年中国围棋比赛市场供需分析</w:t>
      </w:r>
    </w:p>
    <w:p>
      <w:pPr>
        <w:spacing w:after="150"/>
      </w:pPr>
      <w:r>
        <w:rPr/>
        <w:t xml:space="preserve">三、2019-2023年中国围棋比赛财务数据分析</w:t>
      </w:r>
    </w:p>
    <w:p>
      <w:pPr>
        <w:spacing w:after="150"/>
      </w:pPr>
      <w:r>
        <w:rPr/>
        <w:t xml:space="preserve">第四节 2019-2023年中国围棋比赛市场竞争分析</w:t>
      </w:r>
    </w:p>
    <w:p>
      <w:pPr>
        <w:spacing w:after="150"/>
      </w:pPr>
      <w:r>
        <w:rPr/>
        <w:t xml:space="preserve">一、2019-2023年中国围棋比赛竞争格局</w:t>
      </w:r>
    </w:p>
    <w:p>
      <w:pPr>
        <w:spacing w:after="150"/>
      </w:pPr>
      <w:r>
        <w:rPr/>
        <w:t xml:space="preserve">二、2019-2023年中国围棋比赛市场集中度</w:t>
      </w:r>
    </w:p>
    <w:p>
      <w:pPr>
        <w:spacing w:after="150"/>
      </w:pPr>
      <w:r>
        <w:rPr/>
        <w:t xml:space="preserve">三、2019-2023年中国围棋比赛市场区域竞争分析</w:t>
      </w:r>
    </w:p>
    <w:p>
      <w:pPr>
        <w:spacing w:after="150"/>
      </w:pPr>
      <w:r>
        <w:rPr/>
        <w:t xml:space="preserve">第五节 2024-2029年中国围棋比赛市场发展预测</w:t>
      </w:r>
    </w:p>
    <w:p>
      <w:pPr>
        <w:spacing w:after="150"/>
      </w:pPr>
      <w:r>
        <w:rPr>
          <w:b w:val="1"/>
          <w:bCs w:val="1"/>
        </w:rPr>
        <w:t xml:space="preserve">第七章 2019-2023年中国围棋棋具市场发展分析</w:t>
      </w:r>
    </w:p>
    <w:p>
      <w:pPr>
        <w:spacing w:after="150"/>
      </w:pPr>
      <w:r>
        <w:rPr/>
        <w:t xml:space="preserve">第一节 围棋棋具市场发展历程</w:t>
      </w:r>
    </w:p>
    <w:p>
      <w:pPr>
        <w:spacing w:after="150"/>
      </w:pPr>
      <w:r>
        <w:rPr/>
        <w:t xml:space="preserve">一、中国围棋棋具市场发展历程</w:t>
      </w:r>
    </w:p>
    <w:p>
      <w:pPr>
        <w:spacing w:after="150"/>
      </w:pPr>
      <w:r>
        <w:rPr/>
        <w:t xml:space="preserve">二、全球围棋棋具市场发展进程</w:t>
      </w:r>
    </w:p>
    <w:p>
      <w:pPr>
        <w:spacing w:after="150"/>
      </w:pPr>
      <w:r>
        <w:rPr/>
        <w:t xml:space="preserve">第二节 2019-2023年中国围棋棋具市场分析</w:t>
      </w:r>
    </w:p>
    <w:p>
      <w:pPr>
        <w:spacing w:after="150"/>
      </w:pPr>
      <w:r>
        <w:rPr/>
        <w:t xml:space="preserve">一、2019-2023年中国围棋棋具市场发展总况</w:t>
      </w:r>
    </w:p>
    <w:p>
      <w:pPr>
        <w:spacing w:after="150"/>
      </w:pPr>
      <w:r>
        <w:rPr/>
        <w:t xml:space="preserve">二、2019-2023年中国围棋棋具市场发展亮点</w:t>
      </w:r>
    </w:p>
    <w:p>
      <w:pPr>
        <w:spacing w:after="150"/>
      </w:pPr>
      <w:r>
        <w:rPr/>
        <w:t xml:space="preserve">三、2019-2023年中国围棋棋具市场发展存在的问题</w:t>
      </w:r>
    </w:p>
    <w:p>
      <w:pPr>
        <w:spacing w:after="150"/>
      </w:pPr>
      <w:r>
        <w:rPr/>
        <w:t xml:space="preserve">第三节 2019-2023年中国围棋棋具市场运行分析</w:t>
      </w:r>
    </w:p>
    <w:p>
      <w:pPr>
        <w:spacing w:after="150"/>
      </w:pPr>
      <w:r>
        <w:rPr/>
        <w:t xml:space="preserve">一、2019-2023年中国围棋棋具市场规模统计</w:t>
      </w:r>
    </w:p>
    <w:p>
      <w:pPr>
        <w:spacing w:after="150"/>
      </w:pPr>
      <w:r>
        <w:rPr/>
        <w:t xml:space="preserve">二、2019-2023年中国围棋棋具市场供需分析</w:t>
      </w:r>
    </w:p>
    <w:p>
      <w:pPr>
        <w:spacing w:after="150"/>
      </w:pPr>
      <w:r>
        <w:rPr/>
        <w:t xml:space="preserve">三、2019-2023年中国围棋棋具财务数据分析</w:t>
      </w:r>
    </w:p>
    <w:p>
      <w:pPr>
        <w:spacing w:after="150"/>
      </w:pPr>
      <w:r>
        <w:rPr/>
        <w:t xml:space="preserve">第四节 2019-2023年中国围棋棋具市场竞争分析</w:t>
      </w:r>
    </w:p>
    <w:p>
      <w:pPr>
        <w:spacing w:after="150"/>
      </w:pPr>
      <w:r>
        <w:rPr/>
        <w:t xml:space="preserve">一、2019-2023年中国围棋棋具竞争格局</w:t>
      </w:r>
    </w:p>
    <w:p>
      <w:pPr>
        <w:spacing w:after="150"/>
      </w:pPr>
      <w:r>
        <w:rPr/>
        <w:t xml:space="preserve">二、2019-2023年中国围棋棋具市场集中度</w:t>
      </w:r>
    </w:p>
    <w:p>
      <w:pPr>
        <w:spacing w:after="150"/>
      </w:pPr>
      <w:r>
        <w:rPr/>
        <w:t xml:space="preserve">三、2019-2023年中国围棋棋具市场区域竞争分析</w:t>
      </w:r>
    </w:p>
    <w:p>
      <w:pPr>
        <w:spacing w:after="150"/>
      </w:pPr>
      <w:r>
        <w:rPr/>
        <w:t xml:space="preserve">第五节 2024-2029年中国围棋棋具市场发展预测</w:t>
      </w:r>
    </w:p>
    <w:p>
      <w:pPr>
        <w:spacing w:after="150"/>
      </w:pPr>
      <w:r>
        <w:rPr>
          <w:b w:val="1"/>
          <w:bCs w:val="1"/>
        </w:rPr>
        <w:t xml:space="preserve">第八章围棋行业上下游产业链发展环境分析</w:t>
      </w:r>
    </w:p>
    <w:p>
      <w:pPr>
        <w:spacing w:after="150"/>
      </w:pPr>
      <w:r>
        <w:rPr/>
        <w:t xml:space="preserve">第一节 围棋行业上游行业分析</w:t>
      </w:r>
    </w:p>
    <w:p>
      <w:pPr>
        <w:spacing w:after="150"/>
      </w:pPr>
      <w:r>
        <w:rPr/>
        <w:t xml:space="preserve">一、上游行业发展现状</w:t>
      </w:r>
    </w:p>
    <w:p>
      <w:pPr>
        <w:spacing w:after="150"/>
      </w:pPr>
      <w:r>
        <w:rPr/>
        <w:t xml:space="preserve">二、上游行业发展趋势预测</w:t>
      </w:r>
    </w:p>
    <w:p>
      <w:pPr>
        <w:spacing w:after="150"/>
      </w:pPr>
      <w:r>
        <w:rPr/>
        <w:t xml:space="preserve">三、上游行业对围棋行业的影响</w:t>
      </w:r>
    </w:p>
    <w:p>
      <w:pPr>
        <w:spacing w:after="150"/>
      </w:pPr>
      <w:r>
        <w:rPr/>
        <w:t xml:space="preserve">第二节 围棋行业下游行业分析</w:t>
      </w:r>
    </w:p>
    <w:p>
      <w:pPr>
        <w:spacing w:after="150"/>
      </w:pPr>
      <w:r>
        <w:rPr/>
        <w:t xml:space="preserve">一、下游行业发展现状</w:t>
      </w:r>
    </w:p>
    <w:p>
      <w:pPr>
        <w:spacing w:after="150"/>
      </w:pPr>
      <w:r>
        <w:rPr/>
        <w:t xml:space="preserve">二、下游行业发展趋势预测</w:t>
      </w:r>
    </w:p>
    <w:p>
      <w:pPr>
        <w:spacing w:after="150"/>
      </w:pPr>
      <w:r>
        <w:rPr/>
        <w:t xml:space="preserve">三、下游行业对围棋行业的影响</w:t>
      </w:r>
    </w:p>
    <w:p>
      <w:pPr>
        <w:spacing w:after="150"/>
      </w:pPr>
      <w:r>
        <w:rPr>
          <w:b w:val="1"/>
          <w:bCs w:val="1"/>
        </w:rPr>
        <w:t xml:space="preserve">第四部分行业竞争格局</w:t>
      </w:r>
    </w:p>
    <w:p>
      <w:pPr>
        <w:spacing w:after="150"/>
      </w:pPr>
      <w:r>
        <w:rPr>
          <w:b w:val="1"/>
          <w:bCs w:val="1"/>
        </w:rPr>
        <w:t xml:space="preserve">第九章中国围棋竞争格局分析</w:t>
      </w:r>
    </w:p>
    <w:p>
      <w:pPr>
        <w:spacing w:after="150"/>
      </w:pPr>
      <w:r>
        <w:rPr/>
        <w:t xml:space="preserve">第一节 2019-2023年中国围棋竞争格局分析</w:t>
      </w:r>
    </w:p>
    <w:p>
      <w:pPr>
        <w:spacing w:after="150"/>
      </w:pPr>
      <w:r>
        <w:rPr/>
        <w:t xml:space="preserve">一、2019-2023年中国围棋竞企业竞争格局</w:t>
      </w:r>
    </w:p>
    <w:p>
      <w:pPr>
        <w:spacing w:after="150"/>
      </w:pPr>
      <w:r>
        <w:rPr/>
        <w:t xml:space="preserve">二、2019-2023年中国围棋竞争市场集中度</w:t>
      </w:r>
    </w:p>
    <w:p>
      <w:pPr>
        <w:spacing w:after="150"/>
      </w:pPr>
      <w:r>
        <w:rPr/>
        <w:t xml:space="preserve">三、2019-2023年中国围棋品牌集中度</w:t>
      </w:r>
    </w:p>
    <w:p>
      <w:pPr>
        <w:spacing w:after="150"/>
      </w:pPr>
      <w:r>
        <w:rPr/>
        <w:t xml:space="preserve">第二节 围棋行业的波特五力模型分析</w:t>
      </w:r>
    </w:p>
    <w:p>
      <w:pPr>
        <w:spacing w:after="150"/>
      </w:pPr>
      <w:r>
        <w:rPr/>
        <w:t xml:space="preserve">一、围棋行业现有竞争者分析</w:t>
      </w:r>
    </w:p>
    <w:p>
      <w:pPr>
        <w:spacing w:after="150"/>
      </w:pPr>
      <w:r>
        <w:rPr/>
        <w:t xml:space="preserve">二、围棋行业上游议价能力分析</w:t>
      </w:r>
    </w:p>
    <w:p>
      <w:pPr>
        <w:spacing w:after="150"/>
      </w:pPr>
      <w:r>
        <w:rPr/>
        <w:t xml:space="preserve">三、围棋行业下游议价能力分析</w:t>
      </w:r>
    </w:p>
    <w:p>
      <w:pPr>
        <w:spacing w:after="150"/>
      </w:pPr>
      <w:r>
        <w:rPr/>
        <w:t xml:space="preserve">四、围棋行业替代者威胁分析</w:t>
      </w:r>
    </w:p>
    <w:p>
      <w:pPr>
        <w:spacing w:after="150"/>
      </w:pPr>
      <w:r>
        <w:rPr/>
        <w:t xml:space="preserve">五、围棋行业潜在进入者威胁分析</w:t>
      </w:r>
    </w:p>
    <w:p>
      <w:pPr>
        <w:spacing w:after="150"/>
      </w:pPr>
      <w:r>
        <w:rPr/>
        <w:t xml:space="preserve">六、围棋行业竞争状况总结</w:t>
      </w:r>
    </w:p>
    <w:p>
      <w:pPr>
        <w:spacing w:after="150"/>
      </w:pPr>
      <w:r>
        <w:rPr/>
        <w:t xml:space="preserve">第三节 围棋行业国际竞争力分析</w:t>
      </w:r>
    </w:p>
    <w:p>
      <w:pPr>
        <w:spacing w:after="150"/>
      </w:pPr>
      <w:r>
        <w:rPr/>
        <w:t xml:space="preserve">一、围棋行业国内外竞争</w:t>
      </w:r>
    </w:p>
    <w:p>
      <w:pPr>
        <w:spacing w:after="150"/>
      </w:pPr>
      <w:r>
        <w:rPr/>
        <w:t xml:space="preserve">二、围棋行业国际竞争力分析</w:t>
      </w:r>
    </w:p>
    <w:p>
      <w:pPr>
        <w:spacing w:after="150"/>
      </w:pPr>
      <w:r>
        <w:rPr/>
        <w:t xml:space="preserve">第四节 围棋行业竞争策略分析</w:t>
      </w:r>
    </w:p>
    <w:p>
      <w:pPr>
        <w:spacing w:after="150"/>
      </w:pPr>
      <w:r>
        <w:rPr/>
        <w:t xml:space="preserve">一、2024-2029年我国围棋市场竞争趋势</w:t>
      </w:r>
    </w:p>
    <w:p>
      <w:pPr>
        <w:spacing w:after="150"/>
      </w:pPr>
      <w:r>
        <w:rPr/>
        <w:t xml:space="preserve">二、2024-2029年围棋行业竞争格局展望</w:t>
      </w:r>
    </w:p>
    <w:p>
      <w:pPr>
        <w:spacing w:after="150"/>
      </w:pPr>
      <w:r>
        <w:rPr/>
        <w:t xml:space="preserve">三、2024-2029年围棋行业竞争策略分析</w:t>
      </w:r>
    </w:p>
    <w:p>
      <w:pPr>
        <w:spacing w:after="150"/>
      </w:pPr>
      <w:r>
        <w:rPr>
          <w:b w:val="1"/>
          <w:bCs w:val="1"/>
        </w:rPr>
        <w:t xml:space="preserve">第十章中国围棋行业重点企业分析</w:t>
      </w:r>
    </w:p>
    <w:p>
      <w:pPr>
        <w:spacing w:after="150"/>
      </w:pPr>
      <w:r>
        <w:rPr/>
        <w:t xml:space="preserve">第一节 北京世纪弈城围棋文化传播有限公司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第二节 野狐围棋</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第三节 宁波应氏棋具股份有限公司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第四节 宁波慈星股份有限公司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第五节 中芯国际</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第六节 华虹集团</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第七节 宏力半导体</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第八节 复旦微电子</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第九节 仕兰微电子</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第十节 珠海炬力</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b w:val="1"/>
          <w:bCs w:val="1"/>
        </w:rPr>
        <w:t xml:space="preserve">第五部分行业发展预测</w:t>
      </w:r>
    </w:p>
    <w:p>
      <w:pPr>
        <w:spacing w:after="150"/>
      </w:pPr>
      <w:r>
        <w:rPr>
          <w:b w:val="1"/>
          <w:bCs w:val="1"/>
        </w:rPr>
        <w:t xml:space="preserve">第十一章 2024-2029年中国围棋行业投资前景预测</w:t>
      </w:r>
    </w:p>
    <w:p>
      <w:pPr>
        <w:spacing w:after="150"/>
      </w:pPr>
      <w:r>
        <w:rPr/>
        <w:t xml:space="preserve">第一节 围棋行业投资风险与壁垒</w:t>
      </w:r>
    </w:p>
    <w:p>
      <w:pPr>
        <w:spacing w:after="150"/>
      </w:pPr>
      <w:r>
        <w:rPr/>
        <w:t xml:space="preserve">一、围棋行业投资风险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二、围棋行业进入壁垒</w:t>
      </w:r>
    </w:p>
    <w:p>
      <w:pPr>
        <w:spacing w:after="150"/>
      </w:pPr>
      <w:r>
        <w:rPr/>
        <w:t xml:space="preserve">三、围棋行业盈利模式</w:t>
      </w:r>
    </w:p>
    <w:p>
      <w:pPr>
        <w:spacing w:after="150"/>
      </w:pPr>
      <w:r>
        <w:rPr/>
        <w:t xml:space="preserve">第二节 围棋行业发展策略</w:t>
      </w:r>
    </w:p>
    <w:p>
      <w:pPr>
        <w:spacing w:after="150"/>
      </w:pPr>
      <w:r>
        <w:rPr/>
        <w:t xml:space="preserve">一、围棋行业发展机遇</w:t>
      </w:r>
    </w:p>
    <w:p>
      <w:pPr>
        <w:spacing w:after="150"/>
      </w:pPr>
      <w:r>
        <w:rPr/>
        <w:t xml:space="preserve">二、围棋行业发展面临的挑战</w:t>
      </w:r>
    </w:p>
    <w:p>
      <w:pPr>
        <w:spacing w:after="150"/>
      </w:pPr>
      <w:r>
        <w:rPr/>
        <w:t xml:space="preserve">三、围棋行业发展策略</w:t>
      </w:r>
    </w:p>
    <w:p>
      <w:pPr>
        <w:spacing w:after="150"/>
      </w:pPr>
      <w:r>
        <w:rPr/>
        <w:t xml:space="preserve">第三节 中国围棋行业投资建议</w:t>
      </w:r>
    </w:p>
    <w:p>
      <w:pPr>
        <w:spacing w:after="150"/>
      </w:pPr>
      <w:r>
        <w:rPr/>
        <w:t xml:space="preserve">一、围棋行业热点投资区域</w:t>
      </w:r>
    </w:p>
    <w:p>
      <w:pPr>
        <w:spacing w:after="150"/>
      </w:pPr>
      <w:r>
        <w:rPr/>
        <w:t xml:space="preserve">二、围棋行业热点投资方向</w:t>
      </w:r>
    </w:p>
    <w:p>
      <w:pPr>
        <w:spacing w:after="150"/>
      </w:pPr>
      <w:r>
        <w:rPr/>
        <w:t xml:space="preserve">三、围棋行业资本运作建议</w:t>
      </w:r>
    </w:p>
    <w:p>
      <w:pPr>
        <w:spacing w:after="150"/>
      </w:pPr>
      <w:r>
        <w:rPr>
          <w:b w:val="1"/>
          <w:bCs w:val="1"/>
        </w:rPr>
        <w:t xml:space="preserve">第十二章 2024-2029年中国围棋行业发展趋势及展望</w:t>
      </w:r>
    </w:p>
    <w:p>
      <w:pPr>
        <w:spacing w:after="150"/>
      </w:pPr>
      <w:r>
        <w:rPr/>
        <w:t xml:space="preserve">第一节 2024-2029年中国围棋行业发展趋势</w:t>
      </w:r>
    </w:p>
    <w:p>
      <w:pPr>
        <w:spacing w:after="150"/>
      </w:pPr>
      <w:r>
        <w:rPr/>
        <w:t xml:space="preserve">一、2024-2029年中国围棋行业发展趋势及预测</w:t>
      </w:r>
    </w:p>
    <w:p>
      <w:pPr>
        <w:spacing w:after="150"/>
      </w:pPr>
      <w:r>
        <w:rPr/>
        <w:t xml:space="preserve">二、2024-2029年中国围棋行业细分市场趋势预测</w:t>
      </w:r>
    </w:p>
    <w:p>
      <w:pPr>
        <w:spacing w:after="150"/>
      </w:pPr>
      <w:r>
        <w:rPr/>
        <w:t xml:space="preserve">三、2024-2029年中国围棋行业发展方向</w:t>
      </w:r>
    </w:p>
    <w:p>
      <w:pPr>
        <w:spacing w:after="150"/>
      </w:pPr>
      <w:r>
        <w:rPr/>
        <w:t xml:space="preserve">第二节 2024-2029年中国围棋市场发展前景</w:t>
      </w:r>
    </w:p>
    <w:p>
      <w:pPr>
        <w:spacing w:after="150"/>
      </w:pPr>
      <w:r>
        <w:rPr/>
        <w:t xml:space="preserve">一、2024-2029年中国围棋市场发展潜力</w:t>
      </w:r>
    </w:p>
    <w:p>
      <w:pPr>
        <w:spacing w:after="150"/>
      </w:pPr>
      <w:r>
        <w:rPr/>
        <w:t xml:space="preserve">二、2024-2029年中国围棋市场发展展望</w:t>
      </w:r>
    </w:p>
    <w:p>
      <w:pPr>
        <w:spacing w:after="150"/>
      </w:pPr>
      <w:r>
        <w:rPr/>
        <w:t xml:space="preserve">三、2024-2029年中国围棋细分市场发展潜力</w:t>
      </w:r>
    </w:p>
    <w:p>
      <w:pPr>
        <w:spacing w:after="150"/>
      </w:pPr>
      <w:r>
        <w:rPr/>
        <w:t xml:space="preserve">第三节 2024-2029年中国围棋行业运营预测</w:t>
      </w:r>
    </w:p>
    <w:p>
      <w:pPr>
        <w:spacing w:after="150"/>
      </w:pPr>
      <w:r>
        <w:rPr/>
        <w:t xml:space="preserve">一、2024-2029年中国围棋行业规模预测</w:t>
      </w:r>
    </w:p>
    <w:p>
      <w:pPr>
        <w:spacing w:after="150"/>
      </w:pPr>
      <w:r>
        <w:rPr/>
        <w:t xml:space="preserve">二、2024-2029年中国围棋行业供需预测</w:t>
      </w:r>
    </w:p>
    <w:p>
      <w:pPr>
        <w:spacing w:after="150"/>
      </w:pPr>
      <w:r>
        <w:rPr/>
        <w:t xml:space="preserve">三、2024-2029年中国围棋行业产值预测</w:t>
      </w:r>
    </w:p>
    <w:p>
      <w:pPr>
        <w:spacing w:after="150"/>
      </w:pPr>
      <w:r>
        <w:rPr>
          <w:b w:val="1"/>
          <w:bCs w:val="1"/>
        </w:rPr>
        <w:t xml:space="preserve">第十三章 中国围棋行业发展总结</w:t>
      </w:r>
    </w:p>
    <w:p>
      <w:pPr>
        <w:spacing w:after="150"/>
      </w:pPr>
      <w:r>
        <w:rPr/>
        <w:t xml:space="preserve">一、中国围棋行业研究结论</w:t>
      </w:r>
    </w:p>
    <w:p>
      <w:pPr>
        <w:spacing w:after="150"/>
      </w:pPr>
      <w:r>
        <w:rPr/>
        <w:t xml:space="preserve">二、中道泰和对中国围棋行业发展的建议</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图表：围棋行业生命周期</w:t>
      </w:r>
    </w:p>
    <w:p>
      <w:pPr>
        <w:spacing w:after="150"/>
      </w:pPr>
      <w:r>
        <w:rPr/>
        <w:t xml:space="preserve">图表：围棋行业产业链结构</w:t>
      </w:r>
    </w:p>
    <w:p>
      <w:pPr>
        <w:spacing w:after="150"/>
      </w:pPr>
      <w:r>
        <w:rPr/>
        <w:t xml:space="preserve">图表：2019-2023年中国围棋行业市场规模</w:t>
      </w:r>
    </w:p>
    <w:p>
      <w:pPr>
        <w:spacing w:after="150"/>
      </w:pPr>
      <w:r>
        <w:rPr/>
        <w:t xml:space="preserve">图表：2019-2023年围棋行业产能分析</w:t>
      </w:r>
    </w:p>
    <w:p>
      <w:pPr>
        <w:spacing w:after="150"/>
      </w:pPr>
      <w:r>
        <w:rPr/>
        <w:t xml:space="preserve">图表：2019-2023年围棋行业产量分析</w:t>
      </w:r>
    </w:p>
    <w:p>
      <w:pPr>
        <w:spacing w:after="150"/>
      </w:pPr>
      <w:r>
        <w:rPr/>
        <w:t xml:space="preserve">图表：2019-2023年围棋行业需求分析</w:t>
      </w:r>
    </w:p>
    <w:p>
      <w:pPr>
        <w:spacing w:after="150"/>
      </w:pPr>
      <w:r>
        <w:rPr/>
        <w:t xml:space="preserve">图表：2019-2023年围棋行业进口数据</w:t>
      </w:r>
    </w:p>
    <w:p>
      <w:pPr>
        <w:spacing w:after="150"/>
      </w:pPr>
      <w:r>
        <w:rPr/>
        <w:t xml:space="preserve">图表：2019-2023年围棋行业出口数据</w:t>
      </w:r>
    </w:p>
    <w:p>
      <w:pPr>
        <w:spacing w:after="150"/>
      </w:pPr>
      <w:r>
        <w:rPr/>
        <w:t xml:space="preserve">图表：2019-2023年围棋行业竞争力分析</w:t>
      </w:r>
    </w:p>
    <w:p>
      <w:pPr>
        <w:spacing w:after="150"/>
      </w:pPr>
      <w:r>
        <w:rPr/>
        <w:t xml:space="preserve">图表：2019-2023年围棋市场价格走势</w:t>
      </w:r>
    </w:p>
    <w:p>
      <w:pPr>
        <w:spacing w:after="150"/>
      </w:pPr>
      <w:r>
        <w:rPr/>
        <w:t xml:space="preserve">图表：2019-2023年围棋行业主营业务收入</w:t>
      </w:r>
    </w:p>
    <w:p>
      <w:pPr>
        <w:spacing w:after="150"/>
      </w:pPr>
      <w:r>
        <w:rPr/>
        <w:t xml:space="preserve">图表：2024-2029年围棋市场容量预测</w:t>
      </w:r>
    </w:p>
    <w:p>
      <w:pPr>
        <w:spacing w:after="150"/>
      </w:pPr>
      <w:r>
        <w:rPr/>
        <w:t xml:space="preserve">图表：2024-2029年围棋行业产量预测</w:t>
      </w:r>
    </w:p>
    <w:p>
      <w:pPr>
        <w:spacing w:after="150"/>
      </w:pPr>
      <w:r>
        <w:rPr/>
        <w:t xml:space="preserve">图表：2024-2029年围棋行业供给预测</w:t>
      </w:r>
    </w:p>
    <w:p>
      <w:pPr>
        <w:spacing w:after="150"/>
      </w:pPr>
      <w:r>
        <w:rPr/>
        <w:t xml:space="preserve">图表：2024-2029年围棋行业需求预测</w:t>
      </w:r>
    </w:p>
    <w:p>
      <w:pPr>
        <w:spacing w:after="150"/>
      </w:pPr>
      <w:r>
        <w:rPr/>
        <w:t xml:space="preserve">图表：2024-2029年围棋行业供需格局预测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2024-2029年中国围棋产业运行及前景展望报告</dc:title>
  <dc:description>2024-2029年中国围棋产业运行及前景展望报告</dc:description>
  <dc:subject>2024-2029年中国围棋产业运行及前景展望报告</dc:subject>
  <cp:keywords>研究报告</cp:keywords>
  <cp:category>研究报告</cp:category>
  <cp:lastModifiedBy>北京中道泰和信息咨询有限公司</cp:lastModifiedBy>
  <dcterms:created xsi:type="dcterms:W3CDTF">2024-01-24T02:29:46+08:00</dcterms:created>
  <dcterms:modified xsi:type="dcterms:W3CDTF">2024-01-24T02:29:46+08:00</dcterms:modified>
</cp:coreProperties>
</file>

<file path=docProps/custom.xml><?xml version="1.0" encoding="utf-8"?>
<Properties xmlns="http://schemas.openxmlformats.org/officeDocument/2006/custom-properties" xmlns:vt="http://schemas.openxmlformats.org/officeDocument/2006/docPropsVTypes"/>
</file>