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2024-2029年中国盐行业发展策略及市场深度研究分析报告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行业市场跟踪搜集的一手市场数据，应用先进的科学分析模型，全面而准确地为您从行业的整体高度来架构分析体系。报告结合盐行业的背景，深入而客观地剖析了中国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行业的发展轨迹及多年的实践经验，对行业未来的发展趋势做出审慎分析与预测，是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行业发展环境分析22</w:t>
      </w:r>
    </w:p>
    <w:p>
      <w:pPr>
        <w:spacing w:after="150"/>
      </w:pPr>
      <w:r>
        <w:rPr>
          <w:b w:val="1"/>
          <w:bCs w:val="1"/>
        </w:rPr>
        <w:t xml:space="preserve">第一章 行业整体概述分析22</w:t>
      </w:r>
    </w:p>
    <w:p>
      <w:pPr>
        <w:spacing w:after="150"/>
      </w:pPr>
      <w:r>
        <w:rPr/>
        <w:t xml:space="preserve">第一节 采盐概述22</w:t>
      </w:r>
    </w:p>
    <w:p>
      <w:pPr>
        <w:spacing w:after="150"/>
      </w:pPr>
      <w:r>
        <w:rPr/>
        <w:t xml:space="preserve">一、盐的概念22</w:t>
      </w:r>
    </w:p>
    <w:p>
      <w:pPr>
        <w:spacing w:after="150"/>
      </w:pPr>
      <w:r>
        <w:rPr/>
        <w:t xml:space="preserve">二、盐的分类22</w:t>
      </w:r>
    </w:p>
    <w:p>
      <w:pPr>
        <w:spacing w:after="150"/>
      </w:pPr>
      <w:r>
        <w:rPr/>
        <w:t xml:space="preserve">三、采盐技术23</w:t>
      </w:r>
    </w:p>
    <w:p>
      <w:pPr>
        <w:spacing w:after="150"/>
      </w:pPr>
      <w:r>
        <w:rPr/>
        <w:t xml:space="preserve">第二节 盐业概述27</w:t>
      </w:r>
    </w:p>
    <w:p>
      <w:pPr>
        <w:spacing w:after="150"/>
      </w:pPr>
      <w:r>
        <w:rPr/>
        <w:t xml:space="preserve">一、我国盐业概况27</w:t>
      </w:r>
    </w:p>
    <w:p>
      <w:pPr>
        <w:spacing w:after="150"/>
      </w:pPr>
      <w:r>
        <w:rPr/>
        <w:t xml:space="preserve">二、盐业特征分析28</w:t>
      </w:r>
    </w:p>
    <w:p>
      <w:pPr>
        <w:spacing w:after="150"/>
      </w:pPr>
      <w:r>
        <w:rPr/>
        <w:t xml:space="preserve">三、盐业在国民经济中的地位28</w:t>
      </w:r>
    </w:p>
    <w:p>
      <w:pPr>
        <w:spacing w:after="150"/>
      </w:pPr>
      <w:r>
        <w:rPr>
          <w:b w:val="1"/>
          <w:bCs w:val="1"/>
        </w:rPr>
        <w:t xml:space="preserve">第二章 行业发展环境分析30</w:t>
      </w:r>
    </w:p>
    <w:p>
      <w:pPr>
        <w:spacing w:after="150"/>
      </w:pPr>
      <w:r>
        <w:rPr/>
        <w:t xml:space="preserve">第一节 宏观经济环境分析30</w:t>
      </w:r>
    </w:p>
    <w:p>
      <w:pPr>
        <w:spacing w:after="150"/>
      </w:pPr>
      <w:r>
        <w:rPr/>
        <w:t xml:space="preserve">一、2019-2023年宏观经济运行指标分析30</w:t>
      </w:r>
    </w:p>
    <w:p>
      <w:pPr>
        <w:spacing w:after="150"/>
      </w:pPr>
      <w:r>
        <w:rPr/>
        <w:t xml:space="preserve">二、2019-2023年宏观经济运行指标分析36</w:t>
      </w:r>
    </w:p>
    <w:p>
      <w:pPr>
        <w:spacing w:after="150"/>
      </w:pPr>
      <w:r>
        <w:rPr/>
        <w:t xml:space="preserve">三、2024-2029年宏观经济展望及政策前瞻41</w:t>
      </w:r>
    </w:p>
    <w:p>
      <w:pPr>
        <w:spacing w:after="150"/>
      </w:pPr>
      <w:r>
        <w:rPr/>
        <w:t xml:space="preserve">四、2024-2029年中国宏观经济发展展望43</w:t>
      </w:r>
    </w:p>
    <w:p>
      <w:pPr>
        <w:spacing w:after="150"/>
      </w:pPr>
      <w:r>
        <w:rPr/>
        <w:t xml:space="preserve">第二节 行业政策环境分析46</w:t>
      </w:r>
    </w:p>
    <w:p>
      <w:pPr>
        <w:spacing w:after="150"/>
      </w:pPr>
      <w:r>
        <w:rPr/>
        <w:t xml:space="preserve">一、盐业管理条例46</w:t>
      </w:r>
    </w:p>
    <w:p>
      <w:pPr>
        <w:spacing w:after="150"/>
      </w:pPr>
      <w:r>
        <w:rPr/>
        <w:t xml:space="preserve">二、食盐专营办法52</w:t>
      </w:r>
    </w:p>
    <w:p>
      <w:pPr>
        <w:spacing w:after="150"/>
      </w:pPr>
      <w:r>
        <w:rPr/>
        <w:t xml:space="preserve">三、食盐价格管理办法56</w:t>
      </w:r>
    </w:p>
    <w:p>
      <w:pPr>
        <w:spacing w:after="150"/>
      </w:pPr>
      <w:r>
        <w:rPr/>
        <w:t xml:space="preserve">四、食盐专营许可证管理办法60</w:t>
      </w:r>
    </w:p>
    <w:p>
      <w:pPr>
        <w:spacing w:after="150"/>
      </w:pPr>
      <w:r>
        <w:rPr/>
        <w:t xml:space="preserve">五、食用盐仍适用13%增值税率新规定64</w:t>
      </w:r>
    </w:p>
    <w:p>
      <w:pPr>
        <w:spacing w:after="150"/>
      </w:pPr>
      <w:r>
        <w:rPr/>
        <w:t xml:space="preserve">六、“十四五”期间盐业等行业将加速改革65</w:t>
      </w:r>
    </w:p>
    <w:p>
      <w:pPr>
        <w:spacing w:after="150"/>
      </w:pPr>
      <w:r>
        <w:rPr>
          <w:b w:val="1"/>
          <w:bCs w:val="1"/>
        </w:rPr>
        <w:t xml:space="preserve">第三章 中国盐化工产业发展分析67</w:t>
      </w:r>
    </w:p>
    <w:p>
      <w:pPr>
        <w:spacing w:after="150"/>
      </w:pPr>
      <w:r>
        <w:rPr/>
        <w:t xml:space="preserve">第一节 我国盐资源概况67</w:t>
      </w:r>
    </w:p>
    <w:p>
      <w:pPr>
        <w:spacing w:after="150"/>
      </w:pPr>
      <w:r>
        <w:rPr/>
        <w:t xml:space="preserve">一、分类67</w:t>
      </w:r>
    </w:p>
    <w:p>
      <w:pPr>
        <w:spacing w:after="150"/>
      </w:pPr>
      <w:r>
        <w:rPr/>
        <w:t xml:space="preserve">二、资源分布68</w:t>
      </w:r>
    </w:p>
    <w:p>
      <w:pPr>
        <w:spacing w:after="150"/>
      </w:pPr>
      <w:r>
        <w:rPr/>
        <w:t xml:space="preserve">第二节 我国制盐工业概况69</w:t>
      </w:r>
    </w:p>
    <w:p>
      <w:pPr>
        <w:spacing w:after="150"/>
      </w:pPr>
      <w:r>
        <w:rPr/>
        <w:t xml:space="preserve">一、生产情况69</w:t>
      </w:r>
    </w:p>
    <w:p>
      <w:pPr>
        <w:spacing w:after="150"/>
      </w:pPr>
      <w:r>
        <w:rPr/>
        <w:t xml:space="preserve">二、存在问题70</w:t>
      </w:r>
    </w:p>
    <w:p>
      <w:pPr>
        <w:spacing w:after="150"/>
      </w:pPr>
      <w:r>
        <w:rPr/>
        <w:t xml:space="preserve">三、发展思路72</w:t>
      </w:r>
    </w:p>
    <w:p>
      <w:pPr>
        <w:spacing w:after="150"/>
      </w:pPr>
      <w:r>
        <w:rPr/>
        <w:t xml:space="preserve">四、消费结构73</w:t>
      </w:r>
    </w:p>
    <w:p>
      <w:pPr>
        <w:spacing w:after="150"/>
      </w:pPr>
      <w:r>
        <w:rPr/>
        <w:t xml:space="preserve">第三节 地方发展盐化工的建议75</w:t>
      </w:r>
    </w:p>
    <w:p>
      <w:pPr>
        <w:spacing w:after="150"/>
      </w:pPr>
      <w:r>
        <w:rPr/>
        <w:t xml:space="preserve">一、规划先行及科学决策75</w:t>
      </w:r>
    </w:p>
    <w:p>
      <w:pPr>
        <w:spacing w:after="150"/>
      </w:pPr>
      <w:r>
        <w:rPr/>
        <w:t xml:space="preserve">二、建设具有循环经济特色的产业链75</w:t>
      </w:r>
    </w:p>
    <w:p>
      <w:pPr>
        <w:spacing w:after="150"/>
      </w:pPr>
      <w:r>
        <w:rPr/>
        <w:t xml:space="preserve">三、发展精细氯加工产品的产业链76</w:t>
      </w:r>
    </w:p>
    <w:p>
      <w:pPr>
        <w:spacing w:after="150"/>
      </w:pPr>
      <w:r>
        <w:rPr/>
        <w:t xml:space="preserve">四、东部沿海地区两碱的发展思路76</w:t>
      </w:r>
    </w:p>
    <w:p>
      <w:pPr>
        <w:spacing w:after="150"/>
      </w:pPr>
      <w:r>
        <w:rPr/>
        <w:t xml:space="preserve">五、中部井矿盐资源区两碱的发展思路77</w:t>
      </w:r>
    </w:p>
    <w:p>
      <w:pPr>
        <w:spacing w:after="150"/>
      </w:pPr>
      <w:r>
        <w:rPr/>
        <w:t xml:space="preserve">六、西部地区的发展思路78</w:t>
      </w:r>
    </w:p>
    <w:p>
      <w:pPr>
        <w:spacing w:after="150"/>
      </w:pPr>
      <w:r>
        <w:rPr/>
        <w:t xml:space="preserve">第四节 盐化工行业投资机会分析78</w:t>
      </w:r>
    </w:p>
    <w:p>
      <w:pPr>
        <w:spacing w:after="150"/>
      </w:pPr>
      <w:r>
        <w:rPr/>
        <w:t xml:space="preserve">一、产能的发展空间78</w:t>
      </w:r>
    </w:p>
    <w:p>
      <w:pPr>
        <w:spacing w:after="150"/>
      </w:pPr>
      <w:r>
        <w:rPr/>
        <w:t xml:space="preserve">二、淘汰落后产能的机会79</w:t>
      </w:r>
    </w:p>
    <w:p>
      <w:pPr>
        <w:spacing w:after="150"/>
      </w:pPr>
      <w:r>
        <w:rPr/>
        <w:t xml:space="preserve">三、易地重建的机会79</w:t>
      </w:r>
    </w:p>
    <w:p>
      <w:pPr>
        <w:spacing w:after="150"/>
      </w:pPr>
      <w:r>
        <w:rPr/>
        <w:t xml:space="preserve">四、国际化经营战略及建设世界盐化工强国79</w:t>
      </w:r>
    </w:p>
    <w:p>
      <w:pPr>
        <w:spacing w:after="150"/>
      </w:pPr>
      <w:r>
        <w:rPr/>
        <w:t xml:space="preserve">第五节 盐化工项目投资影响因素分析80</w:t>
      </w:r>
    </w:p>
    <w:p>
      <w:pPr>
        <w:spacing w:after="150"/>
      </w:pPr>
      <w:r>
        <w:rPr/>
        <w:t xml:space="preserve">一、供求关系变化的不确定性80</w:t>
      </w:r>
    </w:p>
    <w:p>
      <w:pPr>
        <w:spacing w:after="150"/>
      </w:pPr>
      <w:r>
        <w:rPr/>
        <w:t xml:space="preserve">二、国家产业政策的影响80</w:t>
      </w:r>
    </w:p>
    <w:p>
      <w:pPr>
        <w:spacing w:after="150"/>
      </w:pPr>
      <w:r>
        <w:rPr>
          <w:b w:val="1"/>
          <w:bCs w:val="1"/>
        </w:rPr>
        <w:t xml:space="preserve">第四章 国际盐业市场调研82</w:t>
      </w:r>
    </w:p>
    <w:p>
      <w:pPr>
        <w:spacing w:after="150"/>
      </w:pPr>
      <w:r>
        <w:rPr/>
        <w:t xml:space="preserve">第一节 世界盐业发展概述82</w:t>
      </w:r>
    </w:p>
    <w:p>
      <w:pPr>
        <w:spacing w:after="150"/>
      </w:pPr>
      <w:r>
        <w:rPr/>
        <w:t xml:space="preserve">一、世界采盐业发展概况82</w:t>
      </w:r>
    </w:p>
    <w:p>
      <w:pPr>
        <w:spacing w:after="150"/>
      </w:pPr>
      <w:r>
        <w:rPr/>
        <w:t xml:space="preserve">二、世界企业并购浪潮及其对我国盐行业的启示82</w:t>
      </w:r>
    </w:p>
    <w:p>
      <w:pPr>
        <w:spacing w:after="150"/>
      </w:pPr>
      <w:r>
        <w:rPr/>
        <w:t xml:space="preserve">第二节 2019-2023年主要国家地区盐业分析86</w:t>
      </w:r>
    </w:p>
    <w:p>
      <w:pPr>
        <w:spacing w:after="150"/>
      </w:pPr>
      <w:r>
        <w:rPr/>
        <w:t xml:space="preserve">一、亚洲盐业发展分析86</w:t>
      </w:r>
    </w:p>
    <w:p>
      <w:pPr>
        <w:spacing w:after="150"/>
      </w:pPr>
      <w:r>
        <w:rPr/>
        <w:t xml:space="preserve">二、非洲盐业发展分析86</w:t>
      </w:r>
    </w:p>
    <w:p>
      <w:pPr>
        <w:spacing w:after="150"/>
      </w:pPr>
      <w:r>
        <w:rPr/>
        <w:t xml:space="preserve">三、印度盐业发展分析86</w:t>
      </w:r>
    </w:p>
    <w:p>
      <w:pPr>
        <w:spacing w:after="150"/>
      </w:pPr>
      <w:r>
        <w:rPr/>
        <w:t xml:space="preserve">四、日本盐业发展分析87</w:t>
      </w:r>
    </w:p>
    <w:p>
      <w:pPr>
        <w:spacing w:after="150"/>
      </w:pPr>
      <w:r>
        <w:rPr/>
        <w:t xml:space="preserve">五、加纳盐业发展分析94</w:t>
      </w:r>
    </w:p>
    <w:p>
      <w:pPr>
        <w:spacing w:after="150"/>
      </w:pPr>
      <w:r>
        <w:rPr>
          <w:b w:val="1"/>
          <w:bCs w:val="1"/>
        </w:rPr>
        <w:t xml:space="preserve">第二部分 行业发展现状分析95</w:t>
      </w:r>
    </w:p>
    <w:p>
      <w:pPr>
        <w:spacing w:after="150"/>
      </w:pPr>
      <w:r>
        <w:rPr>
          <w:b w:val="1"/>
          <w:bCs w:val="1"/>
        </w:rPr>
        <w:t xml:space="preserve">第五章 中国采盐业分析95</w:t>
      </w:r>
    </w:p>
    <w:p>
      <w:pPr>
        <w:spacing w:after="150"/>
      </w:pPr>
      <w:r>
        <w:rPr/>
        <w:t xml:space="preserve">第一节 2019-2023年中国采盐业发展分析95</w:t>
      </w:r>
    </w:p>
    <w:p>
      <w:pPr>
        <w:spacing w:after="150"/>
      </w:pPr>
      <w:r>
        <w:rPr/>
        <w:t xml:space="preserve">一、我国盐加工市场现状分析95</w:t>
      </w:r>
    </w:p>
    <w:p>
      <w:pPr>
        <w:spacing w:after="150"/>
      </w:pPr>
      <w:r>
        <w:rPr/>
        <w:t xml:space="preserve">二、2019-2023年制盐行业经济运行情况95</w:t>
      </w:r>
    </w:p>
    <w:p>
      <w:pPr>
        <w:spacing w:after="150"/>
      </w:pPr>
      <w:r>
        <w:rPr/>
        <w:t xml:space="preserve">三、中国食盐业体制改革与发展95</w:t>
      </w:r>
    </w:p>
    <w:p>
      <w:pPr>
        <w:spacing w:after="150"/>
      </w:pPr>
      <w:r>
        <w:rPr/>
        <w:t xml:space="preserve">四、2019-2023年我国盐业产能结构分析99</w:t>
      </w:r>
    </w:p>
    <w:p>
      <w:pPr>
        <w:spacing w:after="150"/>
      </w:pPr>
      <w:r>
        <w:rPr/>
        <w:t xml:space="preserve">五、2019-2023年我国盐业进出口分析99</w:t>
      </w:r>
    </w:p>
    <w:p>
      <w:pPr>
        <w:spacing w:after="150"/>
      </w:pPr>
      <w:r>
        <w:rPr/>
        <w:t xml:space="preserve">第二节 2019-2023年中国采盐业市场调研100</w:t>
      </w:r>
    </w:p>
    <w:p>
      <w:pPr>
        <w:spacing w:after="150"/>
      </w:pPr>
      <w:r>
        <w:rPr/>
        <w:t xml:space="preserve">一、2019-2023年盐业企业经济运行情况分析100</w:t>
      </w:r>
    </w:p>
    <w:p>
      <w:pPr>
        <w:spacing w:after="150"/>
      </w:pPr>
      <w:r>
        <w:rPr/>
        <w:t xml:space="preserve">二、2019-2023年全国部分地区出现抢购食用盐现象100</w:t>
      </w:r>
    </w:p>
    <w:p>
      <w:pPr>
        <w:spacing w:after="150"/>
      </w:pPr>
      <w:r>
        <w:rPr/>
        <w:t xml:space="preserve">第三节 中国无机盐工业发展分析101</w:t>
      </w:r>
    </w:p>
    <w:p>
      <w:pPr>
        <w:spacing w:after="150"/>
      </w:pPr>
      <w:r>
        <w:rPr/>
        <w:t xml:space="preserve">一、无机盐工业发展概况101</w:t>
      </w:r>
    </w:p>
    <w:p>
      <w:pPr>
        <w:spacing w:after="150"/>
      </w:pPr>
      <w:r>
        <w:rPr/>
        <w:t xml:space="preserve">二、无机盐生产现状102</w:t>
      </w:r>
    </w:p>
    <w:p>
      <w:pPr>
        <w:spacing w:after="150"/>
      </w:pPr>
      <w:r>
        <w:rPr/>
        <w:t xml:space="preserve">三、无机盐原料供应及保证程度103</w:t>
      </w:r>
    </w:p>
    <w:p>
      <w:pPr>
        <w:spacing w:after="150"/>
      </w:pPr>
      <w:r>
        <w:rPr/>
        <w:t xml:space="preserve">四、无机盐资源保证程度分析104</w:t>
      </w:r>
    </w:p>
    <w:p>
      <w:pPr>
        <w:spacing w:after="150"/>
      </w:pPr>
      <w:r>
        <w:rPr/>
        <w:t xml:space="preserve">五、“十四五”无机盐工业投资热点105</w:t>
      </w:r>
    </w:p>
    <w:p>
      <w:pPr>
        <w:spacing w:after="150"/>
      </w:pPr>
      <w:r>
        <w:rPr/>
        <w:t xml:space="preserve">六、REACH法规对我国无机盐工业的影响及对策109</w:t>
      </w:r>
    </w:p>
    <w:p>
      <w:pPr>
        <w:spacing w:after="150"/>
      </w:pPr>
      <w:r>
        <w:rPr/>
        <w:t xml:space="preserve">第四节 2019-2023年原盐工业发展分析112</w:t>
      </w:r>
    </w:p>
    <w:p>
      <w:pPr>
        <w:spacing w:after="150"/>
      </w:pPr>
      <w:r>
        <w:rPr/>
        <w:t xml:space="preserve">一、2019-2023年原盐生产情况112</w:t>
      </w:r>
    </w:p>
    <w:p>
      <w:pPr>
        <w:spacing w:after="150"/>
      </w:pPr>
      <w:r>
        <w:rPr/>
        <w:t xml:space="preserve">二、2024-2029年原盐市场预测112</w:t>
      </w:r>
    </w:p>
    <w:p>
      <w:pPr>
        <w:spacing w:after="150"/>
      </w:pPr>
      <w:r>
        <w:rPr>
          <w:b w:val="1"/>
          <w:bCs w:val="1"/>
        </w:rPr>
        <w:t xml:space="preserve">第六章 2019-2023年中国采盐业经济运行数据分析113</w:t>
      </w:r>
    </w:p>
    <w:p>
      <w:pPr>
        <w:spacing w:after="150"/>
      </w:pPr>
      <w:r>
        <w:rPr/>
        <w:t xml:space="preserve">第一节 2019-2023年全国采盐业主要经济指标113</w:t>
      </w:r>
    </w:p>
    <w:p>
      <w:pPr>
        <w:spacing w:after="150"/>
      </w:pPr>
      <w:r>
        <w:rPr/>
        <w:t xml:space="preserve">一、2019-2023年全国采盐业主要经济指标113</w:t>
      </w:r>
    </w:p>
    <w:p>
      <w:pPr>
        <w:spacing w:after="150"/>
      </w:pPr>
      <w:r>
        <w:rPr/>
        <w:t xml:space="preserve">二、2019-2023年全国采盐业主要经济指标113</w:t>
      </w:r>
    </w:p>
    <w:p>
      <w:pPr>
        <w:spacing w:after="150"/>
      </w:pPr>
      <w:r>
        <w:rPr/>
        <w:t xml:space="preserve">第二节 2019-2023年全国及各省市采盐业产销数据分析115</w:t>
      </w:r>
    </w:p>
    <w:p>
      <w:pPr>
        <w:spacing w:after="150"/>
      </w:pPr>
      <w:r>
        <w:rPr/>
        <w:t xml:space="preserve">一、2019-2023年全国及各省市采盐业产销数据分析115</w:t>
      </w:r>
    </w:p>
    <w:p>
      <w:pPr>
        <w:spacing w:after="150"/>
      </w:pPr>
      <w:r>
        <w:rPr/>
        <w:t xml:space="preserve">二、2019-2023年全国及各省市采盐业产销数据分析116</w:t>
      </w:r>
    </w:p>
    <w:p>
      <w:pPr>
        <w:spacing w:after="150"/>
      </w:pPr>
      <w:r>
        <w:rPr/>
        <w:t xml:space="preserve">第三节 2019-2023年全国及各省市采盐业资产负债分析118</w:t>
      </w:r>
    </w:p>
    <w:p>
      <w:pPr>
        <w:spacing w:after="150"/>
      </w:pPr>
      <w:r>
        <w:rPr/>
        <w:t xml:space="preserve">一、2019-2023年全国及各省市采盐业资产负债分析118</w:t>
      </w:r>
    </w:p>
    <w:p>
      <w:pPr>
        <w:spacing w:after="150"/>
      </w:pPr>
      <w:r>
        <w:rPr/>
        <w:t xml:space="preserve">二、2019-2023年全国及各省市采盐业资产负债分析119</w:t>
      </w:r>
    </w:p>
    <w:p>
      <w:pPr>
        <w:spacing w:after="150"/>
      </w:pPr>
      <w:r>
        <w:rPr/>
        <w:t xml:space="preserve">第四节 2019-2023年全国及中国各省市采盐业行业规模分析121</w:t>
      </w:r>
    </w:p>
    <w:p>
      <w:pPr>
        <w:spacing w:after="150"/>
      </w:pPr>
      <w:r>
        <w:rPr/>
        <w:t xml:space="preserve">一、2019-2023年全国及各省市采盐业行业规模分析121</w:t>
      </w:r>
    </w:p>
    <w:p>
      <w:pPr>
        <w:spacing w:after="150"/>
      </w:pPr>
      <w:r>
        <w:rPr/>
        <w:t xml:space="preserve">二、2019-2023年全国及各省市采盐业行业规模分析121</w:t>
      </w:r>
    </w:p>
    <w:p>
      <w:pPr>
        <w:spacing w:after="150"/>
      </w:pPr>
      <w:r>
        <w:rPr/>
        <w:t xml:space="preserve">第五节 2019-2023年全国及各省市采盐业盈利能力分析124</w:t>
      </w:r>
    </w:p>
    <w:p>
      <w:pPr>
        <w:spacing w:after="150"/>
      </w:pPr>
      <w:r>
        <w:rPr/>
        <w:t xml:space="preserve">一、2019-2023年全国及各省市采盐业盈利能力分析124</w:t>
      </w:r>
    </w:p>
    <w:p>
      <w:pPr>
        <w:spacing w:after="150"/>
      </w:pPr>
      <w:r>
        <w:rPr/>
        <w:t xml:space="preserve">二、2019-2023年全国及各省市采盐业盈利能力分析124</w:t>
      </w:r>
    </w:p>
    <w:p>
      <w:pPr>
        <w:spacing w:after="150"/>
      </w:pPr>
      <w:r>
        <w:rPr>
          <w:b w:val="1"/>
          <w:bCs w:val="1"/>
        </w:rPr>
        <w:t xml:space="preserve">第七章 中国盐业区域市场调研126</w:t>
      </w:r>
    </w:p>
    <w:p>
      <w:pPr>
        <w:spacing w:after="150"/>
      </w:pPr>
      <w:r>
        <w:rPr/>
        <w:t xml:space="preserve">第一节 2019-2023年中国各省盐业体制改革情况126</w:t>
      </w:r>
    </w:p>
    <w:p>
      <w:pPr>
        <w:spacing w:after="150"/>
      </w:pPr>
      <w:r>
        <w:rPr/>
        <w:t xml:space="preserve">一、全国盐业体制概况126</w:t>
      </w:r>
    </w:p>
    <w:p>
      <w:pPr>
        <w:spacing w:after="150"/>
      </w:pPr>
      <w:r>
        <w:rPr/>
        <w:t xml:space="preserve">二、盐业管理体制机制模式选择127</w:t>
      </w:r>
    </w:p>
    <w:p>
      <w:pPr>
        <w:spacing w:after="150"/>
      </w:pPr>
      <w:r>
        <w:rPr/>
        <w:t xml:space="preserve">三、中国食盐业体制改革与发展128</w:t>
      </w:r>
    </w:p>
    <w:p>
      <w:pPr>
        <w:spacing w:after="150"/>
      </w:pPr>
      <w:r>
        <w:rPr/>
        <w:t xml:space="preserve">四、2019-2023年山东省盐业体制改革概况128</w:t>
      </w:r>
    </w:p>
    <w:p>
      <w:pPr>
        <w:spacing w:after="150"/>
      </w:pPr>
      <w:r>
        <w:rPr/>
        <w:t xml:space="preserve">五、2019-2023年山西省盐业体制改革概况129</w:t>
      </w:r>
    </w:p>
    <w:p>
      <w:pPr>
        <w:spacing w:after="150"/>
      </w:pPr>
      <w:r>
        <w:rPr/>
        <w:t xml:space="preserve">六、2019-2023年安徽省盐业体制改革概况131</w:t>
      </w:r>
    </w:p>
    <w:p>
      <w:pPr>
        <w:spacing w:after="150"/>
      </w:pPr>
      <w:r>
        <w:rPr/>
        <w:t xml:space="preserve">七、2019-2023年浙江省盐业体制改革概况132</w:t>
      </w:r>
    </w:p>
    <w:p>
      <w:pPr>
        <w:spacing w:after="150"/>
      </w:pPr>
      <w:r>
        <w:rPr/>
        <w:t xml:space="preserve">八、2019-2023年陕西省盐业体制改革概况134</w:t>
      </w:r>
    </w:p>
    <w:p>
      <w:pPr>
        <w:spacing w:after="150"/>
      </w:pPr>
      <w:r>
        <w:rPr/>
        <w:t xml:space="preserve">九、2019-2023年江苏省盐业体制改革概况135</w:t>
      </w:r>
    </w:p>
    <w:p>
      <w:pPr>
        <w:spacing w:after="150"/>
      </w:pPr>
      <w:r>
        <w:rPr/>
        <w:t xml:space="preserve">十、2019-2023年河北省盐业体制改革概况136</w:t>
      </w:r>
    </w:p>
    <w:p>
      <w:pPr>
        <w:spacing w:after="150"/>
      </w:pPr>
      <w:r>
        <w:rPr/>
        <w:t xml:space="preserve">十一、2019-2023年河南盐业体制改革概况137</w:t>
      </w:r>
    </w:p>
    <w:p>
      <w:pPr>
        <w:spacing w:after="150"/>
      </w:pPr>
      <w:r>
        <w:rPr/>
        <w:t xml:space="preserve">第二节 2019-2023年中国各省盐业发展情况138</w:t>
      </w:r>
    </w:p>
    <w:p>
      <w:pPr>
        <w:spacing w:after="150"/>
      </w:pPr>
      <w:r>
        <w:rPr/>
        <w:t xml:space="preserve">一、浙江省多品种盐的销售现状与销售策略138</w:t>
      </w:r>
    </w:p>
    <w:p>
      <w:pPr>
        <w:spacing w:after="150"/>
      </w:pPr>
      <w:r>
        <w:rPr/>
        <w:t xml:space="preserve">二、2019-2023年云南省盐业发展势头强劲139</w:t>
      </w:r>
    </w:p>
    <w:p>
      <w:pPr>
        <w:spacing w:after="150"/>
      </w:pPr>
      <w:r>
        <w:rPr/>
        <w:t xml:space="preserve">三、2019-2023年安徽盐业市场平稳有序发展140</w:t>
      </w:r>
    </w:p>
    <w:p>
      <w:pPr>
        <w:spacing w:after="150"/>
      </w:pPr>
      <w:r>
        <w:rPr/>
        <w:t xml:space="preserve">四、2019-2023年黑龙江省多部门联合整治盐业市场140</w:t>
      </w:r>
    </w:p>
    <w:p>
      <w:pPr>
        <w:spacing w:after="150"/>
      </w:pPr>
      <w:r>
        <w:rPr/>
        <w:t xml:space="preserve">五、2019-2023年山东盐业集团着力实现三大突破141</w:t>
      </w:r>
    </w:p>
    <w:p>
      <w:pPr>
        <w:spacing w:after="150"/>
      </w:pPr>
      <w:r>
        <w:rPr/>
        <w:t xml:space="preserve">六、宁夏盐业工作会议召开部署工作142</w:t>
      </w:r>
    </w:p>
    <w:p>
      <w:pPr>
        <w:spacing w:after="150"/>
      </w:pPr>
      <w:r>
        <w:rPr/>
        <w:t xml:space="preserve">七、2019-2023年青海省盐业工作会议强调要加快转变经营方式142</w:t>
      </w:r>
    </w:p>
    <w:p>
      <w:pPr>
        <w:spacing w:after="150"/>
      </w:pPr>
      <w:r>
        <w:rPr>
          <w:b w:val="1"/>
          <w:bCs w:val="1"/>
        </w:rPr>
        <w:t xml:space="preserve">第八章 盐业子行业及关联产业分析144</w:t>
      </w:r>
    </w:p>
    <w:p>
      <w:pPr>
        <w:spacing w:after="150"/>
      </w:pPr>
      <w:r>
        <w:rPr/>
        <w:t xml:space="preserve">第一节 按产区分类的盐产品144</w:t>
      </w:r>
    </w:p>
    <w:p>
      <w:pPr>
        <w:spacing w:after="150"/>
      </w:pPr>
      <w:r>
        <w:rPr/>
        <w:t xml:space="preserve">一、海盐144</w:t>
      </w:r>
    </w:p>
    <w:p>
      <w:pPr>
        <w:spacing w:after="150"/>
      </w:pPr>
      <w:r>
        <w:rPr/>
        <w:t xml:space="preserve">二、湖盐144</w:t>
      </w:r>
    </w:p>
    <w:p>
      <w:pPr>
        <w:spacing w:after="150"/>
      </w:pPr>
      <w:r>
        <w:rPr/>
        <w:t xml:space="preserve">三、井矿盐144</w:t>
      </w:r>
    </w:p>
    <w:p>
      <w:pPr>
        <w:spacing w:after="150"/>
      </w:pPr>
      <w:r>
        <w:rPr/>
        <w:t xml:space="preserve">第二节 按用途分类的盐产品145</w:t>
      </w:r>
    </w:p>
    <w:p>
      <w:pPr>
        <w:spacing w:after="150"/>
      </w:pPr>
      <w:r>
        <w:rPr/>
        <w:t xml:space="preserve">一、食用盐145</w:t>
      </w:r>
    </w:p>
    <w:p>
      <w:pPr>
        <w:spacing w:after="150"/>
      </w:pPr>
      <w:r>
        <w:rPr/>
        <w:t xml:space="preserve">二、工业盐145</w:t>
      </w:r>
    </w:p>
    <w:p>
      <w:pPr>
        <w:spacing w:after="150"/>
      </w:pPr>
      <w:r>
        <w:rPr/>
        <w:t xml:space="preserve">第三节 纯碱行业调研145</w:t>
      </w:r>
    </w:p>
    <w:p>
      <w:pPr>
        <w:spacing w:after="150"/>
      </w:pPr>
      <w:r>
        <w:rPr/>
        <w:t xml:space="preserve">一、我国纯碱行业发展概况145</w:t>
      </w:r>
    </w:p>
    <w:p>
      <w:pPr>
        <w:spacing w:after="150"/>
      </w:pPr>
      <w:r>
        <w:rPr/>
        <w:t xml:space="preserve">二、我国纯碱行业存在问题及建议146</w:t>
      </w:r>
    </w:p>
    <w:p>
      <w:pPr>
        <w:spacing w:after="150"/>
      </w:pPr>
      <w:r>
        <w:rPr/>
        <w:t xml:space="preserve">三、纯碱行业集中度分析147</w:t>
      </w:r>
    </w:p>
    <w:p>
      <w:pPr>
        <w:spacing w:after="150"/>
      </w:pPr>
      <w:r>
        <w:rPr/>
        <w:t xml:space="preserve">四、2019-2023年纯碱经济运行分析148</w:t>
      </w:r>
    </w:p>
    <w:p>
      <w:pPr>
        <w:spacing w:after="150"/>
      </w:pPr>
      <w:r>
        <w:rPr/>
        <w:t xml:space="preserve">五、2019-2023年纯碱进出口数据分析148</w:t>
      </w:r>
    </w:p>
    <w:p>
      <w:pPr>
        <w:spacing w:after="150"/>
      </w:pPr>
      <w:r>
        <w:rPr/>
        <w:t xml:space="preserve">六、2019-2023年纯碱产量分析149</w:t>
      </w:r>
    </w:p>
    <w:p>
      <w:pPr>
        <w:spacing w:after="150"/>
      </w:pPr>
      <w:r>
        <w:rPr/>
        <w:t xml:space="preserve">七、2019-2023年纯碱市场发展运行分析151</w:t>
      </w:r>
    </w:p>
    <w:p>
      <w:pPr>
        <w:spacing w:after="150"/>
      </w:pPr>
      <w:r>
        <w:rPr/>
        <w:t xml:space="preserve">八、2024-2029年纯碱市场预测152</w:t>
      </w:r>
    </w:p>
    <w:p>
      <w:pPr>
        <w:spacing w:after="150"/>
      </w:pPr>
      <w:r>
        <w:rPr/>
        <w:t xml:space="preserve">九、纯碱行业产能过剩应对策略153</w:t>
      </w:r>
    </w:p>
    <w:p>
      <w:pPr>
        <w:spacing w:after="150"/>
      </w:pPr>
      <w:r>
        <w:rPr/>
        <w:t xml:space="preserve">十、2019-2023年协会建议国家限制新建纯碱项目154</w:t>
      </w:r>
    </w:p>
    <w:p>
      <w:pPr>
        <w:spacing w:after="150"/>
      </w:pPr>
      <w:r>
        <w:rPr/>
        <w:t xml:space="preserve">第四节 氯碱行业调研155</w:t>
      </w:r>
    </w:p>
    <w:p>
      <w:pPr>
        <w:spacing w:after="150"/>
      </w:pPr>
      <w:r>
        <w:rPr/>
        <w:t xml:space="preserve">一、氯碱行业发展概况155</w:t>
      </w:r>
    </w:p>
    <w:p>
      <w:pPr>
        <w:spacing w:after="150"/>
      </w:pPr>
      <w:r>
        <w:rPr/>
        <w:t xml:space="preserve">二、氯碱并购重在转规模优势为竞争优势155</w:t>
      </w:r>
    </w:p>
    <w:p>
      <w:pPr>
        <w:spacing w:after="150"/>
      </w:pPr>
      <w:r>
        <w:rPr/>
        <w:t xml:space="preserve">三、2019-2023年我国氯碱行业产能分析157</w:t>
      </w:r>
    </w:p>
    <w:p>
      <w:pPr>
        <w:spacing w:after="150"/>
      </w:pPr>
      <w:r>
        <w:rPr/>
        <w:t xml:space="preserve">四、2019-2023年国内氯碱市场行情盘点158</w:t>
      </w:r>
    </w:p>
    <w:p>
      <w:pPr>
        <w:spacing w:after="150"/>
      </w:pPr>
      <w:r>
        <w:rPr/>
        <w:t xml:space="preserve">五、2024-2029年氯碱市场预测158</w:t>
      </w:r>
    </w:p>
    <w:p>
      <w:pPr>
        <w:spacing w:after="150"/>
      </w:pPr>
      <w:r>
        <w:rPr/>
        <w:t xml:space="preserve">六、2024-2029年氯碱市场的发展方向158</w:t>
      </w:r>
    </w:p>
    <w:p>
      <w:pPr>
        <w:spacing w:after="150"/>
      </w:pPr>
      <w:r>
        <w:rPr/>
        <w:t xml:space="preserve">七、“十四五”期间氯碱行业需控制产能和优化产业布局159</w:t>
      </w:r>
    </w:p>
    <w:p>
      <w:pPr>
        <w:spacing w:after="150"/>
      </w:pPr>
      <w:r>
        <w:rPr>
          <w:b w:val="1"/>
          <w:bCs w:val="1"/>
        </w:rPr>
        <w:t xml:space="preserve">第三部分 主要企业分析160</w:t>
      </w:r>
    </w:p>
    <w:p>
      <w:pPr>
        <w:spacing w:after="150"/>
      </w:pPr>
      <w:r>
        <w:rPr>
          <w:b w:val="1"/>
          <w:bCs w:val="1"/>
        </w:rPr>
        <w:t xml:space="preserve">第九章 主要采盐业企业分析160</w:t>
      </w:r>
    </w:p>
    <w:p>
      <w:pPr>
        <w:spacing w:after="150"/>
      </w:pPr>
      <w:r>
        <w:rPr/>
        <w:t xml:space="preserve">第一节 中国盐业总公司160</w:t>
      </w:r>
    </w:p>
    <w:p>
      <w:pPr>
        <w:spacing w:after="150"/>
      </w:pPr>
      <w:r>
        <w:rPr/>
        <w:t xml:space="preserve">一、企业发展简况分析160</w:t>
      </w:r>
    </w:p>
    <w:p>
      <w:pPr>
        <w:spacing w:after="150"/>
      </w:pPr>
      <w:r>
        <w:rPr/>
        <w:t xml:space="preserve">二、企业经营情况分析160</w:t>
      </w:r>
    </w:p>
    <w:p>
      <w:pPr>
        <w:spacing w:after="150"/>
      </w:pPr>
      <w:r>
        <w:rPr/>
        <w:t xml:space="preserve">(一)企业偿债能力分析160</w:t>
      </w:r>
    </w:p>
    <w:p>
      <w:pPr>
        <w:spacing w:after="150"/>
      </w:pPr>
      <w:r>
        <w:rPr/>
        <w:t xml:space="preserve">(二)企业运营能力分析162</w:t>
      </w:r>
    </w:p>
    <w:p>
      <w:pPr>
        <w:spacing w:after="150"/>
      </w:pPr>
      <w:r>
        <w:rPr/>
        <w:t xml:space="preserve">(三)企业经营优劣势分析165</w:t>
      </w:r>
    </w:p>
    <w:p>
      <w:pPr>
        <w:spacing w:after="150"/>
      </w:pPr>
      <w:r>
        <w:rPr/>
        <w:t xml:space="preserve">三、2019-2023年公司动态166</w:t>
      </w:r>
    </w:p>
    <w:p>
      <w:pPr>
        <w:spacing w:after="150"/>
      </w:pPr>
      <w:r>
        <w:rPr/>
        <w:t xml:space="preserve">第二节 内蒙古兰太实业股份有限公司168</w:t>
      </w:r>
    </w:p>
    <w:p>
      <w:pPr>
        <w:spacing w:after="150"/>
      </w:pPr>
      <w:r>
        <w:rPr/>
        <w:t xml:space="preserve">一、企业发展简况分析168</w:t>
      </w:r>
    </w:p>
    <w:p>
      <w:pPr>
        <w:spacing w:after="150"/>
      </w:pPr>
      <w:r>
        <w:rPr/>
        <w:t xml:space="preserve">二、企业经营情况分析168</w:t>
      </w:r>
    </w:p>
    <w:p>
      <w:pPr>
        <w:spacing w:after="150"/>
      </w:pPr>
      <w:r>
        <w:rPr/>
        <w:t xml:space="preserve">(一)企业偿债能力分析168</w:t>
      </w:r>
    </w:p>
    <w:p>
      <w:pPr>
        <w:spacing w:after="150"/>
      </w:pPr>
      <w:r>
        <w:rPr/>
        <w:t xml:space="preserve">(二)企业运营能力分析170</w:t>
      </w:r>
    </w:p>
    <w:p>
      <w:pPr>
        <w:spacing w:after="150"/>
      </w:pPr>
      <w:r>
        <w:rPr/>
        <w:t xml:space="preserve">三、企业经营优劣势分析173</w:t>
      </w:r>
    </w:p>
    <w:p>
      <w:pPr>
        <w:spacing w:after="150"/>
      </w:pPr>
      <w:r>
        <w:rPr/>
        <w:t xml:space="preserve">四、2019-2023年公司动态174</w:t>
      </w:r>
    </w:p>
    <w:p>
      <w:pPr>
        <w:spacing w:after="150"/>
      </w:pPr>
      <w:r>
        <w:rPr/>
        <w:t xml:space="preserve">第三节 山东海化集团有限公司175</w:t>
      </w:r>
    </w:p>
    <w:p>
      <w:pPr>
        <w:spacing w:after="150"/>
      </w:pPr>
      <w:r>
        <w:rPr/>
        <w:t xml:space="preserve">一、企业发展简况分析175</w:t>
      </w:r>
    </w:p>
    <w:p>
      <w:pPr>
        <w:spacing w:after="150"/>
      </w:pPr>
      <w:r>
        <w:rPr/>
        <w:t xml:space="preserve">二、企业经营情况分析176</w:t>
      </w:r>
    </w:p>
    <w:p>
      <w:pPr>
        <w:spacing w:after="150"/>
      </w:pPr>
      <w:r>
        <w:rPr/>
        <w:t xml:space="preserve">(一)企业偿债能力分析176</w:t>
      </w:r>
    </w:p>
    <w:p>
      <w:pPr>
        <w:spacing w:after="150"/>
      </w:pPr>
      <w:r>
        <w:rPr/>
        <w:t xml:space="preserve">(二)企业运营能力分析178</w:t>
      </w:r>
    </w:p>
    <w:p>
      <w:pPr>
        <w:spacing w:after="150"/>
      </w:pPr>
      <w:r>
        <w:rPr/>
        <w:t xml:space="preserve">三、企业经营优劣势分析181</w:t>
      </w:r>
    </w:p>
    <w:p>
      <w:pPr>
        <w:spacing w:after="150"/>
      </w:pPr>
      <w:r>
        <w:rPr/>
        <w:t xml:space="preserve">四、2019-2023年公司发展目标182</w:t>
      </w:r>
    </w:p>
    <w:p>
      <w:pPr>
        <w:spacing w:after="150"/>
      </w:pPr>
      <w:r>
        <w:rPr/>
        <w:t xml:space="preserve">第四节 云南盐化股份有限公司183</w:t>
      </w:r>
    </w:p>
    <w:p>
      <w:pPr>
        <w:spacing w:after="150"/>
      </w:pPr>
      <w:r>
        <w:rPr/>
        <w:t xml:space="preserve">一、企业发展简况分析183</w:t>
      </w:r>
    </w:p>
    <w:p>
      <w:pPr>
        <w:spacing w:after="150"/>
      </w:pPr>
      <w:r>
        <w:rPr/>
        <w:t xml:space="preserve">二、企业经营情况分析183</w:t>
      </w:r>
    </w:p>
    <w:p>
      <w:pPr>
        <w:spacing w:after="150"/>
      </w:pPr>
      <w:r>
        <w:rPr/>
        <w:t xml:space="preserve">(一)企业偿债能力分析183</w:t>
      </w:r>
    </w:p>
    <w:p>
      <w:pPr>
        <w:spacing w:after="150"/>
      </w:pPr>
      <w:r>
        <w:rPr/>
        <w:t xml:space="preserve">(二)企业运营能力分析185</w:t>
      </w:r>
    </w:p>
    <w:p>
      <w:pPr>
        <w:spacing w:after="150"/>
      </w:pPr>
      <w:r>
        <w:rPr/>
        <w:t xml:space="preserve">三、企业经营优劣势分析188</w:t>
      </w:r>
    </w:p>
    <w:p>
      <w:pPr>
        <w:spacing w:after="150"/>
      </w:pPr>
      <w:r>
        <w:rPr/>
        <w:t xml:space="preserve">四、2019-2023年公司发展展望及策略189</w:t>
      </w:r>
    </w:p>
    <w:p>
      <w:pPr>
        <w:spacing w:after="150"/>
      </w:pPr>
      <w:r>
        <w:rPr/>
        <w:t xml:space="preserve">第五节 青海省盐业股份有限公司190</w:t>
      </w:r>
    </w:p>
    <w:p>
      <w:pPr>
        <w:spacing w:after="150"/>
      </w:pPr>
      <w:r>
        <w:rPr/>
        <w:t xml:space="preserve">一、企业发展简况分析190</w:t>
      </w:r>
    </w:p>
    <w:p>
      <w:pPr>
        <w:spacing w:after="150"/>
      </w:pPr>
      <w:r>
        <w:rPr/>
        <w:t xml:space="preserve">二、主要产品190</w:t>
      </w:r>
    </w:p>
    <w:p>
      <w:pPr>
        <w:spacing w:after="150"/>
      </w:pPr>
      <w:r>
        <w:rPr/>
        <w:t xml:space="preserve">三、企业经营情况分析191</w:t>
      </w:r>
    </w:p>
    <w:p>
      <w:pPr>
        <w:spacing w:after="150"/>
      </w:pPr>
      <w:r>
        <w:rPr/>
        <w:t xml:space="preserve">(一)企业偿债能力分析191</w:t>
      </w:r>
    </w:p>
    <w:p>
      <w:pPr>
        <w:spacing w:after="150"/>
      </w:pPr>
      <w:r>
        <w:rPr/>
        <w:t xml:space="preserve">(二)企业运营能力分析193</w:t>
      </w:r>
    </w:p>
    <w:p>
      <w:pPr>
        <w:spacing w:after="150"/>
      </w:pPr>
      <w:r>
        <w:rPr/>
        <w:t xml:space="preserve">(三)企业经营优劣势分析196</w:t>
      </w:r>
    </w:p>
    <w:p>
      <w:pPr>
        <w:spacing w:after="150"/>
      </w:pPr>
      <w:r>
        <w:rPr/>
        <w:t xml:space="preserve">第六节 湖南省轻工盐业集团有限责任公司197</w:t>
      </w:r>
    </w:p>
    <w:p>
      <w:pPr>
        <w:spacing w:after="150"/>
      </w:pPr>
      <w:r>
        <w:rPr/>
        <w:t xml:space="preserve">一、企业发展简况分析197</w:t>
      </w:r>
    </w:p>
    <w:p>
      <w:pPr>
        <w:spacing w:after="150"/>
      </w:pPr>
      <w:r>
        <w:rPr/>
        <w:t xml:space="preserve">二、企业经营情况分析199</w:t>
      </w:r>
    </w:p>
    <w:p>
      <w:pPr>
        <w:spacing w:after="150"/>
      </w:pPr>
      <w:r>
        <w:rPr/>
        <w:t xml:space="preserve">(一)企业偿债能力分析199</w:t>
      </w:r>
    </w:p>
    <w:p>
      <w:pPr>
        <w:spacing w:after="150"/>
      </w:pPr>
      <w:r>
        <w:rPr/>
        <w:t xml:space="preserve">(二)企业运营能力分析201</w:t>
      </w:r>
    </w:p>
    <w:p>
      <w:pPr>
        <w:spacing w:after="150"/>
      </w:pPr>
      <w:r>
        <w:rPr/>
        <w:t xml:space="preserve">(三)企业经营优劣势分析203</w:t>
      </w:r>
    </w:p>
    <w:p>
      <w:pPr>
        <w:spacing w:after="150"/>
      </w:pPr>
      <w:r>
        <w:rPr/>
        <w:t xml:space="preserve">第七节 广东省广盐集团有限公司205</w:t>
      </w:r>
    </w:p>
    <w:p>
      <w:pPr>
        <w:spacing w:after="150"/>
      </w:pPr>
      <w:r>
        <w:rPr/>
        <w:t xml:space="preserve">一、企业发展简况分析205</w:t>
      </w:r>
    </w:p>
    <w:p>
      <w:pPr>
        <w:spacing w:after="150"/>
      </w:pPr>
      <w:r>
        <w:rPr/>
        <w:t xml:space="preserve">二、企业经营情况分析206</w:t>
      </w:r>
    </w:p>
    <w:p>
      <w:pPr>
        <w:spacing w:after="150"/>
      </w:pPr>
      <w:r>
        <w:rPr/>
        <w:t xml:space="preserve">(一)企业偿债能力分析206</w:t>
      </w:r>
    </w:p>
    <w:p>
      <w:pPr>
        <w:spacing w:after="150"/>
      </w:pPr>
      <w:r>
        <w:rPr/>
        <w:t xml:space="preserve">(二)企业运营能力分析208</w:t>
      </w:r>
    </w:p>
    <w:p>
      <w:pPr>
        <w:spacing w:after="150"/>
      </w:pPr>
      <w:r>
        <w:rPr/>
        <w:t xml:space="preserve">(三)企业经营优劣势分析211</w:t>
      </w:r>
    </w:p>
    <w:p>
      <w:pPr>
        <w:spacing w:after="150"/>
      </w:pPr>
      <w:r>
        <w:rPr/>
        <w:t xml:space="preserve">第八节 江苏省盐业集团公司212</w:t>
      </w:r>
    </w:p>
    <w:p>
      <w:pPr>
        <w:spacing w:after="150"/>
      </w:pPr>
      <w:r>
        <w:rPr/>
        <w:t xml:space="preserve">一、企业发展简况分析212</w:t>
      </w:r>
    </w:p>
    <w:p>
      <w:pPr>
        <w:spacing w:after="150"/>
      </w:pPr>
      <w:r>
        <w:rPr/>
        <w:t xml:space="preserve">二、企业经营情况分析214</w:t>
      </w:r>
    </w:p>
    <w:p>
      <w:pPr>
        <w:spacing w:after="150"/>
      </w:pPr>
      <w:r>
        <w:rPr/>
        <w:t xml:space="preserve">(一)企业偿债能力分析214</w:t>
      </w:r>
    </w:p>
    <w:p>
      <w:pPr>
        <w:spacing w:after="150"/>
      </w:pPr>
      <w:r>
        <w:rPr/>
        <w:t xml:space="preserve">(二)企业运营能力分析216</w:t>
      </w:r>
    </w:p>
    <w:p>
      <w:pPr>
        <w:spacing w:after="150"/>
      </w:pPr>
      <w:r>
        <w:rPr/>
        <w:t xml:space="preserve">(三)企业经营优劣势分析219</w:t>
      </w:r>
    </w:p>
    <w:p>
      <w:pPr>
        <w:spacing w:after="150"/>
      </w:pPr>
      <w:r>
        <w:rPr>
          <w:b w:val="1"/>
          <w:bCs w:val="1"/>
        </w:rPr>
        <w:t xml:space="preserve">第四部分 行业投资策略及趋势220</w:t>
      </w:r>
    </w:p>
    <w:p>
      <w:pPr>
        <w:spacing w:after="150"/>
      </w:pPr>
      <w:r>
        <w:rPr>
          <w:b w:val="1"/>
          <w:bCs w:val="1"/>
        </w:rPr>
        <w:t xml:space="preserve">第十章 中国盐业营销及投资策略分析220</w:t>
      </w:r>
    </w:p>
    <w:p>
      <w:pPr>
        <w:spacing w:after="150"/>
      </w:pPr>
      <w:r>
        <w:rPr/>
        <w:t xml:space="preserve">第一节 市场经济体制下盐业的市场营销分析220</w:t>
      </w:r>
    </w:p>
    <w:p>
      <w:pPr>
        <w:spacing w:after="150"/>
      </w:pPr>
      <w:r>
        <w:rPr/>
        <w:t xml:space="preserve">一、目前盐业市场营销存在的主要问题220</w:t>
      </w:r>
    </w:p>
    <w:p>
      <w:pPr>
        <w:spacing w:after="150"/>
      </w:pPr>
      <w:r>
        <w:rPr/>
        <w:t xml:space="preserve">二、改进盐业市场营销的对策223</w:t>
      </w:r>
    </w:p>
    <w:p>
      <w:pPr>
        <w:spacing w:after="150"/>
      </w:pPr>
      <w:r>
        <w:rPr/>
        <w:t xml:space="preserve">第二节 制盐业存在的问题及对策224</w:t>
      </w:r>
    </w:p>
    <w:p>
      <w:pPr>
        <w:spacing w:after="150"/>
      </w:pPr>
      <w:r>
        <w:rPr/>
        <w:t xml:space="preserve">一、企业组织结构分析224</w:t>
      </w:r>
    </w:p>
    <w:p>
      <w:pPr>
        <w:spacing w:after="150"/>
      </w:pPr>
      <w:r>
        <w:rPr/>
        <w:t xml:space="preserve">二、产业结构分析225</w:t>
      </w:r>
    </w:p>
    <w:p>
      <w:pPr>
        <w:spacing w:after="150"/>
      </w:pPr>
      <w:r>
        <w:rPr/>
        <w:t xml:space="preserve">三、产品结构分析225</w:t>
      </w:r>
    </w:p>
    <w:p>
      <w:pPr>
        <w:spacing w:after="150"/>
      </w:pPr>
      <w:r>
        <w:rPr/>
        <w:t xml:space="preserve">四、生产布局分析226</w:t>
      </w:r>
    </w:p>
    <w:p>
      <w:pPr>
        <w:spacing w:after="150"/>
      </w:pPr>
      <w:r>
        <w:rPr/>
        <w:t xml:space="preserve">五、工艺技术和装备水平分析226</w:t>
      </w:r>
    </w:p>
    <w:p>
      <w:pPr>
        <w:spacing w:after="150"/>
      </w:pPr>
      <w:r>
        <w:rPr/>
        <w:t xml:space="preserve">六、解决对策226</w:t>
      </w:r>
    </w:p>
    <w:p>
      <w:pPr>
        <w:spacing w:after="150"/>
      </w:pPr>
      <w:r>
        <w:rPr/>
        <w:t xml:space="preserve">第三节 盐业经营企业实现整合营销管理的思考230</w:t>
      </w:r>
    </w:p>
    <w:p>
      <w:pPr>
        <w:spacing w:after="150"/>
      </w:pPr>
      <w:r>
        <w:rPr/>
        <w:t xml:space="preserve">一、整合营销的内涵及其盐业要解决的问题230</w:t>
      </w:r>
    </w:p>
    <w:p>
      <w:pPr>
        <w:spacing w:after="150"/>
      </w:pPr>
      <w:r>
        <w:rPr/>
        <w:t xml:space="preserve">二、整合营销的主要内容231</w:t>
      </w:r>
    </w:p>
    <w:p>
      <w:pPr>
        <w:spacing w:after="150"/>
      </w:pPr>
      <w:r>
        <w:rPr/>
        <w:t xml:space="preserve">三、实施整合营销策略232</w:t>
      </w:r>
    </w:p>
    <w:p>
      <w:pPr>
        <w:spacing w:after="150"/>
      </w:pPr>
      <w:r>
        <w:rPr/>
        <w:t xml:space="preserve">第四节 盐业低迷阶段的市场策略234</w:t>
      </w:r>
    </w:p>
    <w:p>
      <w:pPr>
        <w:spacing w:after="150"/>
      </w:pPr>
      <w:r>
        <w:rPr/>
        <w:t xml:space="preserve">一、积极主动的营销导向234</w:t>
      </w:r>
    </w:p>
    <w:p>
      <w:pPr>
        <w:spacing w:after="150"/>
      </w:pPr>
      <w:r>
        <w:rPr/>
        <w:t xml:space="preserve">二、市场目标集中化234</w:t>
      </w:r>
    </w:p>
    <w:p>
      <w:pPr>
        <w:spacing w:after="150"/>
      </w:pPr>
      <w:r>
        <w:rPr/>
        <w:t xml:space="preserve">三、确保市场销量235</w:t>
      </w:r>
    </w:p>
    <w:p>
      <w:pPr>
        <w:spacing w:after="150"/>
      </w:pPr>
      <w:r>
        <w:rPr/>
        <w:t xml:space="preserve">四、困境中创新236</w:t>
      </w:r>
    </w:p>
    <w:p>
      <w:pPr>
        <w:spacing w:after="150"/>
      </w:pPr>
      <w:r>
        <w:rPr/>
        <w:t xml:space="preserve">第五节 盐业市场销售通路分析237</w:t>
      </w:r>
    </w:p>
    <w:p>
      <w:pPr>
        <w:spacing w:after="150"/>
      </w:pPr>
      <w:r>
        <w:rPr/>
        <w:t xml:space="preserve">一、盐业市场销售通路的现状237</w:t>
      </w:r>
    </w:p>
    <w:p>
      <w:pPr>
        <w:spacing w:after="150"/>
      </w:pPr>
      <w:r>
        <w:rPr/>
        <w:t xml:space="preserve">二、销售通路是企业生存发展的关键237</w:t>
      </w:r>
    </w:p>
    <w:p>
      <w:pPr>
        <w:spacing w:after="150"/>
      </w:pPr>
      <w:r>
        <w:rPr/>
        <w:t xml:space="preserve">三、传统盐业分销渠道的弊病及成因238</w:t>
      </w:r>
    </w:p>
    <w:p>
      <w:pPr>
        <w:spacing w:after="150"/>
      </w:pPr>
      <w:r>
        <w:rPr/>
        <w:t xml:space="preserve">四、盐业分销渠道创新的市场背景239</w:t>
      </w:r>
    </w:p>
    <w:p>
      <w:pPr>
        <w:spacing w:after="150"/>
      </w:pPr>
      <w:r>
        <w:rPr/>
        <w:t xml:space="preserve">五、创建扁平化的盐业分销渠道239</w:t>
      </w:r>
    </w:p>
    <w:p>
      <w:pPr>
        <w:spacing w:after="150"/>
      </w:pPr>
      <w:r>
        <w:rPr/>
        <w:t xml:space="preserve">六、构建伙伴型分销渠道240</w:t>
      </w:r>
    </w:p>
    <w:p>
      <w:pPr>
        <w:spacing w:after="150"/>
      </w:pPr>
      <w:r>
        <w:rPr/>
        <w:t xml:space="preserve">第六节 国家盐业体制改革下多元化发展之路242</w:t>
      </w:r>
    </w:p>
    <w:p>
      <w:pPr>
        <w:spacing w:after="150"/>
      </w:pPr>
      <w:r>
        <w:rPr>
          <w:b w:val="1"/>
          <w:bCs w:val="1"/>
        </w:rPr>
        <w:t xml:space="preserve">第十一章 2024-2029年中国盐业市场态势分析与投资248</w:t>
      </w:r>
    </w:p>
    <w:p>
      <w:pPr>
        <w:spacing w:after="150"/>
      </w:pPr>
      <w:r>
        <w:rPr/>
        <w:t xml:space="preserve">第一节 2024-2029年中国盐业市场态势分析与预测248</w:t>
      </w:r>
    </w:p>
    <w:p>
      <w:pPr>
        <w:spacing w:after="150"/>
      </w:pPr>
      <w:r>
        <w:rPr/>
        <w:t xml:space="preserve">一、2024-2029年我国盐业发展预测248</w:t>
      </w:r>
    </w:p>
    <w:p>
      <w:pPr>
        <w:spacing w:after="150"/>
      </w:pPr>
      <w:r>
        <w:rPr/>
        <w:t xml:space="preserve">二、2024-2029年制盐行业发展方向248</w:t>
      </w:r>
    </w:p>
    <w:p>
      <w:pPr>
        <w:spacing w:after="150"/>
      </w:pPr>
      <w:r>
        <w:rPr/>
        <w:t xml:space="preserve">三、2024-2029年两碱工业需求量预测250</w:t>
      </w:r>
    </w:p>
    <w:p>
      <w:pPr>
        <w:spacing w:after="150"/>
      </w:pPr>
      <w:r>
        <w:rPr/>
        <w:t xml:space="preserve">四、2024-2029年盐出口量预测250</w:t>
      </w:r>
    </w:p>
    <w:p>
      <w:pPr>
        <w:spacing w:after="150"/>
      </w:pPr>
      <w:r>
        <w:rPr/>
        <w:t xml:space="preserve">五、2024-2029年我国原盐产能分析预测251</w:t>
      </w:r>
    </w:p>
    <w:p>
      <w:pPr>
        <w:spacing w:after="150"/>
      </w:pPr>
      <w:r>
        <w:rPr/>
        <w:t xml:space="preserve">第二节 盐业投资机会与风险分析251</w:t>
      </w:r>
    </w:p>
    <w:p>
      <w:pPr>
        <w:spacing w:after="150"/>
      </w:pPr>
      <w:r>
        <w:rPr/>
        <w:t xml:space="preserve">一、盐业投资分析251</w:t>
      </w:r>
    </w:p>
    <w:p>
      <w:pPr>
        <w:spacing w:after="150"/>
      </w:pPr>
      <w:r>
        <w:rPr/>
        <w:t xml:space="preserve">二、政策风险分析253</w:t>
      </w:r>
    </w:p>
    <w:p>
      <w:pPr>
        <w:spacing w:after="150"/>
      </w:pPr>
      <w:r>
        <w:rPr/>
        <w:t xml:space="preserve">三、市场风险分析254</w:t>
      </w:r>
    </w:p>
    <w:p>
      <w:pPr>
        <w:spacing w:after="150"/>
      </w:pPr>
      <w:r>
        <w:rPr>
          <w:b w:val="1"/>
          <w:bCs w:val="1"/>
        </w:rPr>
        <w:t xml:space="preserve">图表目录</w:t>
      </w:r>
    </w:p>
    <w:p>
      <w:pPr>
        <w:spacing w:after="150"/>
      </w:pPr>
      <w:r>
        <w:rPr/>
        <w:t xml:space="preserve">图表：2019-2023年国内生产总值季度累计同比增长率(%)30</w:t>
      </w:r>
    </w:p>
    <w:p>
      <w:pPr>
        <w:spacing w:after="150"/>
      </w:pPr>
      <w:r>
        <w:rPr/>
        <w:t xml:space="preserve">图表：2019-2023年居民消费价格主要数据31</w:t>
      </w:r>
    </w:p>
    <w:p>
      <w:pPr>
        <w:spacing w:after="150"/>
      </w:pPr>
      <w:r>
        <w:rPr/>
        <w:t xml:space="preserve">图表：2019-2023年居民消费价格指数(上年同月=100)33</w:t>
      </w:r>
    </w:p>
    <w:p>
      <w:pPr>
        <w:spacing w:after="150"/>
      </w:pPr>
      <w:r>
        <w:rPr/>
        <w:t xml:space="preserve">图表：2019-2023年按收入来源分的全国居民人均可支配收入及占比35</w:t>
      </w:r>
    </w:p>
    <w:p>
      <w:pPr>
        <w:spacing w:after="150"/>
      </w:pPr>
      <w:r>
        <w:rPr/>
        <w:t xml:space="preserve">图表：2019-2023年工业增加值月度同比增长率(%)36</w:t>
      </w:r>
    </w:p>
    <w:p>
      <w:pPr>
        <w:spacing w:after="150"/>
      </w:pPr>
      <w:r>
        <w:rPr/>
        <w:t xml:space="preserve">图表：2019-2023年固定资产投资完成额月度累计同比增长率(%)38</w:t>
      </w:r>
    </w:p>
    <w:p>
      <w:pPr>
        <w:spacing w:after="150"/>
      </w:pPr>
      <w:r>
        <w:rPr/>
        <w:t xml:space="preserve">图表：2019-2023年货币供应量月度同比增长率(%)43</w:t>
      </w:r>
    </w:p>
    <w:p>
      <w:pPr>
        <w:spacing w:after="150"/>
      </w:pPr>
      <w:r>
        <w:rPr/>
        <w:t xml:space="preserve">图表：2019-2023年全国原盐产量分省市统计表69</w:t>
      </w:r>
    </w:p>
    <w:p>
      <w:pPr>
        <w:spacing w:after="150"/>
      </w:pPr>
      <w:r>
        <w:rPr/>
        <w:t xml:space="preserve">图表：我国原盐的消费结构74</w:t>
      </w:r>
    </w:p>
    <w:p>
      <w:pPr>
        <w:spacing w:after="150"/>
      </w:pPr>
      <w:r>
        <w:rPr/>
        <w:t xml:space="preserve">图表：2019-2023年我国盐加工行业销售收入95</w:t>
      </w:r>
    </w:p>
    <w:p>
      <w:pPr>
        <w:spacing w:after="150"/>
      </w:pPr>
      <w:r>
        <w:rPr/>
        <w:t xml:space="preserve">图表：2019-2023年我国盐加工行业利润总额95</w:t>
      </w:r>
    </w:p>
    <w:p>
      <w:pPr>
        <w:spacing w:after="150"/>
      </w:pPr>
      <w:r>
        <w:rPr/>
        <w:t xml:space="preserve">图表：2019-2023年我国采盐业出口交货值99</w:t>
      </w:r>
    </w:p>
    <w:p>
      <w:pPr>
        <w:spacing w:after="150"/>
      </w:pPr>
      <w:r>
        <w:rPr/>
        <w:t xml:space="preserve">图表：2019-2023年我国采盐业规模企业个数100</w:t>
      </w:r>
    </w:p>
    <w:p>
      <w:pPr>
        <w:spacing w:after="150"/>
      </w:pPr>
      <w:r>
        <w:rPr/>
        <w:t xml:space="preserve">图表：2019-2023年我国采盐业销售收入113</w:t>
      </w:r>
    </w:p>
    <w:p>
      <w:pPr>
        <w:spacing w:after="150"/>
      </w:pPr>
      <w:r>
        <w:rPr/>
        <w:t xml:space="preserve">图表：2019-2023年我国采盐业各省市销售收入113</w:t>
      </w:r>
    </w:p>
    <w:p>
      <w:pPr>
        <w:spacing w:after="150"/>
      </w:pPr>
      <w:r>
        <w:rPr/>
        <w:t xml:space="preserve">图表：2019-2023年我国采盐业各省市销售收入114</w:t>
      </w:r>
    </w:p>
    <w:p>
      <w:pPr>
        <w:spacing w:after="150"/>
      </w:pPr>
      <w:r>
        <w:rPr/>
        <w:t xml:space="preserve">图表：2019-2023年我国采盐业产成品115</w:t>
      </w:r>
    </w:p>
    <w:p>
      <w:pPr>
        <w:spacing w:after="150"/>
      </w:pPr>
      <w:r>
        <w:rPr/>
        <w:t xml:space="preserve">图表：2019-2023年我国采盐业各省市产成品116</w:t>
      </w:r>
    </w:p>
    <w:p>
      <w:pPr>
        <w:spacing w:after="150"/>
      </w:pPr>
      <w:r>
        <w:rPr/>
        <w:t xml:space="preserve">图表：2019-2023年我国采盐业各省市产成品117</w:t>
      </w:r>
    </w:p>
    <w:p>
      <w:pPr>
        <w:spacing w:after="150"/>
      </w:pPr>
      <w:r>
        <w:rPr/>
        <w:t xml:space="preserve">图表：2019-2023年我国采盐业负债合计118</w:t>
      </w:r>
    </w:p>
    <w:p>
      <w:pPr>
        <w:spacing w:after="150"/>
      </w:pPr>
      <w:r>
        <w:rPr/>
        <w:t xml:space="preserve">图表：2019-2023年我国采盐业各省市负债合计119</w:t>
      </w:r>
    </w:p>
    <w:p>
      <w:pPr>
        <w:spacing w:after="150"/>
      </w:pPr>
      <w:r>
        <w:rPr/>
        <w:t xml:space="preserve">图表：2019-2023年我国采盐业各省市负债合计120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2024-2029年中国盐行业发展策略及市场深度研究分析报告</dc:title>
  <dc:description>2024-2029年中国盐行业发展策略及市场深度研究分析报告</dc:description>
  <dc:subject>2024-2029年中国盐行业发展策略及市场深度研究分析报告</dc:subject>
  <cp:keywords>研究报告</cp:keywords>
  <cp:category>研究报告</cp:category>
  <cp:lastModifiedBy>北京中道泰和信息咨询有限公司</cp:lastModifiedBy>
  <dcterms:created xsi:type="dcterms:W3CDTF">2024-01-24T02:12:53+08:00</dcterms:created>
  <dcterms:modified xsi:type="dcterms:W3CDTF">2024-01-24T02:12:53+08:00</dcterms:modified>
</cp:coreProperties>
</file>

<file path=docProps/custom.xml><?xml version="1.0" encoding="utf-8"?>
<Properties xmlns="http://schemas.openxmlformats.org/officeDocument/2006/custom-properties" xmlns:vt="http://schemas.openxmlformats.org/officeDocument/2006/docPropsVTypes"/>
</file>