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2024-2029年氯化钾(农用)行业发展策略研究报告</w:t>
      </w:r>
    </w:p>
    <w:p>
      <w:pPr>
        <w:spacing w:after="150"/>
      </w:pPr>
      <w:r>
        <w:rPr>
          <w:b w:val="1"/>
          <w:bCs w:val="1"/>
        </w:rPr>
        <w:t xml:space="preserve">报告简介</w:t>
      </w:r>
    </w:p>
    <w:p>
      <w:pPr>
        <w:spacing w:after="150"/>
      </w:pPr>
      <w:r>
        <w:rPr/>
        <w:t xml:space="preserve">氯化钾，化学式KCl，无色立方晶体，常为长柱状。无色细长菱形或成一立方晶体，或白色结晶小颗粒粉末，外观如同食盐，无臭、味咸。常用于低钠盐、矿物质水的添加剂。氯化钾是临床常用的电解质平衡调节药，临床疗效确切，用于低钾血症(多由严重吐泻不能进食、长期应用排钾利尿剂或肾上腺皮质激素所引起)的防治，亦可用于强心甙中毒引起的阵发性心动过速或频发室性期外收缩。氯化钾在农业上是常用的肥料(氯化钾(农用))，科学应用，食品加工，食盐里面也可以以部分氯化钾取代氯化钠，以降低高血压的可能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氯化钾(农用)行业及各子行业的发展状况、上下游行业发展状况、市场供需形势、新产品与技术等进行了分析，并重点分析了我国氯化钾(农用)行业发展状况和特点，以及中国氯化钾(农用)行业将面临的挑战、企业的发展策略等。报告还对全球氯化钾(农用)行业发展态势作了详细分析，并对氯化钾(农用)行业进行了趋向研判，是氯化钾(农用)生产、经营企业，科研、投资机构等单位准确了解目前氯化钾(农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氯化钾(农用)行业发展概述</w:t>
      </w:r>
    </w:p>
    <w:p>
      <w:pPr>
        <w:spacing w:after="150"/>
      </w:pPr>
      <w:r>
        <w:rPr/>
        <w:t xml:space="preserve">第一节 氯化钾(农用)的概念</w:t>
      </w:r>
    </w:p>
    <w:p>
      <w:pPr>
        <w:spacing w:after="150"/>
      </w:pPr>
      <w:r>
        <w:rPr/>
        <w:t xml:space="preserve">一、氯化钾(农用)的定义</w:t>
      </w:r>
    </w:p>
    <w:p>
      <w:pPr>
        <w:spacing w:after="150"/>
      </w:pPr>
      <w:r>
        <w:rPr/>
        <w:t xml:space="preserve">二、氯化钾(农用)的分类</w:t>
      </w:r>
    </w:p>
    <w:p>
      <w:pPr>
        <w:spacing w:after="150"/>
      </w:pPr>
      <w:r>
        <w:rPr/>
        <w:t xml:space="preserve">三、氯化钾(农用)在国民经济中的地位</w:t>
      </w:r>
    </w:p>
    <w:p>
      <w:pPr>
        <w:spacing w:after="150"/>
      </w:pPr>
      <w:r>
        <w:rPr/>
        <w:t xml:space="preserve">第二节 我国氯化钾(农用)市场概况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氯化钾(农用)行业国际市场分析</w:t>
      </w:r>
    </w:p>
    <w:p>
      <w:pPr>
        <w:spacing w:after="150"/>
      </w:pPr>
      <w:r>
        <w:rPr/>
        <w:t xml:space="preserve">第一节 国际氯化钾(农用)行业发展分析</w:t>
      </w:r>
    </w:p>
    <w:p>
      <w:pPr>
        <w:spacing w:after="150"/>
      </w:pPr>
      <w:r>
        <w:rPr/>
        <w:t xml:space="preserve">一、氯化钾(农用)行业发展现状分析</w:t>
      </w:r>
    </w:p>
    <w:p>
      <w:pPr>
        <w:spacing w:after="150"/>
      </w:pPr>
      <w:r>
        <w:rPr/>
        <w:t xml:space="preserve">二、氯化钾(农用)行业发展规模分析</w:t>
      </w:r>
    </w:p>
    <w:p>
      <w:pPr>
        <w:spacing w:after="150"/>
      </w:pPr>
      <w:r>
        <w:rPr/>
        <w:t xml:space="preserve">三、氯化钾(农用)行业发展趋势分析</w:t>
      </w:r>
    </w:p>
    <w:p>
      <w:pPr>
        <w:spacing w:after="150"/>
      </w:pPr>
      <w:r>
        <w:rPr/>
        <w:t xml:space="preserve">第二节 氯化钾(农用)行业区域发展分析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三、氯化钾(农用)行业发展重点企业介绍</w:t>
      </w:r>
    </w:p>
    <w:p>
      <w:pPr>
        <w:spacing w:after="150"/>
      </w:pPr>
      <w:r>
        <w:rPr/>
        <w:t xml:space="preserve">四、氯化钾(农用)行业发展成功案例分析</w:t>
      </w:r>
    </w:p>
    <w:p>
      <w:pPr>
        <w:spacing w:after="150"/>
      </w:pPr>
      <w:r>
        <w:rPr>
          <w:b w:val="1"/>
          <w:bCs w:val="1"/>
        </w:rPr>
        <w:t xml:space="preserve">第四章 中国氯化钾(农用)行业整体运行现状分析</w:t>
      </w:r>
    </w:p>
    <w:p>
      <w:pPr>
        <w:spacing w:after="150"/>
      </w:pPr>
      <w:r>
        <w:rPr/>
        <w:t xml:space="preserve">第一节 氯化钾(农用)行业产业链概况</w:t>
      </w:r>
    </w:p>
    <w:p>
      <w:pPr>
        <w:spacing w:after="150"/>
      </w:pPr>
      <w:r>
        <w:rPr/>
        <w:t xml:space="preserve">一、氯化钾(农用)行业上游发展现状</w:t>
      </w:r>
    </w:p>
    <w:p>
      <w:pPr>
        <w:spacing w:after="150"/>
      </w:pPr>
      <w:r>
        <w:rPr/>
        <w:t xml:space="preserve">二、氯化钾(农用)行业上游发展趋势</w:t>
      </w:r>
    </w:p>
    <w:p>
      <w:pPr>
        <w:spacing w:after="150"/>
      </w:pPr>
      <w:r>
        <w:rPr/>
        <w:t xml:space="preserve">三、氯化钾(农用)行业下游发展现状</w:t>
      </w:r>
    </w:p>
    <w:p>
      <w:pPr>
        <w:spacing w:after="150"/>
      </w:pPr>
      <w:r>
        <w:rPr/>
        <w:t xml:space="preserve">四、氯化钾(农用)行业下游发展趋势</w:t>
      </w:r>
    </w:p>
    <w:p>
      <w:pPr>
        <w:spacing w:after="150"/>
      </w:pPr>
      <w:r>
        <w:rPr/>
        <w:t xml:space="preserve">第二节 氯化钾(农用)行业市场供需情况分析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2019-2023年国内氯化钾(农用)行业发展现状</w:t>
      </w:r>
    </w:p>
    <w:p>
      <w:pPr>
        <w:spacing w:after="150"/>
      </w:pPr>
      <w:r>
        <w:rPr/>
        <w:t xml:space="preserve">一、氯化钾(农用)行业价格现状</w:t>
      </w:r>
    </w:p>
    <w:p>
      <w:pPr>
        <w:spacing w:after="150"/>
      </w:pPr>
      <w:r>
        <w:rPr/>
        <w:t xml:space="preserve">二、氯化钾(农用)行业产销状况分析</w:t>
      </w:r>
    </w:p>
    <w:p>
      <w:pPr>
        <w:spacing w:after="150"/>
      </w:pPr>
      <w:r>
        <w:rPr/>
        <w:t xml:space="preserve">三、氯化钾(农用)行业市场盈利能力分析</w:t>
      </w:r>
    </w:p>
    <w:p>
      <w:pPr>
        <w:spacing w:after="150"/>
      </w:pPr>
      <w:r>
        <w:rPr>
          <w:b w:val="1"/>
          <w:bCs w:val="1"/>
        </w:rPr>
        <w:t xml:space="preserve">第五章 氯化钾(农用)行业区域市场分析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2019-2023年中国氯化钾(农用)行业竞争格局分析</w:t>
      </w:r>
    </w:p>
    <w:p>
      <w:pPr>
        <w:spacing w:after="150"/>
      </w:pPr>
      <w:r>
        <w:rPr/>
        <w:t xml:space="preserve">第一节 氯化钾(农用)行业竞争结构分析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氯化钾(农用)行业集中度分析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2019-2023年氯化钾(农用)行业竞争格局分析</w:t>
      </w:r>
    </w:p>
    <w:p>
      <w:pPr>
        <w:spacing w:after="150"/>
      </w:pPr>
      <w:r>
        <w:rPr/>
        <w:t xml:space="preserve">一、国内外氯化钾(农用)竞争分析</w:t>
      </w:r>
    </w:p>
    <w:p>
      <w:pPr>
        <w:spacing w:after="150"/>
      </w:pPr>
      <w:r>
        <w:rPr/>
        <w:t xml:space="preserve">二、我国氯化钾(农用)市场竞争分析</w:t>
      </w:r>
    </w:p>
    <w:p>
      <w:pPr>
        <w:spacing w:after="150"/>
      </w:pPr>
      <w:r>
        <w:rPr/>
        <w:t xml:space="preserve">三、国内主要氯化钾(农用)企业动向</w:t>
      </w:r>
    </w:p>
    <w:p>
      <w:pPr>
        <w:spacing w:after="150"/>
      </w:pPr>
      <w:r>
        <w:rPr/>
        <w:t xml:space="preserve">四、国内行业竞争趋势发展分析</w:t>
      </w:r>
    </w:p>
    <w:p>
      <w:pPr>
        <w:spacing w:after="150"/>
      </w:pPr>
      <w:r>
        <w:rPr>
          <w:b w:val="1"/>
          <w:bCs w:val="1"/>
        </w:rPr>
        <w:t xml:space="preserve">第七章 2019-2023年氯化钾(农用)行业企业竞争格局分析</w:t>
      </w:r>
    </w:p>
    <w:p>
      <w:pPr>
        <w:spacing w:after="150"/>
      </w:pPr>
      <w:r>
        <w:rPr/>
        <w:t xml:space="preserve">第一节 河北高桥农业科技有限公司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山东中港化肥股份有限公司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山东凯特化肥有限公司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绥芬河瑞兴经贸有限公司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沭阳县侨兴肥料厂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北京嘉吉复合肥有限公司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陕西富钾农资有限公司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济南市中润丰肥料厂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青岛芬化芬王化学科技有限公司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斯科沃肥业(山东)有限公司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未来氯化钾(农用)行业发展预测分析</w:t>
      </w:r>
    </w:p>
    <w:p>
      <w:pPr>
        <w:spacing w:after="150"/>
      </w:pPr>
      <w:r>
        <w:rPr/>
        <w:t xml:space="preserve">第一节 2024-2029年氯化钾(农用)行业市场预测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2024-2029年中国氯化钾(农用)行业供需预测</w:t>
      </w:r>
    </w:p>
    <w:p>
      <w:pPr>
        <w:spacing w:after="150"/>
      </w:pPr>
      <w:r>
        <w:rPr/>
        <w:t xml:space="preserve">一、中国氯化钾(农用)供给预测</w:t>
      </w:r>
    </w:p>
    <w:p>
      <w:pPr>
        <w:spacing w:after="150"/>
      </w:pPr>
      <w:r>
        <w:rPr/>
        <w:t xml:space="preserve">二、中国氯化钾(农用)产量预测</w:t>
      </w:r>
    </w:p>
    <w:p>
      <w:pPr>
        <w:spacing w:after="150"/>
      </w:pPr>
      <w:r>
        <w:rPr/>
        <w:t xml:space="preserve">三、中国氯化钾(农用)需求预测</w:t>
      </w:r>
    </w:p>
    <w:p>
      <w:pPr>
        <w:spacing w:after="150"/>
      </w:pPr>
      <w:r>
        <w:rPr/>
        <w:t xml:space="preserve">四、中国氯化钾(农用)供需平衡预测</w:t>
      </w:r>
    </w:p>
    <w:p>
      <w:pPr>
        <w:spacing w:after="150"/>
      </w:pPr>
      <w:r>
        <w:rPr/>
        <w:t xml:space="preserve">第三节 2024-2029年氯化钾(农用)行业发展前景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消费市场对氯化钾(农用)行业的影响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对氯化钾(农用)行业投资机会与风险分析</w:t>
      </w:r>
    </w:p>
    <w:p>
      <w:pPr>
        <w:spacing w:after="150"/>
      </w:pPr>
      <w:r>
        <w:rPr/>
        <w:t xml:space="preserve">第一节 氯化钾(农用)行业投资机会分析</w:t>
      </w:r>
    </w:p>
    <w:p>
      <w:pPr>
        <w:spacing w:after="150"/>
      </w:pPr>
      <w:r>
        <w:rPr/>
        <w:t xml:space="preserve">一、氯化钾(农用)投资项目分析</w:t>
      </w:r>
    </w:p>
    <w:p>
      <w:pPr>
        <w:spacing w:after="150"/>
      </w:pPr>
      <w:r>
        <w:rPr/>
        <w:t xml:space="preserve">二、可以投资的氯化钾(农用)模式</w:t>
      </w:r>
    </w:p>
    <w:p>
      <w:pPr>
        <w:spacing w:after="150"/>
      </w:pPr>
      <w:r>
        <w:rPr/>
        <w:t xml:space="preserve">三、2019-2023年氯化钾(农用)投资机会</w:t>
      </w:r>
    </w:p>
    <w:p>
      <w:pPr>
        <w:spacing w:after="150"/>
      </w:pPr>
      <w:r>
        <w:rPr/>
        <w:t xml:space="preserve">四、2019-2023年氯化钾(农用)投资新方向</w:t>
      </w:r>
    </w:p>
    <w:p>
      <w:pPr>
        <w:spacing w:after="150"/>
      </w:pPr>
      <w:r>
        <w:rPr/>
        <w:t xml:space="preserve">五、2024-2029年氯化钾(农用)行业投资的建议</w:t>
      </w:r>
    </w:p>
    <w:p>
      <w:pPr>
        <w:spacing w:after="150"/>
      </w:pPr>
      <w:r>
        <w:rPr/>
        <w:t xml:space="preserve">第二节 影响氯化钾(农用)行业发展的主要因素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氯化钾(农用)行业投资风险及控制策略分析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业内专家对中国氯化钾(农用)行业总结及企业重点客户管理建议</w:t>
      </w:r>
    </w:p>
    <w:p>
      <w:pPr>
        <w:spacing w:after="150"/>
      </w:pPr>
      <w:r>
        <w:rPr/>
        <w:t xml:space="preserve">第一节 氯化钾(农用)行业企业问题总结</w:t>
      </w:r>
    </w:p>
    <w:p>
      <w:pPr>
        <w:spacing w:after="150"/>
      </w:pPr>
      <w:r>
        <w:rPr/>
        <w:t xml:space="preserve">第二节 氯化钾(农用)企业应对策略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氯化钾(农用)市场的重点客户战略实施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氯化钾(农用)项目投资建议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图表：氯化钾(农用)产业链分析</w:t>
      </w:r>
    </w:p>
    <w:p>
      <w:pPr>
        <w:spacing w:after="150"/>
      </w:pPr>
      <w:r>
        <w:rPr/>
        <w:t xml:space="preserve">图表：氯化钾(农用)行业生命周期</w:t>
      </w:r>
    </w:p>
    <w:p>
      <w:pPr>
        <w:spacing w:after="150"/>
      </w:pPr>
      <w:r>
        <w:rPr/>
        <w:t xml:space="preserve">图表：2019-2023年中国氯化钾(农用)行业市场规模</w:t>
      </w:r>
    </w:p>
    <w:p>
      <w:pPr>
        <w:spacing w:after="150"/>
      </w:pPr>
      <w:r>
        <w:rPr/>
        <w:t xml:space="preserve">图表：2019-2023年全球氯化钾(农用)产业市场规模</w:t>
      </w:r>
    </w:p>
    <w:p>
      <w:pPr>
        <w:spacing w:after="150"/>
      </w:pPr>
      <w:r>
        <w:rPr/>
        <w:t xml:space="preserve">图表：2019-2023年氯化钾(农用)重要数据指标比较</w:t>
      </w:r>
    </w:p>
    <w:p>
      <w:pPr>
        <w:spacing w:after="150"/>
      </w:pPr>
      <w:r>
        <w:rPr/>
        <w:t xml:space="preserve">图表：2019-2023年中国氯化钾(农用)行业利润情况分析</w:t>
      </w:r>
    </w:p>
    <w:p>
      <w:pPr>
        <w:spacing w:after="150"/>
      </w:pPr>
      <w:r>
        <w:rPr/>
        <w:t xml:space="preserve">图表：2019-2023年中国氯化钾(农用)行业资产情况分析</w:t>
      </w:r>
    </w:p>
    <w:p>
      <w:pPr>
        <w:spacing w:after="150"/>
      </w:pPr>
      <w:r>
        <w:rPr/>
        <w:t xml:space="preserve">图表：2019-2023年中国氯化钾(农用)竞争力分析</w:t>
      </w:r>
    </w:p>
    <w:p>
      <w:pPr>
        <w:spacing w:after="150"/>
      </w:pPr>
      <w:r>
        <w:rPr/>
        <w:t xml:space="preserve">图表：2024-2029年中国氯化钾(农用)市场前景预测</w:t>
      </w:r>
    </w:p>
    <w:p>
      <w:pPr>
        <w:spacing w:after="150"/>
      </w:pPr>
      <w:r>
        <w:rPr/>
        <w:t xml:space="preserve">图表：2024-2029年中国氯化钾(农用)市场价格走势预测</w:t>
      </w:r>
    </w:p>
    <w:p>
      <w:pPr>
        <w:spacing w:after="150"/>
      </w:pPr>
      <w:r>
        <w:rPr/>
        <w:t xml:space="preserve">图表：2024-2029年中国氯化钾(农用)发展前景预测</w:t>
      </w:r>
    </w:p>
    <w:p>
      <w:pPr>
        <w:spacing w:after="150"/>
      </w:pPr>
      <w:r>
        <w:rPr/>
        <w:t xml:space="preserve">图表：2019-2023年氯化钾(农用)行业行业集中度分析</w:t>
      </w:r>
    </w:p>
    <w:p>
      <w:pPr>
        <w:spacing w:after="150"/>
      </w:pPr>
      <w:r>
        <w:rPr/>
        <w:t xml:space="preserve">图表：2019-2023年氯化钾(农用)行业区域集中度分析</w:t>
      </w:r>
    </w:p>
    <w:p>
      <w:pPr>
        <w:spacing w:after="150"/>
      </w:pPr>
      <w:r>
        <w:rPr/>
        <w:t xml:space="preserve">图表：2019-2023年氯化钾(农用)行业企业集中度分析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图表：2019-2023年氯化钾(农用)行业资产分析</w:t>
      </w:r>
    </w:p>
    <w:p>
      <w:pPr>
        <w:spacing w:after="150"/>
      </w:pPr>
      <w:r>
        <w:rPr/>
        <w:t xml:space="preserve">图表：2019-2023年氯化钾(农用)行业负债分析</w:t>
      </w:r>
    </w:p>
    <w:p>
      <w:pPr>
        <w:spacing w:after="150"/>
      </w:pPr>
      <w:r>
        <w:rPr/>
        <w:t xml:space="preserve">图表：2019-2023年氯化钾(农用)行业偿债能力分析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图表：2024-2029年氯化钾(农用)行业发展规模分析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2024-2029年氯化钾(农用)行业发展策略研究报告</dc:title>
  <dc:description>2024-2029年氯化钾(农用)行业发展策略研究报告</dc:description>
  <dc:subject>2024-2029年氯化钾(农用)行业发展策略研究报告</dc:subject>
  <cp:keywords>研究报告</cp:keywords>
  <cp:category>研究报告</cp:category>
  <cp:lastModifiedBy>北京中道泰和信息咨询有限公司</cp:lastModifiedBy>
  <dcterms:created xsi:type="dcterms:W3CDTF">2024-01-24T02:06:13+08:00</dcterms:created>
  <dcterms:modified xsi:type="dcterms:W3CDTF">2024-01-24T02:06:13+08:00</dcterms:modified>
</cp:coreProperties>
</file>

<file path=docProps/custom.xml><?xml version="1.0" encoding="utf-8"?>
<Properties xmlns="http://schemas.openxmlformats.org/officeDocument/2006/custom-properties" xmlns:vt="http://schemas.openxmlformats.org/officeDocument/2006/docPropsVTypes"/>
</file>