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2024-2029年中国体温计行业发展前景及投资风险预测报告</w:t>
      </w:r>
    </w:p>
    <w:p>
      <w:pPr>
        <w:spacing w:after="150"/>
      </w:pPr>
      <w:r>
        <w:rPr>
          <w:b w:val="1"/>
          <w:bCs w:val="1"/>
        </w:rPr>
        <w:t xml:space="preserve">报告简介</w:t>
      </w:r>
    </w:p>
    <w:p>
      <w:pPr>
        <w:spacing w:after="150"/>
      </w:pPr>
      <w:r>
        <w:rPr/>
        <w:t xml:space="preserve">家庭子女对老年人的健康的关注度不断的提升，老年人的健康数据中的体温时关注点之一，所以家庭对与智能穿戴体温计的需求也日益上升。智能穿戴的需求提上了日常，可以及时的通过云技术在异地得到家庭老人的身体部分健康系数，为快速的反应和快速就医提供了方便。按照老龄化人口的增加，如果按照一半家庭购买电子体温计，则电子替代品预计有35-50亿的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体温计专业研究单位等公布和提供的大量资料。对中国体温计行业作了详尽深入的分析，为体温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体温计行业概述</w:t>
      </w:r>
    </w:p>
    <w:p>
      <w:pPr>
        <w:spacing w:after="150"/>
      </w:pPr>
      <w:r>
        <w:rPr/>
        <w:t xml:space="preserve">第一节 体温计行业概述</w:t>
      </w:r>
    </w:p>
    <w:p>
      <w:pPr>
        <w:spacing w:after="150"/>
      </w:pPr>
      <w:r>
        <w:rPr/>
        <w:t xml:space="preserve">一、体温计行业的定义</w:t>
      </w:r>
    </w:p>
    <w:p>
      <w:pPr>
        <w:spacing w:after="150"/>
      </w:pPr>
      <w:r>
        <w:rPr/>
        <w:t xml:space="preserve">二、体温计行业的分类</w:t>
      </w:r>
    </w:p>
    <w:p>
      <w:pPr>
        <w:spacing w:after="150"/>
      </w:pPr>
      <w:r>
        <w:rPr/>
        <w:t xml:space="preserve">三、体温计行业的性能</w:t>
      </w:r>
    </w:p>
    <w:p>
      <w:pPr>
        <w:spacing w:after="150"/>
      </w:pPr>
      <w:r>
        <w:rPr/>
        <w:t xml:space="preserve">第二节 最近3-5年中国体温计行业经济指标分析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2019-2023年中国体温计行业发展环境分析</w:t>
      </w:r>
    </w:p>
    <w:p>
      <w:pPr>
        <w:spacing w:after="150"/>
      </w:pPr>
      <w:r>
        <w:rPr/>
        <w:t xml:space="preserve">第一节 2019-2023年中国体温计行业经济环境分析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2019-2023年中国体温计行业发展政策环境分析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2019-2023年中国体温计行业发展社会环境分析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2019-2023年中国体温计行业技术环境分析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2019-2023年中国体温计行业发展概况</w:t>
      </w:r>
    </w:p>
    <w:p>
      <w:pPr>
        <w:spacing w:after="150"/>
      </w:pPr>
      <w:r>
        <w:rPr/>
        <w:t xml:space="preserve">第一节 2019-2023年中国体温计行业发展概况</w:t>
      </w:r>
    </w:p>
    <w:p>
      <w:pPr>
        <w:spacing w:after="150"/>
      </w:pPr>
      <w:r>
        <w:rPr/>
        <w:t xml:space="preserve">一、中国体温计行业发展阶段</w:t>
      </w:r>
    </w:p>
    <w:p>
      <w:pPr>
        <w:spacing w:after="150"/>
      </w:pPr>
      <w:r>
        <w:rPr/>
        <w:t xml:space="preserve">二、中国体温计行业发展总体概况</w:t>
      </w:r>
    </w:p>
    <w:p>
      <w:pPr>
        <w:spacing w:after="150"/>
      </w:pPr>
      <w:r>
        <w:rPr/>
        <w:t xml:space="preserve">三、中国体温计行业发展特点分析</w:t>
      </w:r>
    </w:p>
    <w:p>
      <w:pPr>
        <w:spacing w:after="150"/>
      </w:pPr>
      <w:r>
        <w:rPr/>
        <w:t xml:space="preserve">第二节 2019-2023年中国体温计行业发展现状</w:t>
      </w:r>
    </w:p>
    <w:p>
      <w:pPr>
        <w:spacing w:after="150"/>
      </w:pPr>
      <w:r>
        <w:rPr/>
        <w:t xml:space="preserve">一、2019-2023年中国体温计行业市场规模</w:t>
      </w:r>
    </w:p>
    <w:p>
      <w:pPr>
        <w:spacing w:after="150"/>
      </w:pPr>
      <w:r>
        <w:rPr/>
        <w:t xml:space="preserve">二、2019-2023年中国体温计行业发展分析</w:t>
      </w:r>
    </w:p>
    <w:p>
      <w:pPr>
        <w:spacing w:after="150"/>
      </w:pPr>
      <w:r>
        <w:rPr/>
        <w:t xml:space="preserve">三、2019-2023年中国体温计行业企业发展分析</w:t>
      </w:r>
    </w:p>
    <w:p>
      <w:pPr>
        <w:spacing w:after="150"/>
      </w:pPr>
      <w:r>
        <w:rPr/>
        <w:t xml:space="preserve">第三节 2019-2023年中国体温计市场动态分析</w:t>
      </w:r>
    </w:p>
    <w:p>
      <w:pPr>
        <w:spacing w:after="150"/>
      </w:pPr>
      <w:r>
        <w:rPr>
          <w:b w:val="1"/>
          <w:bCs w:val="1"/>
        </w:rPr>
        <w:t xml:space="preserve">第四章 2019-2023年中国体温计行业运行分析</w:t>
      </w:r>
    </w:p>
    <w:p>
      <w:pPr>
        <w:spacing w:after="150"/>
      </w:pPr>
      <w:r>
        <w:rPr/>
        <w:t xml:space="preserve">第一节 中国体温计行业规模情况分析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中国体温计行业财务能力分析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2019-2023年中国体温计市场供需分析</w:t>
      </w:r>
    </w:p>
    <w:p>
      <w:pPr>
        <w:spacing w:after="150"/>
      </w:pPr>
      <w:r>
        <w:rPr/>
        <w:t xml:space="preserve">第一节 2019-2023年中国体温计行业供给分析</w:t>
      </w:r>
    </w:p>
    <w:p>
      <w:pPr>
        <w:spacing w:after="150"/>
      </w:pPr>
      <w:r>
        <w:rPr/>
        <w:t xml:space="preserve">一、2019-2023年中国体温计行业产值情况</w:t>
      </w:r>
    </w:p>
    <w:p>
      <w:pPr>
        <w:spacing w:after="150"/>
      </w:pPr>
      <w:r>
        <w:rPr/>
        <w:t xml:space="preserve">二、2019-2023年中国体温计行业产量情况</w:t>
      </w:r>
    </w:p>
    <w:p>
      <w:pPr>
        <w:spacing w:after="150"/>
      </w:pPr>
      <w:r>
        <w:rPr/>
        <w:t xml:space="preserve">三、2019-2023年中国体温计行业供给区域</w:t>
      </w:r>
    </w:p>
    <w:p>
      <w:pPr>
        <w:spacing w:after="150"/>
      </w:pPr>
      <w:r>
        <w:rPr/>
        <w:t xml:space="preserve">第二节 2019-2023年中国体温计行业需求分析</w:t>
      </w:r>
    </w:p>
    <w:p>
      <w:pPr>
        <w:spacing w:after="150"/>
      </w:pPr>
      <w:r>
        <w:rPr/>
        <w:t xml:space="preserve">一、2019-2023年中国体温计行业需求情况</w:t>
      </w:r>
    </w:p>
    <w:p>
      <w:pPr>
        <w:spacing w:after="150"/>
      </w:pPr>
      <w:r>
        <w:rPr/>
        <w:t xml:space="preserve">二、2019-2023年中国体温计行业需求区域</w:t>
      </w:r>
    </w:p>
    <w:p>
      <w:pPr>
        <w:spacing w:after="150"/>
      </w:pPr>
      <w:r>
        <w:rPr/>
        <w:t xml:space="preserve">第三节 2019-2023年体温计行业供需平衡分析</w:t>
      </w:r>
    </w:p>
    <w:p>
      <w:pPr>
        <w:spacing w:after="150"/>
      </w:pPr>
      <w:r>
        <w:rPr>
          <w:b w:val="1"/>
          <w:bCs w:val="1"/>
        </w:rPr>
        <w:t xml:space="preserve">第六章 2019-2023年中国体温计区域市场规模分析</w:t>
      </w:r>
    </w:p>
    <w:p>
      <w:pPr>
        <w:spacing w:after="150"/>
      </w:pPr>
      <w:r>
        <w:rPr/>
        <w:t xml:space="preserve">第一节 2019-2023年中国体温计市场规模分析</w:t>
      </w:r>
    </w:p>
    <w:p>
      <w:pPr>
        <w:spacing w:after="150"/>
      </w:pPr>
      <w:r>
        <w:rPr/>
        <w:t xml:space="preserve">第二节 2019-2023年中国体温计区域市场规模分析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2019-2023年中国体温计上下游行业分析</w:t>
      </w:r>
    </w:p>
    <w:p>
      <w:pPr>
        <w:spacing w:after="150"/>
      </w:pPr>
      <w:r>
        <w:rPr/>
        <w:t xml:space="preserve">第一节 体温计行业上下游分析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体温计行业产业链分析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中国体温计行业市场竞争格局及策略分析</w:t>
      </w:r>
    </w:p>
    <w:p>
      <w:pPr>
        <w:spacing w:after="150"/>
      </w:pPr>
      <w:r>
        <w:rPr/>
        <w:t xml:space="preserve">第一节 行业总体市场竞争状况分析</w:t>
      </w:r>
    </w:p>
    <w:p>
      <w:pPr>
        <w:spacing w:after="150"/>
      </w:pPr>
      <w:r>
        <w:rPr/>
        <w:t xml:space="preserve">一、体温计行业竞争结构分析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体温计行业竞争策略</w:t>
      </w:r>
    </w:p>
    <w:p>
      <w:pPr>
        <w:spacing w:after="150"/>
      </w:pPr>
      <w:r>
        <w:rPr/>
        <w:t xml:space="preserve">一、提高体温计企业核心竞争力的对策</w:t>
      </w:r>
    </w:p>
    <w:p>
      <w:pPr>
        <w:spacing w:after="150"/>
      </w:pPr>
      <w:r>
        <w:rPr/>
        <w:t xml:space="preserve">二、影响体温计企业核心竞争力的因素及提升途径</w:t>
      </w:r>
    </w:p>
    <w:p>
      <w:pPr>
        <w:spacing w:after="150"/>
      </w:pPr>
      <w:r>
        <w:rPr/>
        <w:t xml:space="preserve">三、提高体温计企业竞争力的策略</w:t>
      </w:r>
    </w:p>
    <w:p>
      <w:pPr>
        <w:spacing w:after="150"/>
      </w:pPr>
      <w:r>
        <w:rPr>
          <w:b w:val="1"/>
          <w:bCs w:val="1"/>
        </w:rPr>
        <w:t xml:space="preserve">第九章 体温计行业国内重点企业分析</w:t>
      </w:r>
    </w:p>
    <w:p>
      <w:pPr>
        <w:spacing w:after="150"/>
      </w:pPr>
      <w:r>
        <w:rPr/>
        <w:t xml:space="preserve">第一节 欧姆龙健康医疗(中国)有限公司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华略电子(深圳)有限公司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广州市旭俊医疗器械有限公司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杭州华安医疗保健用品有限公司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东阿阿胶阿华医疗器械有限公司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江苏鱼跃医疗设备股份有限公司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上海华辰医用仪表有限公司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上海康庄医疗器械有限公司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2024-2029年中国体温计行业投资效益与机会分析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2024-2029年中国体温计行业投资效益分析</w:t>
      </w:r>
    </w:p>
    <w:p>
      <w:pPr>
        <w:spacing w:after="150"/>
      </w:pPr>
      <w:r>
        <w:rPr/>
        <w:t xml:space="preserve">一、2024-2029年体温计行业投资效益分析</w:t>
      </w:r>
    </w:p>
    <w:p>
      <w:pPr>
        <w:spacing w:after="150"/>
      </w:pPr>
      <w:r>
        <w:rPr/>
        <w:t xml:space="preserve">二、2024-2029年体温计行业投资趋势预测</w:t>
      </w:r>
    </w:p>
    <w:p>
      <w:pPr>
        <w:spacing w:after="150"/>
      </w:pPr>
      <w:r>
        <w:rPr/>
        <w:t xml:space="preserve">三、2024-2029年体温计行业投资的建议</w:t>
      </w:r>
    </w:p>
    <w:p>
      <w:pPr>
        <w:spacing w:after="150"/>
      </w:pPr>
      <w:r>
        <w:rPr/>
        <w:t xml:space="preserve">四、新进入者应注意的障碍因素分析</w:t>
      </w:r>
    </w:p>
    <w:p>
      <w:pPr>
        <w:spacing w:after="150"/>
      </w:pPr>
      <w:r>
        <w:rPr/>
        <w:t xml:space="preserve">第三节 2024-2029年影响体温计行业发展的主要因素</w:t>
      </w:r>
    </w:p>
    <w:p>
      <w:pPr>
        <w:spacing w:after="150"/>
      </w:pPr>
      <w:r>
        <w:rPr/>
        <w:t xml:space="preserve">一、2024-2029年影响体温计行业运行的有利因素分析</w:t>
      </w:r>
    </w:p>
    <w:p>
      <w:pPr>
        <w:spacing w:after="150"/>
      </w:pPr>
      <w:r>
        <w:rPr/>
        <w:t xml:space="preserve">二、2024-2029年影响体温计行业运行的不利因素分析</w:t>
      </w:r>
    </w:p>
    <w:p>
      <w:pPr>
        <w:spacing w:after="150"/>
      </w:pPr>
      <w:r>
        <w:rPr/>
        <w:t xml:space="preserve">三、2024-2029年中国体温计行业发展面临的挑战分析</w:t>
      </w:r>
    </w:p>
    <w:p>
      <w:pPr>
        <w:spacing w:after="150"/>
      </w:pPr>
      <w:r>
        <w:rPr/>
        <w:t xml:space="preserve">四、2024-2029年中国体温计行业发展面临的机遇分析</w:t>
      </w:r>
    </w:p>
    <w:p>
      <w:pPr>
        <w:spacing w:after="150"/>
      </w:pPr>
      <w:r>
        <w:rPr>
          <w:b w:val="1"/>
          <w:bCs w:val="1"/>
        </w:rPr>
        <w:t xml:space="preserve">第十一章 体温计行业发展预测分析</w:t>
      </w:r>
    </w:p>
    <w:p>
      <w:pPr>
        <w:spacing w:after="150"/>
      </w:pPr>
      <w:r>
        <w:rPr/>
        <w:t xml:space="preserve">第一节 体温计行业发展预测分析</w:t>
      </w:r>
    </w:p>
    <w:p>
      <w:pPr>
        <w:spacing w:after="150"/>
      </w:pPr>
      <w:r>
        <w:rPr/>
        <w:t xml:space="preserve">一、2024-2029年中国体温计行业潜力分析</w:t>
      </w:r>
    </w:p>
    <w:p>
      <w:pPr>
        <w:spacing w:after="150"/>
      </w:pPr>
      <w:r>
        <w:rPr/>
        <w:t xml:space="preserve">二、2024-2029年中国体温计行业前景展望分析</w:t>
      </w:r>
    </w:p>
    <w:p>
      <w:pPr>
        <w:spacing w:after="150"/>
      </w:pPr>
      <w:r>
        <w:rPr/>
        <w:t xml:space="preserve">三、2024-2029年中国体温计行业发展趋势分析</w:t>
      </w:r>
    </w:p>
    <w:p>
      <w:pPr>
        <w:spacing w:after="150"/>
      </w:pPr>
      <w:r>
        <w:rPr/>
        <w:t xml:space="preserve">第二节 2024-2029年中国体温计行业发展预测分析</w:t>
      </w:r>
    </w:p>
    <w:p>
      <w:pPr>
        <w:spacing w:after="150"/>
      </w:pPr>
      <w:r>
        <w:rPr/>
        <w:t xml:space="preserve">一、2024-2029年中国体温计供给预测</w:t>
      </w:r>
    </w:p>
    <w:p>
      <w:pPr>
        <w:spacing w:after="150"/>
      </w:pPr>
      <w:r>
        <w:rPr/>
        <w:t xml:space="preserve">二、2024-2029年中国体温计需求预测</w:t>
      </w:r>
    </w:p>
    <w:p>
      <w:pPr>
        <w:spacing w:after="150"/>
      </w:pPr>
      <w:r>
        <w:rPr/>
        <w:t xml:space="preserve">三、2024-2029年中国体温计供需平衡预测</w:t>
      </w:r>
    </w:p>
    <w:p>
      <w:pPr>
        <w:spacing w:after="150"/>
      </w:pPr>
      <w:r>
        <w:rPr/>
        <w:t xml:space="preserve">第三节 2024-2029年中国体温计行业投资风险分析</w:t>
      </w:r>
    </w:p>
    <w:p>
      <w:pPr>
        <w:spacing w:after="150"/>
      </w:pPr>
      <w:r>
        <w:rPr/>
        <w:t xml:space="preserve">一、2024-2029年体温计行业市场风险及控制策略</w:t>
      </w:r>
    </w:p>
    <w:p>
      <w:pPr>
        <w:spacing w:after="150"/>
      </w:pPr>
      <w:r>
        <w:rPr/>
        <w:t xml:space="preserve">二、2024-2029年体温计行业政策风险及控制策略</w:t>
      </w:r>
    </w:p>
    <w:p>
      <w:pPr>
        <w:spacing w:after="150"/>
      </w:pPr>
      <w:r>
        <w:rPr/>
        <w:t xml:space="preserve">三、2024-2029年体温计行业经营风险及控制策略</w:t>
      </w:r>
    </w:p>
    <w:p>
      <w:pPr>
        <w:spacing w:after="150"/>
      </w:pPr>
      <w:r>
        <w:rPr/>
        <w:t xml:space="preserve">四、2024-2029年体温计行业技术风险及控制策略</w:t>
      </w:r>
    </w:p>
    <w:p>
      <w:pPr>
        <w:spacing w:after="150"/>
      </w:pPr>
      <w:r>
        <w:rPr/>
        <w:t xml:space="preserve">五、2024-2029年体温计同业竞争风险及控制策略</w:t>
      </w:r>
    </w:p>
    <w:p>
      <w:pPr>
        <w:spacing w:after="150"/>
      </w:pPr>
      <w:r>
        <w:rPr/>
        <w:t xml:space="preserve">六、2024-2029年体温计行业其他风险及控制策略</w:t>
      </w:r>
    </w:p>
    <w:p>
      <w:pPr>
        <w:spacing w:after="150"/>
      </w:pPr>
      <w:r>
        <w:rPr>
          <w:b w:val="1"/>
          <w:bCs w:val="1"/>
        </w:rPr>
        <w:t xml:space="preserve">第十二章 专家观点与结论</w:t>
      </w:r>
    </w:p>
    <w:p>
      <w:pPr>
        <w:spacing w:after="150"/>
      </w:pPr>
      <w:r>
        <w:rPr/>
        <w:t xml:space="preserve">第一节 2019-2023年体温计行业研究结论</w:t>
      </w:r>
    </w:p>
    <w:p>
      <w:pPr>
        <w:spacing w:after="150"/>
      </w:pPr>
      <w:r>
        <w:rPr/>
        <w:t xml:space="preserve">第二节 2024-2029年体温计行业投资价值评估</w:t>
      </w:r>
    </w:p>
    <w:p>
      <w:pPr>
        <w:spacing w:after="150"/>
      </w:pPr>
      <w:r>
        <w:rPr/>
        <w:t xml:space="preserve">第三节 中道泰和体温计行业投资建议</w:t>
      </w:r>
    </w:p>
    <w:p>
      <w:pPr>
        <w:spacing w:after="150"/>
      </w:pPr>
      <w:r>
        <w:rPr>
          <w:b w:val="1"/>
          <w:bCs w:val="1"/>
        </w:rPr>
        <w:t xml:space="preserve">图表目录</w:t>
      </w:r>
    </w:p>
    <w:p>
      <w:pPr>
        <w:spacing w:after="150"/>
      </w:pPr>
      <w:r>
        <w:rPr/>
        <w:t xml:space="preserve">图表：2019-2023年全球体温计市场规模情况</w:t>
      </w:r>
    </w:p>
    <w:p>
      <w:pPr>
        <w:spacing w:after="150"/>
      </w:pPr>
      <w:r>
        <w:rPr/>
        <w:t xml:space="preserve">图表：2019-2023年全球体温计市场结构分析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图表：2019-2023年中国体温计行业市场规模情况</w:t>
      </w:r>
    </w:p>
    <w:p>
      <w:pPr>
        <w:spacing w:after="150"/>
      </w:pPr>
      <w:r>
        <w:rPr/>
        <w:t xml:space="preserve">图表：2019-2023年中国体温计行业产值情况</w:t>
      </w:r>
    </w:p>
    <w:p>
      <w:pPr>
        <w:spacing w:after="150"/>
      </w:pPr>
      <w:r>
        <w:rPr/>
        <w:t xml:space="preserve">图表：2019-2023年中国体温计行业利润情况</w:t>
      </w:r>
    </w:p>
    <w:p>
      <w:pPr>
        <w:spacing w:after="150"/>
      </w:pPr>
      <w:r>
        <w:rPr/>
        <w:t xml:space="preserve">图表：2019-2023年中国体温计行业资产规模情况</w:t>
      </w:r>
    </w:p>
    <w:p>
      <w:pPr>
        <w:spacing w:after="150"/>
      </w:pPr>
      <w:r>
        <w:rPr/>
        <w:t xml:space="preserve">图表：2019-2023年中国体温计行业盈利能力分析</w:t>
      </w:r>
    </w:p>
    <w:p>
      <w:pPr>
        <w:spacing w:after="150"/>
      </w:pPr>
      <w:r>
        <w:rPr/>
        <w:t xml:space="preserve">图表：2019-2023年中国体温计行业偿债能力分析</w:t>
      </w:r>
    </w:p>
    <w:p>
      <w:pPr>
        <w:spacing w:after="150"/>
      </w:pPr>
      <w:r>
        <w:rPr/>
        <w:t xml:space="preserve">图表：2019-2023年中国体温计行业营运能力分析</w:t>
      </w:r>
    </w:p>
    <w:p>
      <w:pPr>
        <w:spacing w:after="150"/>
      </w:pPr>
      <w:r>
        <w:rPr/>
        <w:t xml:space="preserve">图表：2024-2029年中国体温计行业市场规模预测分析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2024-2029年中国体温计行业发展前景及投资风险预测报告</dc:title>
  <dc:description>2024-2029年中国体温计行业发展前景及投资风险预测报告</dc:description>
  <dc:subject>2024-2029年中国体温计行业发展前景及投资风险预测报告</dc:subject>
  <cp:keywords>研究报告</cp:keywords>
  <cp:category>研究报告</cp:category>
  <cp:lastModifiedBy>北京中道泰和信息咨询有限公司</cp:lastModifiedBy>
  <dcterms:created xsi:type="dcterms:W3CDTF">2024-01-24T02:04:43+08:00</dcterms:created>
  <dcterms:modified xsi:type="dcterms:W3CDTF">2024-01-24T02:04:43+08:00</dcterms:modified>
</cp:coreProperties>
</file>

<file path=docProps/custom.xml><?xml version="1.0" encoding="utf-8"?>
<Properties xmlns="http://schemas.openxmlformats.org/officeDocument/2006/custom-properties" xmlns:vt="http://schemas.openxmlformats.org/officeDocument/2006/docPropsVTypes"/>
</file>