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2024-2029年中国牛肉干行业市场营销及产业规划发展前景预测报告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经济的发展和生活质量的改善，消费者对休闲食品数量和品质的要求不断提高，休闲食品正逐渐升格成为人们日常的必需消费品。为迎合消费者不断变化的需求，休闲食品也由原来的温饱型向风味型、营养型、享受型等方向转化。</w:t>
      </w:r>
    </w:p>
    <w:p>
      <w:pPr>
        <w:spacing w:after="150"/>
      </w:pPr>
      <w:r>
        <w:rPr/>
        <w:t xml:space="preserve">牛肉干种类齐全，口味也是多种多样，完全可以满足不同消费者的各种消费需求。店里的牛肉干销量一直不错，除了原味的很受欢迎外，麻辣、五香、果味等其他口味也都有不少消费者青睐。每种牛肉干都有不少忠实的消费者，就品牌来说，牛头牌牛肉干的销量是最好的牛肉干的消费群体主要是城市中的青年白领，除了超市，休闲食品专卖店，不少人还会选择网上购物。</w:t>
      </w:r>
    </w:p>
    <w:p>
      <w:pPr>
        <w:spacing w:after="150"/>
      </w:pPr>
      <w:r>
        <w:rPr/>
        <w:t xml:space="preserve">中国十大牛肉干排行榜中，来自四川的棒棒娃、遛洋狗、张飞牛肉，来自内蒙的草原旭日和杭州绿盛分别榜上有名。</w:t>
      </w:r>
    </w:p>
    <w:p>
      <w:pPr>
        <w:spacing w:after="150"/>
      </w:pPr>
      <w:r>
        <w:rPr/>
        <w:t xml:space="preserve">虽然品牌众多，也有一些品牌已成长为全国性品牌，但是地方消费者对区域品牌的认知度和信任度仍然要高于全国性品牌。我国休闲牛肉干产业目前仍没有摆脱诸侯割据、占地为王的局面。作为我国颇具特色的传统产业，牛肉干产业一直以来比较传统、保守，区域品牌各自为政，产品也多以地方特色为卖点，各企业保持着原地踏步的发展速度，竞争格局波澜不兴。在整个休闲食品行业快速发展的今天，是努力突破自我，在各个环节升级，实现行业新的跨越式发展，还是缩在休闲食品行业的一角被新的品类超越、挤占，是牛肉干产业必须做出的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牛肉干行业市场发展状况、关联行业发展状况、行业竞争状况、优势企业发展状况、消费现状以及行业营销进行了深入的分析，在总结中国牛肉干行业发展历程的基础上，结合新时期的各方面因素，对中国牛肉干行业的发展趋势给予了细致和审慎的预测论证。本报告是牛肉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牛肉干行业概况</w:t>
      </w:r>
    </w:p>
    <w:p>
      <w:pPr>
        <w:spacing w:after="150"/>
      </w:pPr>
      <w:r>
        <w:rPr/>
        <w:t xml:space="preserve">第一节 牛肉干行业介绍</w:t>
      </w:r>
    </w:p>
    <w:p>
      <w:pPr>
        <w:spacing w:after="150"/>
      </w:pPr>
      <w:r>
        <w:rPr/>
        <w:t xml:space="preserve">一、牛肉干行业现状</w:t>
      </w:r>
    </w:p>
    <w:p>
      <w:pPr>
        <w:spacing w:after="150"/>
      </w:pPr>
      <w:r>
        <w:rPr/>
        <w:t xml:space="preserve">二、牛肉干的经济地位</w:t>
      </w:r>
    </w:p>
    <w:p>
      <w:pPr>
        <w:spacing w:after="150"/>
      </w:pPr>
      <w:r>
        <w:rPr/>
        <w:t xml:space="preserve">第二节 牛肉干行业主要经济指标分析</w:t>
      </w:r>
    </w:p>
    <w:p>
      <w:pPr>
        <w:spacing w:after="150"/>
      </w:pPr>
      <w:r>
        <w:rPr/>
        <w:t xml:space="preserve">一、牛肉干行业赢利能力</w:t>
      </w:r>
    </w:p>
    <w:p>
      <w:pPr>
        <w:spacing w:after="150"/>
      </w:pPr>
      <w:r>
        <w:rPr/>
        <w:t xml:space="preserve">二、牛肉干行业成长速度</w:t>
      </w:r>
    </w:p>
    <w:p>
      <w:pPr>
        <w:spacing w:after="150"/>
      </w:pPr>
      <w:r>
        <w:rPr/>
        <w:t xml:space="preserve">三、牛肉干行业附加值提升空间</w:t>
      </w:r>
    </w:p>
    <w:p>
      <w:pPr>
        <w:spacing w:after="150"/>
      </w:pPr>
      <w:r>
        <w:rPr/>
        <w:t xml:space="preserve">四、牛肉干行业竞争激烈程度指标</w:t>
      </w:r>
    </w:p>
    <w:p>
      <w:pPr>
        <w:spacing w:after="150"/>
      </w:pPr>
      <w:r>
        <w:rPr>
          <w:b w:val="1"/>
          <w:bCs w:val="1"/>
        </w:rPr>
        <w:t xml:space="preserve">第二章 牛肉干行业环境分析</w:t>
      </w:r>
    </w:p>
    <w:p>
      <w:pPr>
        <w:spacing w:after="150"/>
      </w:pPr>
      <w:r>
        <w:rPr/>
        <w:t xml:space="preserve">第一节 宏观环境分析</w:t>
      </w:r>
    </w:p>
    <w:p>
      <w:pPr>
        <w:spacing w:after="150"/>
      </w:pPr>
      <w:r>
        <w:rPr/>
        <w:t xml:space="preserve">一、经济环境分析</w:t>
      </w:r>
    </w:p>
    <w:p>
      <w:pPr>
        <w:spacing w:after="150"/>
      </w:pPr>
      <w:r>
        <w:rPr/>
        <w:t xml:space="preserve">二、相关政策环境分析</w:t>
      </w:r>
    </w:p>
    <w:p>
      <w:pPr>
        <w:spacing w:after="150"/>
      </w:pPr>
      <w:r>
        <w:rPr/>
        <w:t xml:space="preserve">三、社会环境分析</w:t>
      </w:r>
    </w:p>
    <w:p>
      <w:pPr>
        <w:spacing w:after="150"/>
      </w:pPr>
      <w:r>
        <w:rPr/>
        <w:t xml:space="preserve">四、宏观环境对行业的影响</w:t>
      </w:r>
    </w:p>
    <w:p>
      <w:pPr>
        <w:spacing w:after="150"/>
      </w:pPr>
      <w:r>
        <w:rPr/>
        <w:t xml:space="preserve">第二节 行业发展环境分析</w:t>
      </w:r>
    </w:p>
    <w:p>
      <w:pPr>
        <w:spacing w:after="150"/>
      </w:pPr>
      <w:r>
        <w:rPr/>
        <w:t xml:space="preserve">一、行业发展分析</w:t>
      </w:r>
    </w:p>
    <w:p>
      <w:pPr>
        <w:spacing w:after="150"/>
      </w:pPr>
      <w:r>
        <w:rPr/>
        <w:t xml:space="preserve">二、行业技术发展分析</w:t>
      </w:r>
    </w:p>
    <w:p>
      <w:pPr>
        <w:spacing w:after="150"/>
      </w:pPr>
      <w:r>
        <w:rPr/>
        <w:t xml:space="preserve">三、消费市场发展分析</w:t>
      </w:r>
    </w:p>
    <w:p>
      <w:pPr>
        <w:spacing w:after="150"/>
      </w:pPr>
      <w:r>
        <w:rPr/>
        <w:t xml:space="preserve">四、相关行业影响分析</w:t>
      </w:r>
    </w:p>
    <w:p>
      <w:pPr>
        <w:spacing w:after="150"/>
      </w:pPr>
      <w:r>
        <w:rPr/>
        <w:t xml:space="preserve">第三节 行业环境机会分析</w:t>
      </w:r>
    </w:p>
    <w:p>
      <w:pPr>
        <w:spacing w:after="150"/>
      </w:pPr>
      <w:r>
        <w:rPr/>
        <w:t xml:space="preserve">一、政策发展机遇分析</w:t>
      </w:r>
    </w:p>
    <w:p>
      <w:pPr>
        <w:spacing w:after="150"/>
      </w:pPr>
      <w:r>
        <w:rPr/>
        <w:t xml:space="preserve">二、内需市场机遇分析</w:t>
      </w:r>
    </w:p>
    <w:p>
      <w:pPr>
        <w:spacing w:after="150"/>
      </w:pPr>
      <w:r>
        <w:rPr/>
        <w:t xml:space="preserve">三、国际市场机遇分析</w:t>
      </w:r>
    </w:p>
    <w:p>
      <w:pPr>
        <w:spacing w:after="150"/>
      </w:pPr>
      <w:r>
        <w:rPr>
          <w:b w:val="1"/>
          <w:bCs w:val="1"/>
        </w:rPr>
        <w:t xml:space="preserve">第二部分 行业深度分析</w:t>
      </w:r>
    </w:p>
    <w:p>
      <w:pPr>
        <w:spacing w:after="150"/>
      </w:pPr>
      <w:r>
        <w:rPr>
          <w:b w:val="1"/>
          <w:bCs w:val="1"/>
        </w:rPr>
        <w:t xml:space="preserve">第三章 牛肉干行业运行分析</w:t>
      </w:r>
    </w:p>
    <w:p>
      <w:pPr>
        <w:spacing w:after="150"/>
      </w:pPr>
      <w:r>
        <w:rPr/>
        <w:t xml:space="preserve">第一节 2019-2023年行业发展分析</w:t>
      </w:r>
    </w:p>
    <w:p>
      <w:pPr>
        <w:spacing w:after="150"/>
      </w:pPr>
      <w:r>
        <w:rPr/>
        <w:t xml:space="preserve">一、行业市场现状分析</w:t>
      </w:r>
    </w:p>
    <w:p>
      <w:pPr>
        <w:spacing w:after="150"/>
      </w:pPr>
      <w:r>
        <w:rPr/>
        <w:t xml:space="preserve">二、行业发展趋势分析</w:t>
      </w:r>
    </w:p>
    <w:p>
      <w:pPr>
        <w:spacing w:after="150"/>
      </w:pPr>
      <w:r>
        <w:rPr/>
        <w:t xml:space="preserve">第二节 市场结构分析</w:t>
      </w:r>
    </w:p>
    <w:p>
      <w:pPr>
        <w:spacing w:after="150"/>
      </w:pPr>
      <w:r>
        <w:rPr/>
        <w:t xml:space="preserve">一、品牌市场结构</w:t>
      </w:r>
    </w:p>
    <w:p>
      <w:pPr>
        <w:spacing w:after="150"/>
      </w:pPr>
      <w:r>
        <w:rPr/>
        <w:t xml:space="preserve">二、区域市场结构</w:t>
      </w:r>
    </w:p>
    <w:p>
      <w:pPr>
        <w:spacing w:after="150"/>
      </w:pPr>
      <w:r>
        <w:rPr/>
        <w:t xml:space="preserve">三、渠道市场结构</w:t>
      </w:r>
    </w:p>
    <w:p>
      <w:pPr>
        <w:spacing w:after="150"/>
      </w:pPr>
      <w:r>
        <w:rPr/>
        <w:t xml:space="preserve">第三节 2019-2023年行业市场数据分析</w:t>
      </w:r>
    </w:p>
    <w:p>
      <w:pPr>
        <w:spacing w:after="150"/>
      </w:pPr>
      <w:r>
        <w:rPr/>
        <w:t xml:space="preserve">一、行业市场总体规模分析</w:t>
      </w:r>
    </w:p>
    <w:p>
      <w:pPr>
        <w:spacing w:after="150"/>
      </w:pPr>
      <w:r>
        <w:rPr/>
        <w:t xml:space="preserve">二、行业市场产量统计分析</w:t>
      </w:r>
    </w:p>
    <w:p>
      <w:pPr>
        <w:spacing w:after="150"/>
      </w:pPr>
      <w:r>
        <w:rPr/>
        <w:t xml:space="preserve">三、行业市场容量分析</w:t>
      </w:r>
    </w:p>
    <w:p>
      <w:pPr>
        <w:spacing w:after="150"/>
      </w:pPr>
      <w:r>
        <w:rPr>
          <w:b w:val="1"/>
          <w:bCs w:val="1"/>
        </w:rPr>
        <w:t xml:space="preserve">第四章 牛肉干行业产业链情况分析</w:t>
      </w:r>
    </w:p>
    <w:p>
      <w:pPr>
        <w:spacing w:after="150"/>
      </w:pPr>
      <w:r>
        <w:rPr/>
        <w:t xml:space="preserve">第一节 2019-2023年行业供需分析</w:t>
      </w:r>
    </w:p>
    <w:p>
      <w:pPr>
        <w:spacing w:after="150"/>
      </w:pPr>
      <w:r>
        <w:rPr/>
        <w:t xml:space="preserve">一、行业供给分析</w:t>
      </w:r>
    </w:p>
    <w:p>
      <w:pPr>
        <w:spacing w:after="150"/>
      </w:pPr>
      <w:r>
        <w:rPr/>
        <w:t xml:space="preserve">二、行业需求分析</w:t>
      </w:r>
    </w:p>
    <w:p>
      <w:pPr>
        <w:spacing w:after="150"/>
      </w:pPr>
      <w:r>
        <w:rPr/>
        <w:t xml:space="preserve">三、供需平衡情况分析</w:t>
      </w:r>
    </w:p>
    <w:p>
      <w:pPr>
        <w:spacing w:after="150"/>
      </w:pPr>
      <w:r>
        <w:rPr/>
        <w:t xml:space="preserve">第二节 2019-2023年行业上游市场分析</w:t>
      </w:r>
    </w:p>
    <w:p>
      <w:pPr>
        <w:spacing w:after="150"/>
      </w:pPr>
      <w:r>
        <w:rPr/>
        <w:t xml:space="preserve">一、上游市场发展现状分析</w:t>
      </w:r>
    </w:p>
    <w:p>
      <w:pPr>
        <w:spacing w:after="150"/>
      </w:pPr>
      <w:r>
        <w:rPr/>
        <w:t xml:space="preserve">二、上游市场供给能力分析</w:t>
      </w:r>
    </w:p>
    <w:p>
      <w:pPr>
        <w:spacing w:after="150"/>
      </w:pPr>
      <w:r>
        <w:rPr/>
        <w:t xml:space="preserve">第三节 2019-2023年行业下游市场分析</w:t>
      </w:r>
    </w:p>
    <w:p>
      <w:pPr>
        <w:spacing w:after="150"/>
      </w:pPr>
      <w:r>
        <w:rPr/>
        <w:t xml:space="preserve">一、下游市场发展现状分析</w:t>
      </w:r>
    </w:p>
    <w:p>
      <w:pPr>
        <w:spacing w:after="150"/>
      </w:pPr>
      <w:r>
        <w:rPr/>
        <w:t xml:space="preserve">二、下游细分市场分析</w:t>
      </w:r>
    </w:p>
    <w:p>
      <w:pPr>
        <w:spacing w:after="150"/>
      </w:pPr>
      <w:r>
        <w:rPr/>
        <w:t xml:space="preserve">三、下游市场发展走势分析</w:t>
      </w:r>
    </w:p>
    <w:p>
      <w:pPr>
        <w:spacing w:after="150"/>
      </w:pPr>
      <w:r>
        <w:rPr/>
        <w:t xml:space="preserve">第四节 产业链运行分析</w:t>
      </w:r>
    </w:p>
    <w:p>
      <w:pPr>
        <w:spacing w:after="150"/>
      </w:pPr>
      <w:r>
        <w:rPr/>
        <w:t xml:space="preserve">一、产业环境分析</w:t>
      </w:r>
    </w:p>
    <w:p>
      <w:pPr>
        <w:spacing w:after="150"/>
      </w:pPr>
      <w:r>
        <w:rPr/>
        <w:t xml:space="preserve">二、上下游关联度分析</w:t>
      </w:r>
    </w:p>
    <w:p>
      <w:pPr>
        <w:spacing w:after="150"/>
      </w:pPr>
      <w:r>
        <w:rPr>
          <w:b w:val="1"/>
          <w:bCs w:val="1"/>
        </w:rPr>
        <w:t xml:space="preserve">第五章 2019-2023年牛肉干行业产品市场深度调研</w:t>
      </w:r>
    </w:p>
    <w:p>
      <w:pPr>
        <w:spacing w:after="150"/>
      </w:pPr>
      <w:r>
        <w:rPr/>
        <w:t xml:space="preserve">第一节 牛肉干行业市场发展现状</w:t>
      </w:r>
    </w:p>
    <w:p>
      <w:pPr>
        <w:spacing w:after="150"/>
      </w:pPr>
      <w:r>
        <w:rPr/>
        <w:t xml:space="preserve">一、牛肉干行业产品市场发展分析</w:t>
      </w:r>
    </w:p>
    <w:p>
      <w:pPr>
        <w:spacing w:after="150"/>
      </w:pPr>
      <w:r>
        <w:rPr/>
        <w:t xml:space="preserve">二、牛肉干行业品研发现状及趋势</w:t>
      </w:r>
    </w:p>
    <w:p>
      <w:pPr>
        <w:spacing w:after="150"/>
      </w:pPr>
      <w:r>
        <w:rPr/>
        <w:t xml:space="preserve">三、牛肉干行业产品市场规模分析</w:t>
      </w:r>
    </w:p>
    <w:p>
      <w:pPr>
        <w:spacing w:after="150"/>
      </w:pPr>
      <w:r>
        <w:rPr/>
        <w:t xml:space="preserve">第二节 牛肉干行业产品目标人群分析</w:t>
      </w:r>
    </w:p>
    <w:p>
      <w:pPr>
        <w:spacing w:after="150"/>
      </w:pPr>
      <w:r>
        <w:rPr/>
        <w:t xml:space="preserve">一、年龄结构分析</w:t>
      </w:r>
    </w:p>
    <w:p>
      <w:pPr>
        <w:spacing w:after="150"/>
      </w:pPr>
      <w:r>
        <w:rPr/>
        <w:t xml:space="preserve">二、产品认知度分析</w:t>
      </w:r>
    </w:p>
    <w:p>
      <w:pPr>
        <w:spacing w:after="150"/>
      </w:pPr>
      <w:r>
        <w:rPr/>
        <w:t xml:space="preserve">三、区域分布状况</w:t>
      </w:r>
    </w:p>
    <w:p>
      <w:pPr>
        <w:spacing w:after="150"/>
      </w:pPr>
      <w:r>
        <w:rPr/>
        <w:t xml:space="preserve">四、收入水平分析</w:t>
      </w:r>
    </w:p>
    <w:p>
      <w:pPr>
        <w:spacing w:after="150"/>
      </w:pPr>
      <w:r>
        <w:rPr/>
        <w:t xml:space="preserve">五、职业分布状况</w:t>
      </w:r>
    </w:p>
    <w:p>
      <w:pPr>
        <w:spacing w:after="150"/>
      </w:pPr>
      <w:r>
        <w:rPr/>
        <w:t xml:space="preserve">第三节 牛肉干行业产品需求及前景</w:t>
      </w:r>
    </w:p>
    <w:p>
      <w:pPr>
        <w:spacing w:after="150"/>
      </w:pPr>
      <w:r>
        <w:rPr/>
        <w:t xml:space="preserve">一、影响牛肉干行业需求的主要因素识别</w:t>
      </w:r>
    </w:p>
    <w:p>
      <w:pPr>
        <w:spacing w:after="150"/>
      </w:pPr>
      <w:r>
        <w:rPr/>
        <w:t xml:space="preserve">二、2024-2029年牛肉干行业产品发展优势分析</w:t>
      </w:r>
    </w:p>
    <w:p>
      <w:pPr>
        <w:spacing w:after="150"/>
      </w:pPr>
      <w:r>
        <w:rPr/>
        <w:t xml:space="preserve">三、2024-2029年牛肉干行业产品市场前景预测</w:t>
      </w:r>
    </w:p>
    <w:p>
      <w:pPr>
        <w:spacing w:after="150"/>
      </w:pPr>
      <w:r>
        <w:rPr>
          <w:b w:val="1"/>
          <w:bCs w:val="1"/>
        </w:rPr>
        <w:t xml:space="preserve">第六章 2019-2023年牛肉干行业消费市场调研</w:t>
      </w:r>
    </w:p>
    <w:p>
      <w:pPr>
        <w:spacing w:after="150"/>
      </w:pPr>
      <w:r>
        <w:rPr/>
        <w:t xml:space="preserve">第一节 市场竞争格局分析</w:t>
      </w:r>
    </w:p>
    <w:p>
      <w:pPr>
        <w:spacing w:after="150"/>
      </w:pPr>
      <w:r>
        <w:rPr/>
        <w:t xml:space="preserve">一、市场集中度分析</w:t>
      </w:r>
    </w:p>
    <w:p>
      <w:pPr>
        <w:spacing w:after="150"/>
      </w:pPr>
      <w:r>
        <w:rPr/>
        <w:t xml:space="preserve">二、品牌竞争分析</w:t>
      </w:r>
    </w:p>
    <w:p>
      <w:pPr>
        <w:spacing w:after="150"/>
      </w:pPr>
      <w:r>
        <w:rPr/>
        <w:t xml:space="preserve">三、细分市场格局分析</w:t>
      </w:r>
    </w:p>
    <w:p>
      <w:pPr>
        <w:spacing w:after="150"/>
      </w:pPr>
      <w:r>
        <w:rPr/>
        <w:t xml:space="preserve">第二节 消费市场分析</w:t>
      </w:r>
    </w:p>
    <w:p>
      <w:pPr>
        <w:spacing w:after="150"/>
      </w:pPr>
      <w:r>
        <w:rPr/>
        <w:t xml:space="preserve">一、区域市场消费调查</w:t>
      </w:r>
    </w:p>
    <w:p>
      <w:pPr>
        <w:spacing w:after="150"/>
      </w:pPr>
      <w:r>
        <w:rPr/>
        <w:t xml:space="preserve">二、品牌满意度调查</w:t>
      </w:r>
    </w:p>
    <w:p>
      <w:pPr>
        <w:spacing w:after="150"/>
      </w:pPr>
      <w:r>
        <w:rPr/>
        <w:t xml:space="preserve">三、产品价格分析</w:t>
      </w:r>
    </w:p>
    <w:p>
      <w:pPr>
        <w:spacing w:after="150"/>
      </w:pPr>
      <w:r>
        <w:rPr/>
        <w:t xml:space="preserve">第三节 消费群体调查</w:t>
      </w:r>
    </w:p>
    <w:p>
      <w:pPr>
        <w:spacing w:after="150"/>
      </w:pPr>
      <w:r>
        <w:rPr/>
        <w:t xml:space="preserve">一、消费群体构成</w:t>
      </w:r>
    </w:p>
    <w:p>
      <w:pPr>
        <w:spacing w:after="150"/>
      </w:pPr>
      <w:r>
        <w:rPr/>
        <w:t xml:space="preserve">二、不同群体消费特点</w:t>
      </w:r>
    </w:p>
    <w:p>
      <w:pPr>
        <w:spacing w:after="150"/>
      </w:pPr>
      <w:r>
        <w:rPr/>
        <w:t xml:space="preserve">三、消费群体偏好分析</w:t>
      </w:r>
    </w:p>
    <w:p>
      <w:pPr>
        <w:spacing w:after="150"/>
      </w:pPr>
      <w:r>
        <w:rPr/>
        <w:t xml:space="preserve">第四节 渠道调查</w:t>
      </w:r>
    </w:p>
    <w:p>
      <w:pPr>
        <w:spacing w:after="150"/>
      </w:pPr>
      <w:r>
        <w:rPr/>
        <w:t xml:space="preserve">一、销售渠道分析</w:t>
      </w:r>
    </w:p>
    <w:p>
      <w:pPr>
        <w:spacing w:after="150"/>
      </w:pPr>
      <w:r>
        <w:rPr/>
        <w:t xml:space="preserve">二、消费场所构成</w:t>
      </w:r>
    </w:p>
    <w:p>
      <w:pPr>
        <w:spacing w:after="150"/>
      </w:pPr>
      <w:r>
        <w:rPr/>
        <w:t xml:space="preserve">三、不同渠道消费比例</w:t>
      </w:r>
    </w:p>
    <w:p>
      <w:pPr>
        <w:spacing w:after="150"/>
      </w:pPr>
      <w:r>
        <w:rPr>
          <w:b w:val="1"/>
          <w:bCs w:val="1"/>
        </w:rPr>
        <w:t xml:space="preserve">第七章 牛肉干重点竞争品牌调研</w:t>
      </w:r>
    </w:p>
    <w:p>
      <w:pPr>
        <w:spacing w:after="150"/>
      </w:pPr>
      <w:r>
        <w:rPr/>
        <w:t xml:space="preserve">第一节 成都市棒棒娃实业有限公司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第二节 四川张飞牛肉有限公司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第三节 重庆金星股份有限公司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第四节 贵州永红食品有限公司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第五节 内蒙古科尔沁牛业股份有限公司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第六节 通辽市广发草原食品有限责任公司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第七节 湖北良品铺子食品有限公司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第八节 通辽罕山肉食品加工有限公司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第九节 杭州郝姆斯食品有限公司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第十节 通辽市草原旭日食品有限责任公司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b w:val="1"/>
          <w:bCs w:val="1"/>
        </w:rPr>
        <w:t xml:space="preserve">第三部分 行业发展战略</w:t>
      </w:r>
    </w:p>
    <w:p>
      <w:pPr>
        <w:spacing w:after="150"/>
      </w:pPr>
      <w:r>
        <w:rPr>
          <w:b w:val="1"/>
          <w:bCs w:val="1"/>
        </w:rPr>
        <w:t xml:space="preserve">第八章 牛肉干行业发展前景分析</w:t>
      </w:r>
    </w:p>
    <w:p>
      <w:pPr>
        <w:spacing w:after="150"/>
      </w:pPr>
      <w:r>
        <w:rPr/>
        <w:t xml:space="preserve">第一节 2024-2029年牛肉干市场前景分析</w:t>
      </w:r>
    </w:p>
    <w:p>
      <w:pPr>
        <w:spacing w:after="150"/>
      </w:pPr>
      <w:r>
        <w:rPr/>
        <w:t xml:space="preserve">一、行业需求前景</w:t>
      </w:r>
    </w:p>
    <w:p>
      <w:pPr>
        <w:spacing w:after="150"/>
      </w:pPr>
      <w:r>
        <w:rPr/>
        <w:t xml:space="preserve">二、行业发展趋势</w:t>
      </w:r>
    </w:p>
    <w:p>
      <w:pPr>
        <w:spacing w:after="150"/>
      </w:pPr>
      <w:r>
        <w:rPr/>
        <w:t xml:space="preserve">第二节 2024-2029年牛肉干行业市场预测</w:t>
      </w:r>
    </w:p>
    <w:p>
      <w:pPr>
        <w:spacing w:after="150"/>
      </w:pPr>
      <w:r>
        <w:rPr/>
        <w:t xml:space="preserve">一、行业市场规模预测</w:t>
      </w:r>
    </w:p>
    <w:p>
      <w:pPr>
        <w:spacing w:after="150"/>
      </w:pPr>
      <w:r>
        <w:rPr/>
        <w:t xml:space="preserve">二、行业产量预测</w:t>
      </w:r>
    </w:p>
    <w:p>
      <w:pPr>
        <w:spacing w:after="150"/>
      </w:pPr>
      <w:r>
        <w:rPr/>
        <w:t xml:space="preserve">三、竞争趋势预测</w:t>
      </w:r>
    </w:p>
    <w:p>
      <w:pPr>
        <w:spacing w:after="150"/>
      </w:pPr>
      <w:r>
        <w:rPr/>
        <w:t xml:space="preserve">四、行业集中度预测</w:t>
      </w:r>
    </w:p>
    <w:p>
      <w:pPr>
        <w:spacing w:after="150"/>
      </w:pPr>
      <w:r>
        <w:rPr/>
        <w:t xml:space="preserve">第三节 2024-2029年相关产业走势分析</w:t>
      </w:r>
    </w:p>
    <w:p>
      <w:pPr>
        <w:spacing w:after="150"/>
      </w:pPr>
      <w:r>
        <w:rPr/>
        <w:t xml:space="preserve">一、上游行业走势分析</w:t>
      </w:r>
    </w:p>
    <w:p>
      <w:pPr>
        <w:spacing w:after="150"/>
      </w:pPr>
      <w:r>
        <w:rPr/>
        <w:t xml:space="preserve">二、下游行业趋势分析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消费市场对牛肉干行业的影响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2024-2029年牛肉干产业营销规划分析</w:t>
      </w:r>
    </w:p>
    <w:p>
      <w:pPr>
        <w:spacing w:after="150"/>
      </w:pPr>
      <w:r>
        <w:rPr/>
        <w:t xml:space="preserve">第一节 行业营销策略分析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四、品牌定位</w:t>
      </w:r>
    </w:p>
    <w:p>
      <w:pPr>
        <w:spacing w:after="150"/>
      </w:pPr>
      <w:r>
        <w:rPr/>
        <w:t xml:space="preserve">五、服务策略</w:t>
      </w:r>
    </w:p>
    <w:p>
      <w:pPr>
        <w:spacing w:after="150"/>
      </w:pPr>
      <w:r>
        <w:rPr/>
        <w:t xml:space="preserve">六、重点客户策略</w:t>
      </w:r>
    </w:p>
    <w:p>
      <w:pPr>
        <w:spacing w:after="150"/>
      </w:pPr>
      <w:r>
        <w:rPr/>
        <w:t xml:space="preserve">七、产品差异化战略</w:t>
      </w:r>
    </w:p>
    <w:p>
      <w:pPr>
        <w:spacing w:after="150"/>
      </w:pPr>
      <w:r>
        <w:rPr/>
        <w:t xml:space="preserve">第二节 牛肉干的投资建议</w:t>
      </w:r>
    </w:p>
    <w:p>
      <w:pPr>
        <w:spacing w:after="150"/>
      </w:pPr>
      <w:r>
        <w:rPr/>
        <w:t xml:space="preserve">一、目标群体建议</w:t>
      </w:r>
    </w:p>
    <w:p>
      <w:pPr>
        <w:spacing w:after="150"/>
      </w:pPr>
      <w:r>
        <w:rPr/>
        <w:t xml:space="preserve">二、产品分类</w:t>
      </w:r>
    </w:p>
    <w:p>
      <w:pPr>
        <w:spacing w:after="150"/>
      </w:pPr>
      <w:r>
        <w:rPr/>
        <w:t xml:space="preserve">三、技术应用建议</w:t>
      </w:r>
    </w:p>
    <w:p>
      <w:pPr>
        <w:spacing w:after="150"/>
      </w:pPr>
      <w:r>
        <w:rPr/>
        <w:t xml:space="preserve">四、企业经营管理建议</w:t>
      </w:r>
    </w:p>
    <w:p>
      <w:pPr>
        <w:spacing w:after="150"/>
      </w:pPr>
      <w:r>
        <w:rPr/>
        <w:t xml:space="preserve">第三节 行业投资风险分析</w:t>
      </w:r>
    </w:p>
    <w:p>
      <w:pPr>
        <w:spacing w:after="150"/>
      </w:pPr>
      <w:r>
        <w:rPr/>
        <w:t xml:space="preserve">一、行业宏观调控风险</w:t>
      </w:r>
    </w:p>
    <w:p>
      <w:pPr>
        <w:spacing w:after="150"/>
      </w:pPr>
      <w:r>
        <w:rPr/>
        <w:t xml:space="preserve">二、行业竞争风险</w:t>
      </w:r>
    </w:p>
    <w:p>
      <w:pPr>
        <w:spacing w:after="150"/>
      </w:pPr>
      <w:r>
        <w:rPr/>
        <w:t xml:space="preserve">三、行业供需波动风险</w:t>
      </w:r>
    </w:p>
    <w:p>
      <w:pPr>
        <w:spacing w:after="150"/>
      </w:pPr>
      <w:r>
        <w:rPr/>
        <w:t xml:space="preserve">四、行业技术创新风险</w:t>
      </w:r>
    </w:p>
    <w:p>
      <w:pPr>
        <w:spacing w:after="150"/>
      </w:pPr>
      <w:r>
        <w:rPr/>
        <w:t xml:space="preserve">五、行业经营管理风险</w:t>
      </w:r>
    </w:p>
    <w:p>
      <w:pPr>
        <w:spacing w:after="150"/>
      </w:pPr>
      <w:r>
        <w:rPr>
          <w:b w:val="1"/>
          <w:bCs w:val="1"/>
        </w:rPr>
        <w:t xml:space="preserve">第十一章 研究结论及建议</w:t>
      </w:r>
    </w:p>
    <w:p>
      <w:pPr>
        <w:spacing w:after="150"/>
      </w:pPr>
      <w:r>
        <w:rPr/>
        <w:t xml:space="preserve">第一节 牛肉干行业研究结论及建议</w:t>
      </w:r>
    </w:p>
    <w:p>
      <w:pPr>
        <w:spacing w:after="150"/>
      </w:pPr>
      <w:r>
        <w:rPr/>
        <w:t xml:space="preserve">第二节 牛肉干子行业研究结论及建议</w:t>
      </w:r>
    </w:p>
    <w:p>
      <w:pPr>
        <w:spacing w:after="150"/>
      </w:pPr>
      <w:r>
        <w:rPr/>
        <w:t xml:space="preserve">第三节 牛肉干行业竞争策略总结及建议</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图表：2019-2023年中国牛肉干行业市场规模</w:t>
      </w:r>
    </w:p>
    <w:p>
      <w:pPr>
        <w:spacing w:after="150"/>
      </w:pPr>
      <w:r>
        <w:rPr/>
        <w:t xml:space="preserve">图表：2019-2023年牛肉干重要数据指标比较</w:t>
      </w:r>
    </w:p>
    <w:p>
      <w:pPr>
        <w:spacing w:after="150"/>
      </w:pPr>
      <w:r>
        <w:rPr/>
        <w:t xml:space="preserve">图表：2019-2023年中国牛肉干行业利润情况分析</w:t>
      </w:r>
    </w:p>
    <w:p>
      <w:pPr>
        <w:spacing w:after="150"/>
      </w:pPr>
      <w:r>
        <w:rPr/>
        <w:t xml:space="preserve">图表：2019-2023年中国牛肉干行业资产情况分析</w:t>
      </w:r>
    </w:p>
    <w:p>
      <w:pPr>
        <w:spacing w:after="150"/>
      </w:pPr>
      <w:r>
        <w:rPr/>
        <w:t xml:space="preserve">图表：2019-2023年中国牛肉干竞争力分析</w:t>
      </w:r>
    </w:p>
    <w:p>
      <w:pPr>
        <w:spacing w:after="150"/>
      </w:pPr>
      <w:r>
        <w:rPr/>
        <w:t xml:space="preserve">图表：2019-2023年牛肉干行业行业集中度分析</w:t>
      </w:r>
    </w:p>
    <w:p>
      <w:pPr>
        <w:spacing w:after="150"/>
      </w:pPr>
      <w:r>
        <w:rPr/>
        <w:t xml:space="preserve">图表：2019-2023年牛肉干行业区域集中度分析</w:t>
      </w:r>
    </w:p>
    <w:p>
      <w:pPr>
        <w:spacing w:after="150"/>
      </w:pPr>
      <w:r>
        <w:rPr/>
        <w:t xml:space="preserve">图表：2019-2023年牛肉干行业企业集中度分析</w:t>
      </w:r>
    </w:p>
    <w:p>
      <w:pPr>
        <w:spacing w:after="150"/>
      </w:pPr>
      <w:r>
        <w:rPr/>
        <w:t xml:space="preserve">图表：2019-2023年牛肉干行业我国固定资产投资分析</w:t>
      </w:r>
    </w:p>
    <w:p>
      <w:pPr>
        <w:spacing w:after="150"/>
      </w:pPr>
      <w:r>
        <w:rPr/>
        <w:t xml:space="preserve">图表：2019-2023年牛肉干行业盈利能力分析</w:t>
      </w:r>
    </w:p>
    <w:p>
      <w:pPr>
        <w:spacing w:after="150"/>
      </w:pPr>
      <w:r>
        <w:rPr/>
        <w:t xml:space="preserve">图表：2019-2023年牛肉干行业负债分析</w:t>
      </w:r>
    </w:p>
    <w:p>
      <w:pPr>
        <w:spacing w:after="150"/>
      </w:pPr>
      <w:r>
        <w:rPr/>
        <w:t xml:space="preserve">图表：2019-2023年牛肉干行业偿债能力分析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图表：2024-2029年中国牛肉干市场前景预测</w:t>
      </w:r>
    </w:p>
    <w:p>
      <w:pPr>
        <w:spacing w:after="150"/>
      </w:pPr>
      <w:r>
        <w:rPr/>
        <w:t xml:space="preserve">图表：2024-2029年中国牛肉干市场价格走势预测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2024-2029年中国牛肉干行业市场营销及产业规划发展前景预测报告</dc:title>
  <dc:description>2024-2029年中国牛肉干行业市场营销及产业规划发展前景预测报告</dc:description>
  <dc:subject>2024-2029年中国牛肉干行业市场营销及产业规划发展前景预测报告</dc:subject>
  <cp:keywords>研究报告</cp:keywords>
  <cp:category>研究报告</cp:category>
  <cp:lastModifiedBy>北京中道泰和信息咨询有限公司</cp:lastModifiedBy>
  <dcterms:created xsi:type="dcterms:W3CDTF">2024-01-24T01:59:43+08:00</dcterms:created>
  <dcterms:modified xsi:type="dcterms:W3CDTF">2024-01-24T01:59:43+08:00</dcterms:modified>
</cp:coreProperties>
</file>

<file path=docProps/custom.xml><?xml version="1.0" encoding="utf-8"?>
<Properties xmlns="http://schemas.openxmlformats.org/officeDocument/2006/custom-properties" xmlns:vt="http://schemas.openxmlformats.org/officeDocument/2006/docPropsVTypes"/>
</file>