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2024-2029年中国蓝光播放机行业市场调研报告</w:t>
      </w:r>
    </w:p>
    <w:p>
      <w:pPr>
        <w:spacing w:after="150"/>
      </w:pPr>
      <w:r>
        <w:rPr>
          <w:b w:val="1"/>
          <w:bCs w:val="1"/>
        </w:rPr>
        <w:t xml:space="preserve">报告简介</w:t>
      </w:r>
    </w:p>
    <w:p>
      <w:pPr>
        <w:spacing w:after="150"/>
      </w:pPr>
      <w:r>
        <w:rPr/>
        <w:t xml:space="preserve">当前DVD的风光已经不在了，在完成了它的历史任务后，DVD因为不再适应大尺寸显示设备的要求，因此，时代的发展使得更加出色播放效果的产品来填补这一块空白，于是蓝光播放机作为其中之一便展露锋芒。</w:t>
      </w:r>
    </w:p>
    <w:p>
      <w:pPr>
        <w:spacing w:after="150"/>
      </w:pPr>
      <w:r>
        <w:rPr/>
        <w:t xml:space="preserve">之所以我们要对DVD说再见，而大力倡导蓝光的时代，并不只是厂家的一种宣传，而是由于蓝光播放机确实有着DVD所无法比拟的优势。甚至在播放效果方面，也领先于高清播放机或者HTPC的播放效果，毕竟许多高清的视频是从蓝光光盘中提取的，并且目前的高清片源都在蓝光的基础上有所削减，比如音轨等相对于蓝光光盘内有所减少。</w:t>
      </w:r>
    </w:p>
    <w:p>
      <w:pPr>
        <w:spacing w:after="150"/>
      </w:pPr>
      <w:r>
        <w:rPr/>
        <w:t xml:space="preserve">Blueray代表的是蓝光技术，并不能代表更好的影片画质或音频，而网上多数1080p视频一般为了便于下载、储存，所以经过有损压制。而蓝光电影是未经过压缩无损制作的。</w:t>
      </w:r>
    </w:p>
    <w:p>
      <w:pPr>
        <w:spacing w:after="150"/>
      </w:pPr>
      <w:r>
        <w:rPr/>
        <w:t xml:space="preserve">蓝光播放器通过蓝光光盘影片，能够通过HDMI接口实现采用1920×1080分辨率的1080p高清格式输出。1080P也是目前市场上普及的最高的规格了。我们常常说蓝光播放要比传统的DVD高六倍其实只是指的是其可以支持的1080P在分辨率为传统DVD的6倍。即为1080P(1920*1080)是目前DVD视频的5倍清晰度(PAL720*576)，6倍清晰度(NTSC720*480)。</w:t>
      </w:r>
    </w:p>
    <w:p>
      <w:pPr>
        <w:spacing w:after="150"/>
      </w:pPr>
      <w:r>
        <w:rPr/>
        <w:t xml:space="preserve">另外与普通DVD相比，除了蓝光提供高清视频还提供了高清音频，可以提供多达7.1声道的DTS-HD音质，这是DVD时代DTS5.1的高压缩音频无法比拟的。蓝光播放器也带来了对于音频提升的革命。</w:t>
      </w:r>
    </w:p>
    <w:p>
      <w:pPr>
        <w:spacing w:after="150"/>
      </w:pPr>
      <w:r>
        <w:rPr/>
        <w:t xml:space="preserve">对于网络方面，蓝光播放器也有很大的提高，比如BD-live功能，可以让顾客通过网络下载一些电影新闻，预告片甚至游戏来更好的使用。</w:t>
      </w:r>
    </w:p>
    <w:p>
      <w:pPr>
        <w:spacing w:after="150"/>
      </w:pPr>
      <w:r>
        <w:rPr/>
        <w:t xml:space="preserve">可以看到，蓝光播放效果理论上还是远远超于DVD的，这样在大尺寸的电视或者其他显示设备上来看就更加的明显。目前大部分的大屏幕液晶电视机，需要蓝光播放器配套，如果购买了40寸以上的电视机还是用DVD播放器那就只能看到普通的效果，失去了液晶电视机大屏幕与高分辨率的效果，对于电视机的使用意义也相对减少。所以如DVD取代VCD那样，现在就是蓝光播放器取代DVD的时候。因此，蓝光播放机的发展得到了厂家的热捧，但是蓝光播放机却并没有预想中的如当年DVD占领市场一样的收到如期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蓝光播放机行业概述</w:t>
      </w:r>
    </w:p>
    <w:p>
      <w:pPr>
        <w:spacing w:after="150"/>
      </w:pPr>
      <w:r>
        <w:rPr/>
        <w:t xml:space="preserve">第一节 蓝光播放机定义</w:t>
      </w:r>
    </w:p>
    <w:p>
      <w:pPr>
        <w:spacing w:after="150"/>
      </w:pPr>
      <w:r>
        <w:rPr/>
        <w:t xml:space="preserve">第二节 蓝光播放机分类</w:t>
      </w:r>
    </w:p>
    <w:p>
      <w:pPr>
        <w:spacing w:after="150"/>
      </w:pPr>
      <w:r>
        <w:rPr/>
        <w:t xml:space="preserve">第三节 蓝光播放机的简史及行业发展简况</w:t>
      </w:r>
    </w:p>
    <w:p>
      <w:pPr>
        <w:spacing w:after="150"/>
      </w:pPr>
      <w:r>
        <w:rPr/>
        <w:t xml:space="preserve">第四节 蓝光播放机行业在国民经济中的地位</w:t>
      </w:r>
    </w:p>
    <w:p>
      <w:pPr>
        <w:spacing w:after="150"/>
      </w:pPr>
      <w:r>
        <w:rPr>
          <w:b w:val="1"/>
          <w:bCs w:val="1"/>
        </w:rPr>
        <w:t xml:space="preserve">第二章 2019-2023年中国蓝光播放机行业经济与政策环境分析</w:t>
      </w:r>
    </w:p>
    <w:p>
      <w:pPr>
        <w:spacing w:after="150"/>
      </w:pPr>
      <w:r>
        <w:rPr/>
        <w:t xml:space="preserve">第一节 2019-2023年蓝光播放机行业发展经济环境分析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四、进出口贸易</w:t>
      </w:r>
    </w:p>
    <w:p>
      <w:pPr>
        <w:spacing w:after="150"/>
      </w:pPr>
      <w:r>
        <w:rPr/>
        <w:t xml:space="preserve">四、货币供应及银行信贷</w:t>
      </w:r>
    </w:p>
    <w:p>
      <w:pPr>
        <w:spacing w:after="150"/>
      </w:pPr>
      <w:r>
        <w:rPr/>
        <w:t xml:space="preserve">第二节 2019-2023年蓝光播放机行业发展政策环境分析</w:t>
      </w:r>
    </w:p>
    <w:p>
      <w:pPr>
        <w:spacing w:after="150"/>
      </w:pPr>
      <w:r>
        <w:rPr/>
        <w:t xml:space="preserve">一、宏观经济政策影响</w:t>
      </w:r>
    </w:p>
    <w:p>
      <w:pPr>
        <w:spacing w:after="150"/>
      </w:pPr>
      <w:r>
        <w:rPr/>
        <w:t xml:space="preserve">二、行业政策影响</w:t>
      </w:r>
    </w:p>
    <w:p>
      <w:pPr>
        <w:spacing w:after="150"/>
      </w:pPr>
      <w:r>
        <w:rPr/>
        <w:t xml:space="preserve">三、相关标准</w:t>
      </w:r>
    </w:p>
    <w:p>
      <w:pPr>
        <w:spacing w:after="150"/>
      </w:pPr>
      <w:r>
        <w:rPr>
          <w:b w:val="1"/>
          <w:bCs w:val="1"/>
        </w:rPr>
        <w:t xml:space="preserve">第二部分 行业深度分析</w:t>
      </w:r>
    </w:p>
    <w:p>
      <w:pPr>
        <w:spacing w:after="150"/>
      </w:pPr>
      <w:r>
        <w:rPr>
          <w:b w:val="1"/>
          <w:bCs w:val="1"/>
        </w:rPr>
        <w:t xml:space="preserve">第三章 中国蓝光播放机行业供需分析</w:t>
      </w:r>
    </w:p>
    <w:p>
      <w:pPr>
        <w:spacing w:after="150"/>
      </w:pPr>
      <w:r>
        <w:rPr/>
        <w:t xml:space="preserve">第一节 中国蓝光播放机市场现状分析</w:t>
      </w:r>
    </w:p>
    <w:p>
      <w:pPr>
        <w:spacing w:after="150"/>
      </w:pPr>
      <w:r>
        <w:rPr/>
        <w:t xml:space="preserve">第二节 中国蓝光播放机产品产量分析</w:t>
      </w:r>
    </w:p>
    <w:p>
      <w:pPr>
        <w:spacing w:after="150"/>
      </w:pPr>
      <w:r>
        <w:rPr/>
        <w:t xml:space="preserve">一、蓝光播放机产业总体产能规模</w:t>
      </w:r>
    </w:p>
    <w:p>
      <w:pPr>
        <w:spacing w:after="150"/>
      </w:pPr>
      <w:r>
        <w:rPr/>
        <w:t xml:space="preserve">二、蓝光播放机生产区域分布</w:t>
      </w:r>
    </w:p>
    <w:p>
      <w:pPr>
        <w:spacing w:after="150"/>
      </w:pPr>
      <w:r>
        <w:rPr/>
        <w:t xml:space="preserve">三、2019-2023年产量</w:t>
      </w:r>
    </w:p>
    <w:p>
      <w:pPr>
        <w:spacing w:after="150"/>
      </w:pPr>
      <w:r>
        <w:rPr/>
        <w:t xml:space="preserve">四、2019-2023年消费情况</w:t>
      </w:r>
    </w:p>
    <w:p>
      <w:pPr>
        <w:spacing w:after="150"/>
      </w:pPr>
      <w:r>
        <w:rPr/>
        <w:t xml:space="preserve">第三节 中国蓝光播放机市场需求分析</w:t>
      </w:r>
    </w:p>
    <w:p>
      <w:pPr>
        <w:spacing w:after="150"/>
      </w:pPr>
      <w:r>
        <w:rPr/>
        <w:t xml:space="preserve">第四节 中国蓝光播放机消费状况分析</w:t>
      </w:r>
    </w:p>
    <w:p>
      <w:pPr>
        <w:spacing w:after="150"/>
      </w:pPr>
      <w:r>
        <w:rPr/>
        <w:t xml:space="preserve">第五节 中国蓝光播放机价格趋势分析</w:t>
      </w:r>
    </w:p>
    <w:p>
      <w:pPr>
        <w:spacing w:after="150"/>
      </w:pPr>
      <w:r>
        <w:rPr/>
        <w:t xml:space="preserve">一、中国蓝光播放机2019-2023年价格走势</w:t>
      </w:r>
    </w:p>
    <w:p>
      <w:pPr>
        <w:spacing w:after="150"/>
      </w:pPr>
      <w:r>
        <w:rPr/>
        <w:t xml:space="preserve">二、影响蓝光播放机价格因素分析</w:t>
      </w:r>
    </w:p>
    <w:p>
      <w:pPr>
        <w:spacing w:after="150"/>
      </w:pPr>
      <w:r>
        <w:rPr/>
        <w:t xml:space="preserve">三、2024-2029年中国蓝光播放机价格走势预测</w:t>
      </w:r>
    </w:p>
    <w:p>
      <w:pPr>
        <w:spacing w:after="150"/>
      </w:pPr>
      <w:r>
        <w:rPr>
          <w:b w:val="1"/>
          <w:bCs w:val="1"/>
        </w:rPr>
        <w:t xml:space="preserve">第四章 中国蓝光播放机行业进出口分析</w:t>
      </w:r>
    </w:p>
    <w:p>
      <w:pPr>
        <w:spacing w:after="150"/>
      </w:pPr>
      <w:r>
        <w:rPr/>
        <w:t xml:space="preserve">第一节 2019-2023年蓝光播放机行业进口数据分析</w:t>
      </w:r>
    </w:p>
    <w:p>
      <w:pPr>
        <w:spacing w:after="150"/>
      </w:pPr>
      <w:r>
        <w:rPr/>
        <w:t xml:space="preserve">第二节 2019-2023年蓝光播放机行业出口数据分析</w:t>
      </w:r>
    </w:p>
    <w:p>
      <w:pPr>
        <w:spacing w:after="150"/>
      </w:pPr>
      <w:r>
        <w:rPr/>
        <w:t xml:space="preserve">第三节 2019-2023年蓝光播放机行业进口数据预测</w:t>
      </w:r>
    </w:p>
    <w:p>
      <w:pPr>
        <w:spacing w:after="150"/>
      </w:pPr>
      <w:r>
        <w:rPr/>
        <w:t xml:space="preserve">第四节 2019-2023年蓝光播放机行业出口数据预测</w:t>
      </w:r>
    </w:p>
    <w:p>
      <w:pPr>
        <w:spacing w:after="150"/>
      </w:pPr>
      <w:r>
        <w:rPr>
          <w:b w:val="1"/>
          <w:bCs w:val="1"/>
        </w:rPr>
        <w:t xml:space="preserve">第五章 2019-2023年中国蓝光播放机行业的市场需求分析</w:t>
      </w:r>
    </w:p>
    <w:p>
      <w:pPr>
        <w:spacing w:after="150"/>
      </w:pPr>
      <w:r>
        <w:rPr/>
        <w:t xml:space="preserve">第一节 2019-2023年中国蓝光播放机的需求量分析</w:t>
      </w:r>
    </w:p>
    <w:p>
      <w:pPr>
        <w:spacing w:after="150"/>
      </w:pPr>
      <w:r>
        <w:rPr/>
        <w:t xml:space="preserve">第二节 2019-2023年我国各地区蓝光播放机的需求结构分析</w:t>
      </w:r>
    </w:p>
    <w:p>
      <w:pPr>
        <w:spacing w:after="150"/>
      </w:pPr>
      <w:r>
        <w:rPr/>
        <w:t xml:space="preserve">一、我国蓝光播放机行业分地区产业结构分析</w:t>
      </w:r>
    </w:p>
    <w:p>
      <w:pPr>
        <w:spacing w:after="150"/>
      </w:pPr>
      <w:r>
        <w:rPr/>
        <w:t xml:space="preserve">二、我国华东地区蓝光播放机需求量分析</w:t>
      </w:r>
    </w:p>
    <w:p>
      <w:pPr>
        <w:spacing w:after="150"/>
      </w:pPr>
      <w:r>
        <w:rPr/>
        <w:t xml:space="preserve">三、我国华北地区蓝光播放机需求量分析</w:t>
      </w:r>
    </w:p>
    <w:p>
      <w:pPr>
        <w:spacing w:after="150"/>
      </w:pPr>
      <w:r>
        <w:rPr/>
        <w:t xml:space="preserve">四、我国华中地区蓝光播放机需求量分析</w:t>
      </w:r>
    </w:p>
    <w:p>
      <w:pPr>
        <w:spacing w:after="150"/>
      </w:pPr>
      <w:r>
        <w:rPr/>
        <w:t xml:space="preserve">五、我国华南地区蓝光播放机需求量分析</w:t>
      </w:r>
    </w:p>
    <w:p>
      <w:pPr>
        <w:spacing w:after="150"/>
      </w:pPr>
      <w:r>
        <w:rPr/>
        <w:t xml:space="preserve">六、我国东北地区蓝光播放机需求量分析</w:t>
      </w:r>
    </w:p>
    <w:p>
      <w:pPr>
        <w:spacing w:after="150"/>
      </w:pPr>
      <w:r>
        <w:rPr/>
        <w:t xml:space="preserve">七、我国西部地区蓝光播放机需求量分析</w:t>
      </w:r>
    </w:p>
    <w:p>
      <w:pPr>
        <w:spacing w:after="150"/>
      </w:pPr>
      <w:r>
        <w:rPr>
          <w:b w:val="1"/>
          <w:bCs w:val="1"/>
        </w:rPr>
        <w:t xml:space="preserve">第六章 2019-2023年中国蓝光播放机行业主要指标监测分析</w:t>
      </w:r>
    </w:p>
    <w:p>
      <w:pPr>
        <w:spacing w:after="150"/>
      </w:pPr>
      <w:r>
        <w:rPr/>
        <w:t xml:space="preserve">第一节 2019-2023年中国蓝光播放机行业规模情况分析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四、行业收入规模状况分析</w:t>
      </w:r>
    </w:p>
    <w:p>
      <w:pPr>
        <w:spacing w:after="150"/>
      </w:pPr>
      <w:r>
        <w:rPr/>
        <w:t xml:space="preserve">五、行业利润规模状况分析</w:t>
      </w:r>
    </w:p>
    <w:p>
      <w:pPr>
        <w:spacing w:after="150"/>
      </w:pPr>
      <w:r>
        <w:rPr/>
        <w:t xml:space="preserve">第二节 2019-2023年中国蓝光播放机行业产销情况分析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2019-2023年中国蓝光播放机行业财务能力分析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中国蓝光播放机行业竞争特性分析</w:t>
      </w:r>
    </w:p>
    <w:p>
      <w:pPr>
        <w:spacing w:after="150"/>
      </w:pPr>
      <w:r>
        <w:rPr/>
        <w:t xml:space="preserve">第一节 市场集中度分析</w:t>
      </w:r>
    </w:p>
    <w:p>
      <w:pPr>
        <w:spacing w:after="150"/>
      </w:pPr>
      <w:r>
        <w:rPr/>
        <w:t xml:space="preserve">第二节 蓝光播放机行业SWOT分析</w:t>
      </w:r>
    </w:p>
    <w:p>
      <w:pPr>
        <w:spacing w:after="150"/>
      </w:pPr>
      <w:r>
        <w:rPr/>
        <w:t xml:space="preserve">一、蓝光播放机行业优势</w:t>
      </w:r>
    </w:p>
    <w:p>
      <w:pPr>
        <w:spacing w:after="150"/>
      </w:pPr>
      <w:r>
        <w:rPr/>
        <w:t xml:space="preserve">二、蓝光播放机行业劣势</w:t>
      </w:r>
    </w:p>
    <w:p>
      <w:pPr>
        <w:spacing w:after="150"/>
      </w:pPr>
      <w:r>
        <w:rPr/>
        <w:t xml:space="preserve">三、蓝光播放机行业机会</w:t>
      </w:r>
    </w:p>
    <w:p>
      <w:pPr>
        <w:spacing w:after="150"/>
      </w:pPr>
      <w:r>
        <w:rPr/>
        <w:t xml:space="preserve">四、蓝光播放机行业风险</w:t>
      </w:r>
    </w:p>
    <w:p>
      <w:pPr>
        <w:spacing w:after="150"/>
      </w:pPr>
      <w:r>
        <w:rPr/>
        <w:t xml:space="preserve">第三节 蓝光播放机行业波特五力模型分析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五、行业竞争者的竞争</w:t>
      </w:r>
    </w:p>
    <w:p>
      <w:pPr>
        <w:spacing w:after="150"/>
      </w:pPr>
      <w:r>
        <w:rPr>
          <w:b w:val="1"/>
          <w:bCs w:val="1"/>
        </w:rPr>
        <w:t xml:space="preserve">第八章 国内主要蓝光播放机企业分析</w:t>
      </w:r>
    </w:p>
    <w:p>
      <w:pPr>
        <w:spacing w:after="150"/>
      </w:pPr>
      <w:r>
        <w:rPr/>
        <w:t xml:space="preserve">第一节 飞利浦(中国)投资有限公司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第二节 索尼(中国)有限公司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第三节 先锋电子(中国)投资有限公司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第四节 中国华录集团有限公司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第五节 三星电子株式会社</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第六节 深圳市国投先科电子有限公司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第七节 松下电器(中国)有限公司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第八节 深圳市杰科电子有限公司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第九节 万利达集团有限公司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第十节 东莞市奇声电子实业有限公司</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b w:val="1"/>
          <w:bCs w:val="1"/>
        </w:rPr>
        <w:t xml:space="preserve">第四部分 行业发展前景</w:t>
      </w:r>
    </w:p>
    <w:p>
      <w:pPr>
        <w:spacing w:after="150"/>
      </w:pPr>
      <w:r>
        <w:rPr>
          <w:b w:val="1"/>
          <w:bCs w:val="1"/>
        </w:rPr>
        <w:t xml:space="preserve">第九章 中国蓝光播放机行业未来发展预测及投资前景分析</w:t>
      </w:r>
    </w:p>
    <w:p>
      <w:pPr>
        <w:spacing w:after="150"/>
      </w:pPr>
      <w:r>
        <w:rPr/>
        <w:t xml:space="preserve">第一节 未来蓝光播放机行业发展趋势分析</w:t>
      </w:r>
    </w:p>
    <w:p>
      <w:pPr>
        <w:spacing w:after="150"/>
      </w:pPr>
      <w:r>
        <w:rPr/>
        <w:t xml:space="preserve">一、未来蓝光播放机行业发展分析</w:t>
      </w:r>
    </w:p>
    <w:p>
      <w:pPr>
        <w:spacing w:after="150"/>
      </w:pPr>
      <w:r>
        <w:rPr/>
        <w:t xml:space="preserve">二、未来蓝光播放机行业技术开发方向</w:t>
      </w:r>
    </w:p>
    <w:p>
      <w:pPr>
        <w:spacing w:after="150"/>
      </w:pPr>
      <w:r>
        <w:rPr/>
        <w:t xml:space="preserve">三、总体行业“十四五”整体规划及预测</w:t>
      </w:r>
    </w:p>
    <w:p>
      <w:pPr>
        <w:spacing w:after="150"/>
      </w:pPr>
      <w:r>
        <w:rPr/>
        <w:t xml:space="preserve">第二节 2024-2029年蓝光播放机行业运行状况预测</w:t>
      </w:r>
    </w:p>
    <w:p>
      <w:pPr>
        <w:spacing w:after="150"/>
      </w:pPr>
      <w:r>
        <w:rPr/>
        <w:t xml:space="preserve">一、2024-2029年蓝光播放机行业工业总产值预测</w:t>
      </w:r>
    </w:p>
    <w:p>
      <w:pPr>
        <w:spacing w:after="150"/>
      </w:pPr>
      <w:r>
        <w:rPr/>
        <w:t xml:space="preserve">二、2024-2029年蓝光播放机行业销售收入预测</w:t>
      </w:r>
    </w:p>
    <w:p>
      <w:pPr>
        <w:spacing w:after="150"/>
      </w:pPr>
      <w:r>
        <w:rPr/>
        <w:t xml:space="preserve">三、2024-2029年蓝光播放机行业总资产预测</w:t>
      </w:r>
    </w:p>
    <w:p>
      <w:pPr>
        <w:spacing w:after="150"/>
      </w:pPr>
      <w:r>
        <w:rPr>
          <w:b w:val="1"/>
          <w:bCs w:val="1"/>
        </w:rPr>
        <w:t xml:space="preserve">第十章 对中国蓝光播放机行业投资的建议及观点</w:t>
      </w:r>
    </w:p>
    <w:p>
      <w:pPr>
        <w:spacing w:after="150"/>
      </w:pPr>
      <w:r>
        <w:rPr/>
        <w:t xml:space="preserve">第一节 蓝光播放机投资机遇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蓝光播放机投资风险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蓝光播放机行业应对策略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蓝光播放机市场的重点客户战略实施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图表：蓝光播放机产业链分析</w:t>
      </w:r>
    </w:p>
    <w:p>
      <w:pPr>
        <w:spacing w:after="150"/>
      </w:pPr>
      <w:r>
        <w:rPr/>
        <w:t xml:space="preserve">图表：蓝光播放机行业生命周期</w:t>
      </w:r>
    </w:p>
    <w:p>
      <w:pPr>
        <w:spacing w:after="150"/>
      </w:pPr>
      <w:r>
        <w:rPr/>
        <w:t xml:space="preserve">图表：2019-2023年中国蓝光播放机行业市场规模</w:t>
      </w:r>
    </w:p>
    <w:p>
      <w:pPr>
        <w:spacing w:after="150"/>
      </w:pPr>
      <w:r>
        <w:rPr/>
        <w:t xml:space="preserve">图表：2019-2023年全球蓝光播放机产业市场规模</w:t>
      </w:r>
    </w:p>
    <w:p>
      <w:pPr>
        <w:spacing w:after="150"/>
      </w:pPr>
      <w:r>
        <w:rPr/>
        <w:t xml:space="preserve">图表：2019-2023年蓝光播放机重要数据指标比较</w:t>
      </w:r>
    </w:p>
    <w:p>
      <w:pPr>
        <w:spacing w:after="150"/>
      </w:pPr>
      <w:r>
        <w:rPr/>
        <w:t xml:space="preserve">图表：2019-2023年中国蓝光播放机行业利润情况分析</w:t>
      </w:r>
    </w:p>
    <w:p>
      <w:pPr>
        <w:spacing w:after="150"/>
      </w:pPr>
      <w:r>
        <w:rPr/>
        <w:t xml:space="preserve">图表：2019-2023年中国蓝光播放机行业资产情况分析</w:t>
      </w:r>
    </w:p>
    <w:p>
      <w:pPr>
        <w:spacing w:after="150"/>
      </w:pPr>
      <w:r>
        <w:rPr/>
        <w:t xml:space="preserve">图表：2019-2023年中国蓝光播放机竞争力分析</w:t>
      </w:r>
    </w:p>
    <w:p>
      <w:pPr>
        <w:spacing w:after="150"/>
      </w:pPr>
      <w:r>
        <w:rPr/>
        <w:t xml:space="preserve">图表：2024-2029年中国蓝光播放机市场前景预测</w:t>
      </w:r>
    </w:p>
    <w:p>
      <w:pPr>
        <w:spacing w:after="150"/>
      </w:pPr>
      <w:r>
        <w:rPr/>
        <w:t xml:space="preserve">图表：2024-2029年中国蓝光播放机市场价格走势预测</w:t>
      </w:r>
    </w:p>
    <w:p>
      <w:pPr>
        <w:spacing w:after="150"/>
      </w:pPr>
      <w:r>
        <w:rPr/>
        <w:t xml:space="preserve">图表：2024-2029年中国蓝光播放机发展前景预测</w:t>
      </w:r>
    </w:p>
    <w:p>
      <w:pPr>
        <w:spacing w:after="150"/>
      </w:pPr>
      <w:r>
        <w:rPr/>
        <w:t xml:space="preserve">图表：2019-2023年蓝光播放机行业行业集中度分析</w:t>
      </w:r>
    </w:p>
    <w:p>
      <w:pPr>
        <w:spacing w:after="150"/>
      </w:pPr>
      <w:r>
        <w:rPr/>
        <w:t xml:space="preserve">图表：2019-2023年蓝光播放机行业区域集中度分析</w:t>
      </w:r>
    </w:p>
    <w:p>
      <w:pPr>
        <w:spacing w:after="150"/>
      </w:pPr>
      <w:r>
        <w:rPr/>
        <w:t xml:space="preserve">图表：2019-2023年蓝光播放机行业企业集中度分析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图表：2019-2023年蓝光播放机行业资产分析</w:t>
      </w:r>
    </w:p>
    <w:p>
      <w:pPr>
        <w:spacing w:after="150"/>
      </w:pPr>
      <w:r>
        <w:rPr/>
        <w:t xml:space="preserve">图表：2019-2023年蓝光播放机行业负债分析</w:t>
      </w:r>
    </w:p>
    <w:p>
      <w:pPr>
        <w:spacing w:after="150"/>
      </w:pPr>
      <w:r>
        <w:rPr/>
        <w:t xml:space="preserve">图表：2019-2023年蓝光播放机行业偿债能力分析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图表：2024-2029年蓝光播放机行业发展规模分析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2024-2029年中国蓝光播放机行业市场调研报告</dc:title>
  <dc:description>2024-2029年中国蓝光播放机行业市场调研报告</dc:description>
  <dc:subject>2024-2029年中国蓝光播放机行业市场调研报告</dc:subject>
  <cp:keywords>研究报告</cp:keywords>
  <cp:category>研究报告</cp:category>
  <cp:lastModifiedBy>北京中道泰和信息咨询有限公司</cp:lastModifiedBy>
  <dcterms:created xsi:type="dcterms:W3CDTF">2024-01-24T01:59:05+08:00</dcterms:created>
  <dcterms:modified xsi:type="dcterms:W3CDTF">2024-01-24T01:59:05+08:00</dcterms:modified>
</cp:coreProperties>
</file>

<file path=docProps/custom.xml><?xml version="1.0" encoding="utf-8"?>
<Properties xmlns="http://schemas.openxmlformats.org/officeDocument/2006/custom-properties" xmlns:vt="http://schemas.openxmlformats.org/officeDocument/2006/docPropsVTypes"/>
</file>