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2024-2029年中国嚼烟行业市场调查评估与投资发展战略研究报告</w:t>
      </w:r>
    </w:p>
    <w:p>
      <w:pPr>
        <w:spacing w:after="150"/>
      </w:pPr>
      <w:r>
        <w:rPr>
          <w:b w:val="1"/>
          <w:bCs w:val="1"/>
        </w:rPr>
        <w:t xml:space="preserve">报告简介</w:t>
      </w:r>
    </w:p>
    <w:p>
      <w:pPr>
        <w:spacing w:after="150"/>
      </w:pPr>
      <w:r>
        <w:rPr/>
        <w:t xml:space="preserve">嚼烟：用于咀嚼的烟。不含烟草的嚼烟是可以咀嚼的烟草替代品，采用胶剂形式制成，通过咀嚼能够令人产生类似香烟的感觉。</w:t>
      </w:r>
    </w:p>
    <w:p>
      <w:pPr>
        <w:spacing w:after="150"/>
      </w:pPr>
      <w:r>
        <w:rPr/>
        <w:t xml:space="preserve">不含烟草的嚼烟中的植物替烟素萃取自枸杞、甘草等天然草本精粹，替代尼古丁与大脑神经乙酰胆碱受体结合，具有同烟碱相似的生物活性，令中枢神经系统产生类似吸烟的反应，所以能够轻松替烟，是天然绿色的健康替烟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嚼烟行业及各子行业的发展状况、上下游行业发展状况、市场供需形势、新产品与技术等进行了分析，并重点分析了我国嚼烟行业发展状况和特点，以及中国嚼烟行业将面临的挑战、企业的发展策略等。报告还对全球嚼烟行业发展态势作了详细分析，并对嚼烟行业进行了趋向研判，是嚼烟生产、经营企业，科研、投资机构等单位准确了解目前嚼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嚼烟行业发展概述</w:t>
      </w:r>
    </w:p>
    <w:p>
      <w:pPr>
        <w:spacing w:after="150"/>
      </w:pPr>
      <w:r>
        <w:rPr/>
        <w:t xml:space="preserve">第一节 嚼烟行业定义</w:t>
      </w:r>
    </w:p>
    <w:p>
      <w:pPr>
        <w:spacing w:after="150"/>
      </w:pPr>
      <w:r>
        <w:rPr/>
        <w:t xml:space="preserve">一、嚼烟定义</w:t>
      </w:r>
    </w:p>
    <w:p>
      <w:pPr>
        <w:spacing w:after="150"/>
      </w:pPr>
      <w:r>
        <w:rPr/>
        <w:t xml:space="preserve">二、嚼烟分类</w:t>
      </w:r>
    </w:p>
    <w:p>
      <w:pPr>
        <w:spacing w:after="150"/>
      </w:pPr>
      <w:r>
        <w:rPr/>
        <w:t xml:space="preserve">第二节 中国嚼烟市场发展状况</w:t>
      </w:r>
    </w:p>
    <w:p>
      <w:pPr>
        <w:spacing w:after="150"/>
      </w:pPr>
      <w:r>
        <w:rPr/>
        <w:t xml:space="preserve">第三节 中国嚼烟发展环境分析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2019-2023年嚼烟消费者偏好深度调查</w:t>
      </w:r>
    </w:p>
    <w:p>
      <w:pPr>
        <w:spacing w:after="150"/>
      </w:pPr>
      <w:r>
        <w:rPr/>
        <w:t xml:space="preserve">第一节 嚼烟产品目标客户群体调查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嚼烟产品的品牌市场调查</w:t>
      </w:r>
    </w:p>
    <w:p>
      <w:pPr>
        <w:spacing w:after="150"/>
      </w:pPr>
      <w:r>
        <w:rPr/>
        <w:t xml:space="preserve">一、消费者对品牌消费意识形态调研</w:t>
      </w:r>
    </w:p>
    <w:p>
      <w:pPr>
        <w:spacing w:after="150"/>
      </w:pPr>
      <w:r>
        <w:rPr/>
        <w:t xml:space="preserve">二、消费者对嚼烟产品偏好调查</w:t>
      </w:r>
    </w:p>
    <w:p>
      <w:pPr>
        <w:spacing w:after="150"/>
      </w:pPr>
      <w:r>
        <w:rPr/>
        <w:t xml:space="preserve">三、消费者对嚼烟的首要认知渠道</w:t>
      </w:r>
    </w:p>
    <w:p>
      <w:pPr>
        <w:spacing w:after="150"/>
      </w:pPr>
      <w:r>
        <w:rPr/>
        <w:t xml:space="preserve">四、消费者经常购买的品牌调查</w:t>
      </w:r>
    </w:p>
    <w:p>
      <w:pPr>
        <w:spacing w:after="150"/>
      </w:pPr>
      <w:r>
        <w:rPr/>
        <w:t xml:space="preserve">五、嚼烟忠诚度调查</w:t>
      </w:r>
    </w:p>
    <w:p>
      <w:pPr>
        <w:spacing w:after="150"/>
      </w:pPr>
      <w:r>
        <w:rPr/>
        <w:t xml:space="preserve">六、嚼烟市场占有率调查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消费者使用嚼烟数据调查信息反馈</w:t>
      </w:r>
    </w:p>
    <w:p>
      <w:pPr>
        <w:spacing w:after="150"/>
      </w:pPr>
      <w:r>
        <w:rPr/>
        <w:t xml:space="preserve">第一节 消费者使用嚼烟产品基本情况调查</w:t>
      </w:r>
    </w:p>
    <w:p>
      <w:pPr>
        <w:spacing w:after="150"/>
      </w:pPr>
      <w:r>
        <w:rPr/>
        <w:t xml:space="preserve">一、消费者使用嚼烟产品的比例分析</w:t>
      </w:r>
    </w:p>
    <w:p>
      <w:pPr>
        <w:spacing w:after="150"/>
      </w:pPr>
      <w:r>
        <w:rPr/>
        <w:t xml:space="preserve">二、消费者使用的嚼烟产品的品牌排名分析</w:t>
      </w:r>
    </w:p>
    <w:p>
      <w:pPr>
        <w:spacing w:after="150"/>
      </w:pPr>
      <w:r>
        <w:rPr/>
        <w:t xml:space="preserve">三、消费者对其使用的嚼烟产品的满意度分析</w:t>
      </w:r>
    </w:p>
    <w:p>
      <w:pPr>
        <w:spacing w:after="150"/>
      </w:pPr>
      <w:r>
        <w:rPr/>
        <w:t xml:space="preserve">四、消费者对其使用的嚼烟产品的不满意的地方分析</w:t>
      </w:r>
    </w:p>
    <w:p>
      <w:pPr>
        <w:spacing w:after="150"/>
      </w:pPr>
      <w:r>
        <w:rPr/>
        <w:t xml:space="preserve">第二节 消费者将来准备或者继续使用嚼烟产品的情况分析</w:t>
      </w:r>
    </w:p>
    <w:p>
      <w:pPr>
        <w:spacing w:after="150"/>
      </w:pPr>
      <w:r>
        <w:rPr/>
        <w:t xml:space="preserve">一、没有或者曾经使用过嚼烟产品的消费者准备重新使用比例分析</w:t>
      </w:r>
    </w:p>
    <w:p>
      <w:pPr>
        <w:spacing w:after="150"/>
      </w:pPr>
      <w:r>
        <w:rPr/>
        <w:t xml:space="preserve">二、现在正在使用的或者准备使用嚼烟产品的消费者继续使用比例分析</w:t>
      </w:r>
    </w:p>
    <w:p>
      <w:pPr>
        <w:spacing w:after="150"/>
      </w:pPr>
      <w:r>
        <w:rPr/>
        <w:t xml:space="preserve">三、消费者认为可能成为购买嚼烟产品契机的广告形式分析</w:t>
      </w:r>
    </w:p>
    <w:p>
      <w:pPr>
        <w:spacing w:after="150"/>
      </w:pPr>
      <w:r>
        <w:rPr/>
        <w:t xml:space="preserve">四、消费者在购买嚼烟产品时将会做为参考的信息来源分析</w:t>
      </w:r>
    </w:p>
    <w:p>
      <w:pPr>
        <w:spacing w:after="150"/>
      </w:pPr>
      <w:r>
        <w:rPr/>
        <w:t xml:space="preserve">五、消费者在购买嚼烟产品时所重视的要素分析</w:t>
      </w:r>
    </w:p>
    <w:p>
      <w:pPr>
        <w:spacing w:after="150"/>
      </w:pPr>
      <w:r>
        <w:rPr/>
        <w:t xml:space="preserve">六、消费者想要购买的嚼烟产品的品牌排名分析</w:t>
      </w:r>
    </w:p>
    <w:p>
      <w:pPr>
        <w:spacing w:after="150"/>
      </w:pPr>
      <w:r>
        <w:rPr/>
        <w:t xml:space="preserve">七、消费者感兴趣的嚼烟产品品牌排名分析</w:t>
      </w:r>
    </w:p>
    <w:p>
      <w:pPr>
        <w:spacing w:after="150"/>
      </w:pPr>
      <w:r>
        <w:rPr/>
        <w:t xml:space="preserve">第三节 嚼烟厂商的品牌推广情况研究</w:t>
      </w:r>
    </w:p>
    <w:p>
      <w:pPr>
        <w:spacing w:after="150"/>
      </w:pPr>
      <w:r>
        <w:rPr/>
        <w:t xml:space="preserve">一、消费者眼里各大嚼烟产品厂商的品牌形象情况</w:t>
      </w:r>
    </w:p>
    <w:p>
      <w:pPr>
        <w:spacing w:after="150"/>
      </w:pPr>
      <w:r>
        <w:rPr/>
        <w:t xml:space="preserve">二、消费者认为最近强烈关注某嚼烟产品品牌的五种媒体形式或信息途径情况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2019-2023年嚼烟产品品牌市场实地调查研究</w:t>
      </w:r>
    </w:p>
    <w:p>
      <w:pPr>
        <w:spacing w:after="150"/>
      </w:pPr>
      <w:r>
        <w:rPr/>
        <w:t xml:space="preserve">第一节 2019-2023年嚼烟产品品牌市场价格走势</w:t>
      </w:r>
    </w:p>
    <w:p>
      <w:pPr>
        <w:spacing w:after="150"/>
      </w:pPr>
      <w:r>
        <w:rPr/>
        <w:t xml:space="preserve">一、价格形成机制分析</w:t>
      </w:r>
    </w:p>
    <w:p>
      <w:pPr>
        <w:spacing w:after="150"/>
      </w:pPr>
      <w:r>
        <w:rPr/>
        <w:t xml:space="preserve">二、嚼烟产品品牌平均价格趋势分析</w:t>
      </w:r>
    </w:p>
    <w:p>
      <w:pPr>
        <w:spacing w:after="150"/>
      </w:pPr>
      <w:r>
        <w:rPr/>
        <w:t xml:space="preserve">三、2024-2029年嚼烟产品品牌价格走势预测</w:t>
      </w:r>
    </w:p>
    <w:p>
      <w:pPr>
        <w:spacing w:after="150"/>
      </w:pPr>
      <w:r>
        <w:rPr/>
        <w:t xml:space="preserve">第二节 影响嚼烟产品品牌价格因素分析</w:t>
      </w:r>
    </w:p>
    <w:p>
      <w:pPr>
        <w:spacing w:after="150"/>
      </w:pPr>
      <w:r>
        <w:rPr/>
        <w:t xml:space="preserve">一、消费税调整对嚼烟产品品牌价格的影响</w:t>
      </w:r>
    </w:p>
    <w:p>
      <w:pPr>
        <w:spacing w:after="150"/>
      </w:pPr>
      <w:r>
        <w:rPr/>
        <w:t xml:space="preserve">二、零售环境的变化对嚼烟产品品牌价格的影响</w:t>
      </w:r>
    </w:p>
    <w:p>
      <w:pPr>
        <w:spacing w:after="150"/>
      </w:pPr>
      <w:r>
        <w:rPr/>
        <w:t xml:space="preserve">第三节 2019-2023年嚼烟产品品牌市场消费状况分析</w:t>
      </w:r>
    </w:p>
    <w:p>
      <w:pPr>
        <w:spacing w:after="150"/>
      </w:pPr>
      <w:r>
        <w:rPr/>
        <w:t xml:space="preserve">一、2019-2023年嚼烟产品品牌市场消费结构</w:t>
      </w:r>
    </w:p>
    <w:p>
      <w:pPr>
        <w:spacing w:after="150"/>
      </w:pPr>
      <w:r>
        <w:rPr/>
        <w:t xml:space="preserve">二、2019-2023年嚼烟产品品牌市场消费特点</w:t>
      </w:r>
    </w:p>
    <w:p>
      <w:pPr>
        <w:spacing w:after="150"/>
      </w:pPr>
      <w:r>
        <w:rPr/>
        <w:t xml:space="preserve">三、2019-2023年影响嚼烟产品品牌市场消费因素</w:t>
      </w:r>
    </w:p>
    <w:p>
      <w:pPr>
        <w:spacing w:after="150"/>
      </w:pPr>
      <w:r>
        <w:rPr/>
        <w:t xml:space="preserve">第四节 2019-2023年嚼烟主流品牌厂商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2、嚼烟市场主流品牌消费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2、嚼烟市场品牌消费</w:t>
      </w:r>
    </w:p>
    <w:p>
      <w:pPr>
        <w:spacing w:after="150"/>
      </w:pPr>
      <w:r>
        <w:rPr>
          <w:b w:val="1"/>
          <w:bCs w:val="1"/>
        </w:rPr>
        <w:t xml:space="preserve">第六章 嚼烟市场产销数据跟踪监测</w:t>
      </w:r>
    </w:p>
    <w:p>
      <w:pPr>
        <w:spacing w:after="150"/>
      </w:pPr>
      <w:r>
        <w:rPr/>
        <w:t xml:space="preserve">第一节 2019-2023年嚼烟产品产销状况监测</w:t>
      </w:r>
    </w:p>
    <w:p>
      <w:pPr>
        <w:spacing w:after="150"/>
      </w:pPr>
      <w:r>
        <w:rPr/>
        <w:t xml:space="preserve">一、2019-2023年嚼烟产品产量分析</w:t>
      </w:r>
    </w:p>
    <w:p>
      <w:pPr>
        <w:spacing w:after="150"/>
      </w:pPr>
      <w:r>
        <w:rPr/>
        <w:t xml:space="preserve">二、2019-2023年嚼烟产品产能分析</w:t>
      </w:r>
    </w:p>
    <w:p>
      <w:pPr>
        <w:spacing w:after="150"/>
      </w:pPr>
      <w:r>
        <w:rPr/>
        <w:t xml:space="preserve">三、2019-2023年嚼烟产品市场需求状况</w:t>
      </w:r>
    </w:p>
    <w:p>
      <w:pPr>
        <w:spacing w:after="150"/>
      </w:pPr>
      <w:r>
        <w:rPr/>
        <w:t xml:space="preserve">第二节 2019-2023年嚼烟产品历年消费量数据分析</w:t>
      </w:r>
    </w:p>
    <w:p>
      <w:pPr>
        <w:spacing w:after="150"/>
      </w:pPr>
      <w:r>
        <w:rPr/>
        <w:t xml:space="preserve">第三节 2019-2023年嚼烟产品市场主要供给数据统计</w:t>
      </w:r>
    </w:p>
    <w:p>
      <w:pPr>
        <w:spacing w:after="150"/>
      </w:pPr>
      <w:r>
        <w:rPr/>
        <w:t xml:space="preserve">第四节 2024-2029年嚼烟产品市场需求预测</w:t>
      </w:r>
    </w:p>
    <w:p>
      <w:pPr>
        <w:spacing w:after="150"/>
      </w:pPr>
      <w:r>
        <w:rPr>
          <w:b w:val="1"/>
          <w:bCs w:val="1"/>
        </w:rPr>
        <w:t xml:space="preserve">第七章 2019-2023年嚼烟市场经销模式及营销渠道考察</w:t>
      </w:r>
    </w:p>
    <w:p>
      <w:pPr>
        <w:spacing w:after="150"/>
      </w:pPr>
      <w:r>
        <w:rPr/>
        <w:t xml:space="preserve">第一节 2019-2023年嚼烟产品主要经销方式深度探讨</w:t>
      </w:r>
    </w:p>
    <w:p>
      <w:pPr>
        <w:spacing w:after="150"/>
      </w:pPr>
      <w:r>
        <w:rPr/>
        <w:t xml:space="preserve">一、2019-2023年嚼烟产品市场批发分析</w:t>
      </w:r>
    </w:p>
    <w:p>
      <w:pPr>
        <w:spacing w:after="150"/>
      </w:pPr>
      <w:r>
        <w:rPr/>
        <w:t xml:space="preserve">二、2019-2023年嚼烟产品加盟商(代理)</w:t>
      </w:r>
    </w:p>
    <w:p>
      <w:pPr>
        <w:spacing w:after="150"/>
      </w:pPr>
      <w:r>
        <w:rPr/>
        <w:t xml:space="preserve">三、2019-2023年嚼烟产品自主经营分析</w:t>
      </w:r>
    </w:p>
    <w:p>
      <w:pPr>
        <w:spacing w:after="150"/>
      </w:pPr>
      <w:r>
        <w:rPr/>
        <w:t xml:space="preserve">第二节 2019-2023年嚼烟产品销售渠道及盈利模式调研</w:t>
      </w:r>
    </w:p>
    <w:p>
      <w:pPr>
        <w:spacing w:after="150"/>
      </w:pPr>
      <w:r>
        <w:rPr/>
        <w:t xml:space="preserve">一、2019-2023年嚼烟产品销售渠道特征分析</w:t>
      </w:r>
    </w:p>
    <w:p>
      <w:pPr>
        <w:spacing w:after="150"/>
      </w:pPr>
      <w:r>
        <w:rPr/>
        <w:t xml:space="preserve">二、嚼烟产品销售渠道管理基本要素分析</w:t>
      </w:r>
    </w:p>
    <w:p>
      <w:pPr>
        <w:spacing w:after="150"/>
      </w:pPr>
      <w:r>
        <w:rPr/>
        <w:t xml:space="preserve">三、2019-2023年嚼烟产品营销渠道分析</w:t>
      </w:r>
    </w:p>
    <w:p>
      <w:pPr>
        <w:spacing w:after="150"/>
      </w:pPr>
      <w:r>
        <w:rPr/>
        <w:t xml:space="preserve">第三节 2019-2023年嚼烟产品销售渠道控制五力模型研究</w:t>
      </w:r>
    </w:p>
    <w:p>
      <w:pPr>
        <w:spacing w:after="150"/>
      </w:pPr>
      <w:r>
        <w:rPr>
          <w:b w:val="1"/>
          <w:bCs w:val="1"/>
        </w:rPr>
        <w:t xml:space="preserve">第八章 消费者使用行为研究</w:t>
      </w:r>
    </w:p>
    <w:p>
      <w:pPr>
        <w:spacing w:after="150"/>
      </w:pPr>
      <w:r>
        <w:rPr/>
        <w:t xml:space="preserve">第一节 消费者嚼烟拥有率分析</w:t>
      </w:r>
    </w:p>
    <w:p>
      <w:pPr>
        <w:spacing w:after="150"/>
      </w:pPr>
      <w:r>
        <w:rPr/>
        <w:t xml:space="preserve">第二节 消费者嚼烟品牌拥有率分析</w:t>
      </w:r>
    </w:p>
    <w:p>
      <w:pPr>
        <w:spacing w:after="150"/>
      </w:pPr>
      <w:r>
        <w:rPr/>
        <w:t xml:space="preserve">第三节 消费者购买嚼烟的主要用途分析</w:t>
      </w:r>
    </w:p>
    <w:p>
      <w:pPr>
        <w:spacing w:after="150"/>
      </w:pPr>
      <w:r>
        <w:rPr/>
        <w:t xml:space="preserve">第四节 消费者对嚼烟售后服务中免费质保年限的期望分析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嚼烟销售渠道实地调研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嚼烟产品知名品牌竞争对手跟踪监测结果</w:t>
      </w:r>
    </w:p>
    <w:p>
      <w:pPr>
        <w:spacing w:after="150"/>
      </w:pPr>
      <w:r>
        <w:rPr/>
        <w:t xml:space="preserve">第一节 真顺嚼烟有限公司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美国雷诺烟草控股公司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红塔辽宁烟草有限责任公司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云南中烟工业有限责任公司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深圳市高健实业股份有限公司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菲莫国际</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英美烟草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日本烟草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帝国烟草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大卫杜夫</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消费市场对嚼烟行业的影响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对嚼烟行业投资机会与风险分析</w:t>
      </w:r>
    </w:p>
    <w:p>
      <w:pPr>
        <w:spacing w:after="150"/>
      </w:pPr>
      <w:r>
        <w:rPr/>
        <w:t xml:space="preserve">第一节 嚼烟行业投资机会分析</w:t>
      </w:r>
    </w:p>
    <w:p>
      <w:pPr>
        <w:spacing w:after="150"/>
      </w:pPr>
      <w:r>
        <w:rPr/>
        <w:t xml:space="preserve">一、嚼烟投资项目分析</w:t>
      </w:r>
    </w:p>
    <w:p>
      <w:pPr>
        <w:spacing w:after="150"/>
      </w:pPr>
      <w:r>
        <w:rPr/>
        <w:t xml:space="preserve">二、可以投资的嚼烟模式</w:t>
      </w:r>
    </w:p>
    <w:p>
      <w:pPr>
        <w:spacing w:after="150"/>
      </w:pPr>
      <w:r>
        <w:rPr/>
        <w:t xml:space="preserve">三、2019-2023年嚼烟投资机会</w:t>
      </w:r>
    </w:p>
    <w:p>
      <w:pPr>
        <w:spacing w:after="150"/>
      </w:pPr>
      <w:r>
        <w:rPr/>
        <w:t xml:space="preserve">四、2019-2023年嚼烟投资新方向</w:t>
      </w:r>
    </w:p>
    <w:p>
      <w:pPr>
        <w:spacing w:after="150"/>
      </w:pPr>
      <w:r>
        <w:rPr/>
        <w:t xml:space="preserve">五、2024-2029年嚼烟行业投资的建议</w:t>
      </w:r>
    </w:p>
    <w:p>
      <w:pPr>
        <w:spacing w:after="150"/>
      </w:pPr>
      <w:r>
        <w:rPr/>
        <w:t xml:space="preserve">第二节 影响嚼烟行业发展的主要因素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嚼烟行业投资风险及控制策略分析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嚼烟行业发展建议分析</w:t>
      </w:r>
    </w:p>
    <w:p>
      <w:pPr>
        <w:spacing w:after="150"/>
      </w:pPr>
      <w:r>
        <w:rPr/>
        <w:t xml:space="preserve">第一节 嚼烟行业研究结论及建议</w:t>
      </w:r>
    </w:p>
    <w:p>
      <w:pPr>
        <w:spacing w:after="150"/>
      </w:pPr>
      <w:r>
        <w:rPr/>
        <w:t xml:space="preserve">第二节 嚼烟细分行业研究结论及建议</w:t>
      </w:r>
    </w:p>
    <w:p>
      <w:pPr>
        <w:spacing w:after="150"/>
      </w:pPr>
      <w:r>
        <w:rPr/>
        <w:t xml:space="preserve">第三节 嚼烟行业竞争策略总结及建议</w:t>
      </w:r>
    </w:p>
    <w:p>
      <w:pPr>
        <w:spacing w:after="150"/>
      </w:pPr>
      <w:r>
        <w:rPr>
          <w:b w:val="1"/>
          <w:bCs w:val="1"/>
        </w:rPr>
        <w:t xml:space="preserve">图表目录</w:t>
      </w:r>
    </w:p>
    <w:p>
      <w:pPr>
        <w:spacing w:after="150"/>
      </w:pPr>
      <w:r>
        <w:rPr/>
        <w:t xml:space="preserve">图表：2019-2023年中国嚼烟行业市场规模及增速</w:t>
      </w:r>
    </w:p>
    <w:p>
      <w:pPr>
        <w:spacing w:after="150"/>
      </w:pPr>
      <w:r>
        <w:rPr/>
        <w:t xml:space="preserve">图表：2024-2029年中国嚼烟行业市场规模及增速预测</w:t>
      </w:r>
    </w:p>
    <w:p>
      <w:pPr>
        <w:spacing w:after="150"/>
      </w:pPr>
      <w:r>
        <w:rPr/>
        <w:t xml:space="preserve">图表：2019-2023年中国嚼烟行业重点企业市场份额</w:t>
      </w:r>
    </w:p>
    <w:p>
      <w:pPr>
        <w:spacing w:after="150"/>
      </w:pPr>
      <w:r>
        <w:rPr/>
        <w:t xml:space="preserve">图表：2019-2023年中国嚼烟行业区域结构</w:t>
      </w:r>
    </w:p>
    <w:p>
      <w:pPr>
        <w:spacing w:after="150"/>
      </w:pPr>
      <w:r>
        <w:rPr/>
        <w:t xml:space="preserve">图表：2019-2023年中国嚼烟行业渠道结构</w:t>
      </w:r>
    </w:p>
    <w:p>
      <w:pPr>
        <w:spacing w:after="150"/>
      </w:pPr>
      <w:r>
        <w:rPr/>
        <w:t xml:space="preserve">图表：2019-2023年中国嚼烟行业需求总量</w:t>
      </w:r>
    </w:p>
    <w:p>
      <w:pPr>
        <w:spacing w:after="150"/>
      </w:pPr>
      <w:r>
        <w:rPr/>
        <w:t xml:space="preserve">图表：2024-2029年中国嚼烟行业需求总量预测</w:t>
      </w:r>
    </w:p>
    <w:p>
      <w:pPr>
        <w:spacing w:after="150"/>
      </w:pPr>
      <w:r>
        <w:rPr/>
        <w:t xml:space="preserve">图表：2019-2023年中国嚼烟行业需求集中度</w:t>
      </w:r>
    </w:p>
    <w:p>
      <w:pPr>
        <w:spacing w:after="150"/>
      </w:pPr>
      <w:r>
        <w:rPr/>
        <w:t xml:space="preserve">图表：2019-2023年中国嚼烟行业需求增长速度</w:t>
      </w:r>
    </w:p>
    <w:p>
      <w:pPr>
        <w:spacing w:after="150"/>
      </w:pPr>
      <w:r>
        <w:rPr/>
        <w:t xml:space="preserve">图表：2019-2023年中国嚼烟行业市场饱和度</w:t>
      </w:r>
    </w:p>
    <w:p>
      <w:pPr>
        <w:spacing w:after="150"/>
      </w:pPr>
      <w:r>
        <w:rPr/>
        <w:t xml:space="preserve">图表：2019-2023年中国嚼烟行业供给总量</w:t>
      </w:r>
    </w:p>
    <w:p>
      <w:pPr>
        <w:spacing w:after="150"/>
      </w:pPr>
      <w:r>
        <w:rPr/>
        <w:t xml:space="preserve">图表：2019-2023年中国嚼烟行业供给增长速度</w:t>
      </w:r>
    </w:p>
    <w:p>
      <w:pPr>
        <w:spacing w:after="150"/>
      </w:pPr>
      <w:r>
        <w:rPr/>
        <w:t xml:space="preserve">图表：2024-2029年中国嚼烟行业供给量预测</w:t>
      </w:r>
    </w:p>
    <w:p>
      <w:pPr>
        <w:spacing w:after="150"/>
      </w:pPr>
      <w:r>
        <w:rPr/>
        <w:t xml:space="preserve">图表：2019-2023年中国嚼烟行业供给集中度</w:t>
      </w:r>
    </w:p>
    <w:p>
      <w:pPr>
        <w:spacing w:after="150"/>
      </w:pPr>
      <w:r>
        <w:rPr/>
        <w:t xml:space="preserve">图表：2019-2023年中国嚼烟行业销售量</w:t>
      </w:r>
    </w:p>
    <w:p>
      <w:pPr>
        <w:spacing w:after="150"/>
      </w:pPr>
      <w:r>
        <w:rPr/>
        <w:t xml:space="preserve">图表：2019-2023年中国嚼烟行业库存量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2024-2029年中国嚼烟行业市场调查评估与投资发展战略研究报告</dc:title>
  <dc:description>2024-2029年中国嚼烟行业市场调查评估与投资发展战略研究报告</dc:description>
  <dc:subject>2024-2029年中国嚼烟行业市场调查评估与投资发展战略研究报告</dc:subject>
  <cp:keywords>研究报告</cp:keywords>
  <cp:category>研究报告</cp:category>
  <cp:lastModifiedBy>北京中道泰和信息咨询有限公司</cp:lastModifiedBy>
  <dcterms:created xsi:type="dcterms:W3CDTF">2024-01-24T01:59:02+08:00</dcterms:created>
  <dcterms:modified xsi:type="dcterms:W3CDTF">2024-01-24T01:59:02+08:00</dcterms:modified>
</cp:coreProperties>
</file>

<file path=docProps/custom.xml><?xml version="1.0" encoding="utf-8"?>
<Properties xmlns="http://schemas.openxmlformats.org/officeDocument/2006/custom-properties" xmlns:vt="http://schemas.openxmlformats.org/officeDocument/2006/docPropsVTypes"/>
</file>