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2024-2029年中国蛋白饮料行业市场营销及产业规划发展前景预测报告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我国软饮料行业发展迅速，复合增长率在20%左右。软饮料行业可以细分为六大子行业，主要包括果菜汁及果菜汁饮料、碳酸饮料、茶饮料及其他软饮料、瓶(罐)装饮用水、含乳饮料以及固体饮料。</w:t>
      </w:r>
    </w:p>
    <w:p>
      <w:pPr>
        <w:spacing w:after="150"/>
      </w:pPr>
      <w:r>
        <w:rPr/>
        <w:t xml:space="preserve">植物蛋白饮料是以植物果仁、果肉及大豆为原料(如大豆、花生、杏仁、核桃仁、椰子等)，经加工、调配后，再经高压杀菌或无菌包装制得的乳状饮料。根据加工原料的不同，植物蛋白饮料可分成五大类，分别为豆乳类饮料、椰子乳(汁)饮料、杏仁乳(露)饮料、核桃露(乳)饮料和其他植物蛋白饮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蛋白饮料行业市场发展状况、关联行业发展状况、行业竞争状况、优势企业发展状况、消费现状以及行业营销进行了深入的分析，在总结中国蛋白饮料行业发展历程的基础上，结合新时期的各方面因素，对中国蛋白饮料行业的发展趋势给予了细致和审慎的预测论证。本报告是蛋白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蛋白饮料行业概况</w:t>
      </w:r>
    </w:p>
    <w:p>
      <w:pPr>
        <w:spacing w:after="150"/>
      </w:pPr>
      <w:r>
        <w:rPr/>
        <w:t xml:space="preserve">第一节 蛋白饮料行业介绍</w:t>
      </w:r>
    </w:p>
    <w:p>
      <w:pPr>
        <w:spacing w:after="150"/>
      </w:pPr>
      <w:r>
        <w:rPr/>
        <w:t xml:space="preserve">一、蛋白饮料行业现状</w:t>
      </w:r>
    </w:p>
    <w:p>
      <w:pPr>
        <w:spacing w:after="150"/>
      </w:pPr>
      <w:r>
        <w:rPr/>
        <w:t xml:space="preserve">二、蛋白饮料的经济地位</w:t>
      </w:r>
    </w:p>
    <w:p>
      <w:pPr>
        <w:spacing w:after="150"/>
      </w:pPr>
      <w:r>
        <w:rPr/>
        <w:t xml:space="preserve">第二节 蛋白饮料行业主要经济指标分析</w:t>
      </w:r>
    </w:p>
    <w:p>
      <w:pPr>
        <w:spacing w:after="150"/>
      </w:pPr>
      <w:r>
        <w:rPr/>
        <w:t xml:space="preserve">一、蛋白饮料行业赢利能力</w:t>
      </w:r>
    </w:p>
    <w:p>
      <w:pPr>
        <w:spacing w:after="150"/>
      </w:pPr>
      <w:r>
        <w:rPr/>
        <w:t xml:space="preserve">二、蛋白饮料行业成长速度</w:t>
      </w:r>
    </w:p>
    <w:p>
      <w:pPr>
        <w:spacing w:after="150"/>
      </w:pPr>
      <w:r>
        <w:rPr/>
        <w:t xml:space="preserve">三、蛋白饮料行业附加值提升空间</w:t>
      </w:r>
    </w:p>
    <w:p>
      <w:pPr>
        <w:spacing w:after="150"/>
      </w:pPr>
      <w:r>
        <w:rPr/>
        <w:t xml:space="preserve">四、蛋白饮料行业竞争激烈程度指标</w:t>
      </w:r>
    </w:p>
    <w:p>
      <w:pPr>
        <w:spacing w:after="150"/>
      </w:pPr>
      <w:r>
        <w:rPr>
          <w:b w:val="1"/>
          <w:bCs w:val="1"/>
        </w:rPr>
        <w:t xml:space="preserve">第二章 蛋白饮料行业环境分析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四、宏观环境对行业的影响</w:t>
      </w:r>
    </w:p>
    <w:p>
      <w:pPr>
        <w:spacing w:after="150"/>
      </w:pPr>
      <w:r>
        <w:rPr/>
        <w:t xml:space="preserve">第二节 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行业深度分析</w:t>
      </w:r>
    </w:p>
    <w:p>
      <w:pPr>
        <w:spacing w:after="150"/>
      </w:pPr>
      <w:r>
        <w:rPr>
          <w:b w:val="1"/>
          <w:bCs w:val="1"/>
        </w:rPr>
        <w:t xml:space="preserve">第三章 蛋白饮料行业运行分析</w:t>
      </w:r>
    </w:p>
    <w:p>
      <w:pPr>
        <w:spacing w:after="150"/>
      </w:pPr>
      <w:r>
        <w:rPr/>
        <w:t xml:space="preserve">第一节 2019-2023年行业发展分析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w:t>
      </w:r>
    </w:p>
    <w:p>
      <w:pPr>
        <w:spacing w:after="150"/>
      </w:pPr>
      <w:r>
        <w:rPr/>
        <w:t xml:space="preserve">三、渠道市场结构</w:t>
      </w:r>
    </w:p>
    <w:p>
      <w:pPr>
        <w:spacing w:after="150"/>
      </w:pPr>
      <w:r>
        <w:rPr/>
        <w:t xml:space="preserve">第三节 2019-2023年行业市场数据分析</w:t>
      </w:r>
    </w:p>
    <w:p>
      <w:pPr>
        <w:spacing w:after="150"/>
      </w:pPr>
      <w:r>
        <w:rPr/>
        <w:t xml:space="preserve">一、行业市场总体规模分析</w:t>
      </w:r>
    </w:p>
    <w:p>
      <w:pPr>
        <w:spacing w:after="150"/>
      </w:pPr>
      <w:r>
        <w:rPr/>
        <w:t xml:space="preserve">二、行业市场产量统计分析</w:t>
      </w:r>
    </w:p>
    <w:p>
      <w:pPr>
        <w:spacing w:after="150"/>
      </w:pPr>
      <w:r>
        <w:rPr/>
        <w:t xml:space="preserve">三、行业市场容量分析</w:t>
      </w:r>
    </w:p>
    <w:p>
      <w:pPr>
        <w:spacing w:after="150"/>
      </w:pPr>
      <w:r>
        <w:rPr>
          <w:b w:val="1"/>
          <w:bCs w:val="1"/>
        </w:rPr>
        <w:t xml:space="preserve">第四章 蛋白饮料行业产业链情况分析</w:t>
      </w:r>
    </w:p>
    <w:p>
      <w:pPr>
        <w:spacing w:after="150"/>
      </w:pPr>
      <w:r>
        <w:rPr/>
        <w:t xml:space="preserve">第一节 2019-2023年行业供需分析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2019-2023年蛋白饮料行业产品市场深度调研</w:t>
      </w:r>
    </w:p>
    <w:p>
      <w:pPr>
        <w:spacing w:after="150"/>
      </w:pPr>
      <w:r>
        <w:rPr/>
        <w:t xml:space="preserve">第一节 蛋白饮料行业市场发展现状</w:t>
      </w:r>
    </w:p>
    <w:p>
      <w:pPr>
        <w:spacing w:after="150"/>
      </w:pPr>
      <w:r>
        <w:rPr/>
        <w:t xml:space="preserve">一、蛋白饮料行业产品市场发展分析</w:t>
      </w:r>
    </w:p>
    <w:p>
      <w:pPr>
        <w:spacing w:after="150"/>
      </w:pPr>
      <w:r>
        <w:rPr/>
        <w:t xml:space="preserve">二、蛋白饮料行业品研发现状及趋势</w:t>
      </w:r>
    </w:p>
    <w:p>
      <w:pPr>
        <w:spacing w:after="150"/>
      </w:pPr>
      <w:r>
        <w:rPr/>
        <w:t xml:space="preserve">三、蛋白饮料行业产品市场规模分析</w:t>
      </w:r>
    </w:p>
    <w:p>
      <w:pPr>
        <w:spacing w:after="150"/>
      </w:pPr>
      <w:r>
        <w:rPr/>
        <w:t xml:space="preserve">第二节 蛋白饮料行业产品目标人群分析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蛋白饮料行业产品需求及前景</w:t>
      </w:r>
    </w:p>
    <w:p>
      <w:pPr>
        <w:spacing w:after="150"/>
      </w:pPr>
      <w:r>
        <w:rPr/>
        <w:t xml:space="preserve">一、影响蛋白饮料行业需求的主要因素识别</w:t>
      </w:r>
    </w:p>
    <w:p>
      <w:pPr>
        <w:spacing w:after="150"/>
      </w:pPr>
      <w:r>
        <w:rPr/>
        <w:t xml:space="preserve">二、2024-2029年蛋白饮料行业产品发展优势分析</w:t>
      </w:r>
    </w:p>
    <w:p>
      <w:pPr>
        <w:spacing w:after="150"/>
      </w:pPr>
      <w:r>
        <w:rPr/>
        <w:t xml:space="preserve">三、2024-2029年蛋白饮料行业产品市场前景预测</w:t>
      </w:r>
    </w:p>
    <w:p>
      <w:pPr>
        <w:spacing w:after="150"/>
      </w:pPr>
      <w:r>
        <w:rPr>
          <w:b w:val="1"/>
          <w:bCs w:val="1"/>
        </w:rPr>
        <w:t xml:space="preserve">第六章 2019-2023年蛋白饮料行业消费市场调研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蛋白饮料重点竞争品牌调研</w:t>
      </w:r>
    </w:p>
    <w:p>
      <w:pPr>
        <w:spacing w:after="150"/>
      </w:pPr>
      <w:r>
        <w:rPr/>
        <w:t xml:space="preserve">第一节 椰树集团有限公司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河北承德露露股份有限公司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厦门银鹭集团有限公司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深圳维他(光明)食品饮料有限公司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河北养元智汇饮品股份有限公司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黑牛食品股份有限公司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维维食品饮料股份有限公司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山西大寨饮品有限公司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南方黑芝麻集团股份有限公司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惠尔康集团有限公司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蛋白饮料行业发展前景分析</w:t>
      </w:r>
    </w:p>
    <w:p>
      <w:pPr>
        <w:spacing w:after="150"/>
      </w:pPr>
      <w:r>
        <w:rPr/>
        <w:t xml:space="preserve">第一节 2024-2029年蛋白饮料市场前景分析</w:t>
      </w:r>
    </w:p>
    <w:p>
      <w:pPr>
        <w:spacing w:after="150"/>
      </w:pPr>
      <w:r>
        <w:rPr/>
        <w:t xml:space="preserve">一、行业需求前景</w:t>
      </w:r>
    </w:p>
    <w:p>
      <w:pPr>
        <w:spacing w:after="150"/>
      </w:pPr>
      <w:r>
        <w:rPr/>
        <w:t xml:space="preserve">二、行业发展趋势</w:t>
      </w:r>
    </w:p>
    <w:p>
      <w:pPr>
        <w:spacing w:after="150"/>
      </w:pPr>
      <w:r>
        <w:rPr/>
        <w:t xml:space="preserve">第二节 2024-2029年蛋白饮料行业市场预测</w:t>
      </w:r>
    </w:p>
    <w:p>
      <w:pPr>
        <w:spacing w:after="150"/>
      </w:pPr>
      <w:r>
        <w:rPr/>
        <w:t xml:space="preserve">一、行业市场规模预测</w:t>
      </w:r>
    </w:p>
    <w:p>
      <w:pPr>
        <w:spacing w:after="150"/>
      </w:pPr>
      <w:r>
        <w:rPr/>
        <w:t xml:space="preserve">二、行业产量预测</w:t>
      </w:r>
    </w:p>
    <w:p>
      <w:pPr>
        <w:spacing w:after="150"/>
      </w:pPr>
      <w:r>
        <w:rPr/>
        <w:t xml:space="preserve">三、竞争趋势预测</w:t>
      </w:r>
    </w:p>
    <w:p>
      <w:pPr>
        <w:spacing w:after="150"/>
      </w:pPr>
      <w:r>
        <w:rPr/>
        <w:t xml:space="preserve">四、行业集中度预测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消费市场对蛋白饮料行业的影响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2024-2029年蛋白饮料产业营销规划分析</w:t>
      </w:r>
    </w:p>
    <w:p>
      <w:pPr>
        <w:spacing w:after="150"/>
      </w:pPr>
      <w:r>
        <w:rPr/>
        <w:t xml:space="preserve">第一节 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蛋白饮料的投资建议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蛋白饮料行业研究结论及建议</w:t>
      </w:r>
    </w:p>
    <w:p>
      <w:pPr>
        <w:spacing w:after="150"/>
      </w:pPr>
      <w:r>
        <w:rPr/>
        <w:t xml:space="preserve">第二节 蛋白饮料子行业研究结论及建议</w:t>
      </w:r>
    </w:p>
    <w:p>
      <w:pPr>
        <w:spacing w:after="150"/>
      </w:pPr>
      <w:r>
        <w:rPr/>
        <w:t xml:space="preserve">第三节 蛋白饮料行业竞争策略总结及建议</w:t>
      </w:r>
    </w:p>
    <w:p>
      <w:pPr>
        <w:spacing w:after="150"/>
      </w:pPr>
      <w:r>
        <w:rPr>
          <w:b w:val="1"/>
          <w:bCs w:val="1"/>
        </w:rPr>
        <w:t xml:space="preserve">图表目录</w:t>
      </w:r>
    </w:p>
    <w:p>
      <w:pPr>
        <w:spacing w:after="150"/>
      </w:pPr>
      <w:r>
        <w:rPr/>
        <w:t xml:space="preserve">图表：蛋白饮料行业生命周期</w:t>
      </w:r>
    </w:p>
    <w:p>
      <w:pPr>
        <w:spacing w:after="150"/>
      </w:pPr>
      <w:r>
        <w:rPr/>
        <w:t xml:space="preserve">图表：2019-2023年中国蛋白饮料行业市场规模</w:t>
      </w:r>
    </w:p>
    <w:p>
      <w:pPr>
        <w:spacing w:after="150"/>
      </w:pPr>
      <w:r>
        <w:rPr/>
        <w:t xml:space="preserve">图表：2019-2023年蛋白饮料重要数据指标比较</w:t>
      </w:r>
    </w:p>
    <w:p>
      <w:pPr>
        <w:spacing w:after="150"/>
      </w:pPr>
      <w:r>
        <w:rPr/>
        <w:t xml:space="preserve">图表：2019-2023年中国蛋白饮料行业利润情况分析</w:t>
      </w:r>
    </w:p>
    <w:p>
      <w:pPr>
        <w:spacing w:after="150"/>
      </w:pPr>
      <w:r>
        <w:rPr/>
        <w:t xml:space="preserve">图表：2019-2023年中国蛋白饮料行业资产情况分析</w:t>
      </w:r>
    </w:p>
    <w:p>
      <w:pPr>
        <w:spacing w:after="150"/>
      </w:pPr>
      <w:r>
        <w:rPr/>
        <w:t xml:space="preserve">图表：2019-2023年中国蛋白饮料竞争力分析</w:t>
      </w:r>
    </w:p>
    <w:p>
      <w:pPr>
        <w:spacing w:after="150"/>
      </w:pPr>
      <w:r>
        <w:rPr/>
        <w:t xml:space="preserve">图表：2019-2023年蛋白饮料行业行业集中度分析</w:t>
      </w:r>
    </w:p>
    <w:p>
      <w:pPr>
        <w:spacing w:after="150"/>
      </w:pPr>
      <w:r>
        <w:rPr/>
        <w:t xml:space="preserve">图表：2019-2023年蛋白饮料行业区域集中度分析</w:t>
      </w:r>
    </w:p>
    <w:p>
      <w:pPr>
        <w:spacing w:after="150"/>
      </w:pPr>
      <w:r>
        <w:rPr/>
        <w:t xml:space="preserve">图表：2019-2023年蛋白饮料行业企业集中度分析</w:t>
      </w:r>
    </w:p>
    <w:p>
      <w:pPr>
        <w:spacing w:after="150"/>
      </w:pPr>
      <w:r>
        <w:rPr/>
        <w:t xml:space="preserve">图表：2019-2023年蛋白饮料行业我国固定资产投资分析</w:t>
      </w:r>
    </w:p>
    <w:p>
      <w:pPr>
        <w:spacing w:after="150"/>
      </w:pPr>
      <w:r>
        <w:rPr/>
        <w:t xml:space="preserve">图表：2019-2023年蛋白饮料行业盈利能力分析</w:t>
      </w:r>
    </w:p>
    <w:p>
      <w:pPr>
        <w:spacing w:after="150"/>
      </w:pPr>
      <w:r>
        <w:rPr/>
        <w:t xml:space="preserve">图表：2019-2023年蛋白饮料行业负债分析</w:t>
      </w:r>
    </w:p>
    <w:p>
      <w:pPr>
        <w:spacing w:after="150"/>
      </w:pPr>
      <w:r>
        <w:rPr/>
        <w:t xml:space="preserve">图表：2019-2023年蛋白饮料行业偿债能力分析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图表：2024-2029年中国蛋白饮料市场前景预测</w:t>
      </w:r>
    </w:p>
    <w:p>
      <w:pPr>
        <w:spacing w:after="150"/>
      </w:pPr>
      <w:r>
        <w:rPr/>
        <w:t xml:space="preserve">图表：2024-2029年中国蛋白饮料市场价格走势预测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2024-2029年中国蛋白饮料行业市场营销及产业规划发展前景预测报告</dc:title>
  <dc:description>2024-2029年中国蛋白饮料行业市场营销及产业规划发展前景预测报告</dc:description>
  <dc:subject>2024-2029年中国蛋白饮料行业市场营销及产业规划发展前景预测报告</dc:subject>
  <cp:keywords>研究报告</cp:keywords>
  <cp:category>研究报告</cp:category>
  <cp:lastModifiedBy>北京中道泰和信息咨询有限公司</cp:lastModifiedBy>
  <dcterms:created xsi:type="dcterms:W3CDTF">2024-01-24T01:58:50+08:00</dcterms:created>
  <dcterms:modified xsi:type="dcterms:W3CDTF">2024-01-24T01:58:50+08:00</dcterms:modified>
</cp:coreProperties>
</file>

<file path=docProps/custom.xml><?xml version="1.0" encoding="utf-8"?>
<Properties xmlns="http://schemas.openxmlformats.org/officeDocument/2006/custom-properties" xmlns:vt="http://schemas.openxmlformats.org/officeDocument/2006/docPropsVTypes"/>
</file>