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2024-2029年净水材料行业发展前景及投资风险预测报告</w:t>
      </w:r>
    </w:p>
    <w:p>
      <w:pPr>
        <w:spacing w:after="150"/>
      </w:pPr>
      <w:r>
        <w:rPr>
          <w:b w:val="1"/>
          <w:bCs w:val="1"/>
        </w:rPr>
        <w:t xml:space="preserve">报告简介</w:t>
      </w:r>
    </w:p>
    <w:p>
      <w:pPr>
        <w:spacing w:after="150"/>
      </w:pPr>
      <w:r>
        <w:rPr/>
        <w:t xml:space="preserve">净水材料是二十世纪八十年代晚期作为一个新兴行业慢慢被社会推上桌面，成为治理污水的非常有效的可利用材料。从宏观上可以分为：净水活性炭系列，净水滤芯系列，净水滤料系列，净水药剂系列，净水填料系列。随着消费者对于健康问题的日益关注，净水设备市场将保持高速增长。</w:t>
      </w:r>
    </w:p>
    <w:p>
      <w:pPr>
        <w:spacing w:after="150"/>
      </w:pPr>
      <w:r>
        <w:rPr/>
        <w:t xml:space="preserve">本研究咨询报告由北京中道泰和信息咨询有限公司领衔撰写，在市场调研基础上，主要依据了国家统计局、国家海关总署、51行业报告网、国内外相关刊物杂志的基础信息等公布和提供的大量资料，对中国净水材料行业发展现状与前景、市场竞争格局与形势、赢利水平与企业发展、投资策略与风险预警、发展趋势与规划建议等进行深入研究，并重点分析了净水材料行业的前景与风险。报告揭示了净水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行业基本概况</w:t>
      </w:r>
    </w:p>
    <w:p>
      <w:pPr>
        <w:spacing w:after="150"/>
      </w:pPr>
      <w:r>
        <w:rPr>
          <w:b w:val="1"/>
          <w:bCs w:val="1"/>
        </w:rPr>
        <w:t xml:space="preserve">第一章 中国净水材料行业发展概述</w:t>
      </w:r>
    </w:p>
    <w:p>
      <w:pPr>
        <w:spacing w:after="150"/>
      </w:pPr>
      <w:r>
        <w:rPr/>
        <w:t xml:space="preserve">第一节 净水材料行业发展情况</w:t>
      </w:r>
    </w:p>
    <w:p>
      <w:pPr>
        <w:spacing w:after="150"/>
      </w:pPr>
      <w:r>
        <w:rPr/>
        <w:t xml:space="preserve">一、净水材料定义</w:t>
      </w:r>
    </w:p>
    <w:p>
      <w:pPr>
        <w:spacing w:after="150"/>
      </w:pPr>
      <w:r>
        <w:rPr/>
        <w:t xml:space="preserve">二、净水材料分类</w:t>
      </w:r>
    </w:p>
    <w:p>
      <w:pPr>
        <w:spacing w:after="150"/>
      </w:pPr>
      <w:r>
        <w:rPr/>
        <w:t xml:space="preserve">第二节 净水材料行业的行业经济指标分析</w:t>
      </w:r>
    </w:p>
    <w:p>
      <w:pPr>
        <w:spacing w:after="150"/>
      </w:pPr>
      <w:r>
        <w:rPr/>
        <w:t xml:space="preserve">一、产品赢利性和成长速度</w:t>
      </w:r>
    </w:p>
    <w:p>
      <w:pPr>
        <w:spacing w:after="150"/>
      </w:pPr>
      <w:r>
        <w:rPr/>
        <w:t xml:space="preserve">二、附加值的提升空间</w:t>
      </w:r>
    </w:p>
    <w:p>
      <w:pPr>
        <w:spacing w:after="150"/>
      </w:pPr>
      <w:r>
        <w:rPr/>
        <w:t xml:space="preserve">三、进入壁垒/退出机制</w:t>
      </w:r>
    </w:p>
    <w:p>
      <w:pPr>
        <w:spacing w:after="150"/>
      </w:pPr>
      <w:r>
        <w:rPr/>
        <w:t xml:space="preserve">四、竞争激烈程度指标</w:t>
      </w:r>
    </w:p>
    <w:p>
      <w:pPr>
        <w:spacing w:after="150"/>
      </w:pPr>
      <w:r>
        <w:rPr/>
        <w:t xml:space="preserve">五、当前行业发展所属周期阶段的判断</w:t>
      </w:r>
    </w:p>
    <w:p>
      <w:pPr>
        <w:spacing w:after="150"/>
      </w:pPr>
      <w:r>
        <w:rPr>
          <w:b w:val="1"/>
          <w:bCs w:val="1"/>
        </w:rPr>
        <w:t xml:space="preserve">第二章 2019-2023年中国净水材料行业发展环境分析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2019-2023年中国净水材料行业政策环境分析</w:t>
      </w:r>
    </w:p>
    <w:p>
      <w:pPr>
        <w:spacing w:after="150"/>
      </w:pPr>
      <w:r>
        <w:rPr/>
        <w:t xml:space="preserve">一、《城镇污水处理工作考核暂行办法》</w:t>
      </w:r>
    </w:p>
    <w:p>
      <w:pPr>
        <w:spacing w:after="150"/>
      </w:pPr>
      <w:r>
        <w:rPr/>
        <w:t xml:space="preserve">二、《关于加强城镇污水处理厂污泥污染防治工作的通知》</w:t>
      </w:r>
    </w:p>
    <w:p>
      <w:pPr>
        <w:spacing w:after="150"/>
      </w:pPr>
      <w:r>
        <w:rPr/>
        <w:t xml:space="preserve">三、《关于支持循环经济发展的投融资政策措施意见通知》</w:t>
      </w:r>
    </w:p>
    <w:p>
      <w:pPr>
        <w:spacing w:after="150"/>
      </w:pPr>
      <w:r>
        <w:rPr/>
        <w:t xml:space="preserve">四、《全国地下水污染防治规划(2024-2029年)》</w:t>
      </w:r>
    </w:p>
    <w:p>
      <w:pPr>
        <w:spacing w:after="150"/>
      </w:pPr>
      <w:r>
        <w:rPr/>
        <w:t xml:space="preserve">第三节 2019-2023年中国净水材料社会环境分析</w:t>
      </w:r>
    </w:p>
    <w:p>
      <w:pPr>
        <w:spacing w:after="150"/>
      </w:pPr>
      <w:r>
        <w:rPr/>
        <w:t xml:space="preserve">一、生态环境</w:t>
      </w:r>
    </w:p>
    <w:p>
      <w:pPr>
        <w:spacing w:after="150"/>
      </w:pPr>
      <w:r>
        <w:rPr/>
        <w:t xml:space="preserve">二、人口环境</w:t>
      </w:r>
    </w:p>
    <w:p>
      <w:pPr>
        <w:spacing w:after="150"/>
      </w:pPr>
      <w:r>
        <w:rPr/>
        <w:t xml:space="preserve">三、教育、科学技术和文化</w:t>
      </w:r>
    </w:p>
    <w:p>
      <w:pPr>
        <w:spacing w:after="150"/>
      </w:pPr>
      <w:r>
        <w:rPr>
          <w:b w:val="1"/>
          <w:bCs w:val="1"/>
        </w:rPr>
        <w:t xml:space="preserve">第三章 2019-2023年全球净水材料行业发展分析</w:t>
      </w:r>
    </w:p>
    <w:p>
      <w:pPr>
        <w:spacing w:after="150"/>
      </w:pPr>
      <w:r>
        <w:rPr/>
        <w:t xml:space="preserve">第一节 2019-2023年国际净水材料行业发展轨迹综述</w:t>
      </w:r>
    </w:p>
    <w:p>
      <w:pPr>
        <w:spacing w:after="150"/>
      </w:pPr>
      <w:r>
        <w:rPr/>
        <w:t xml:space="preserve">一、国际净水材料行业发展历程</w:t>
      </w:r>
    </w:p>
    <w:p>
      <w:pPr>
        <w:spacing w:after="150"/>
      </w:pPr>
      <w:r>
        <w:rPr/>
        <w:t xml:space="preserve">二、国际净水材料行业技术发展现状及趋势</w:t>
      </w:r>
    </w:p>
    <w:p>
      <w:pPr>
        <w:spacing w:after="150"/>
      </w:pPr>
      <w:r>
        <w:rPr/>
        <w:t xml:space="preserve">第二节 2019-2023年主要国家地区净水材料行业发展状况</w:t>
      </w:r>
    </w:p>
    <w:p>
      <w:pPr>
        <w:spacing w:after="150"/>
      </w:pPr>
      <w:r>
        <w:rPr/>
        <w:t xml:space="preserve">一、新加坡发明净水新方法原材料为水果皮</w:t>
      </w:r>
    </w:p>
    <w:p>
      <w:pPr>
        <w:spacing w:after="150"/>
      </w:pPr>
      <w:r>
        <w:rPr/>
        <w:t xml:space="preserve">二、日本研究人员发现碳纤维净水的机制</w:t>
      </w:r>
    </w:p>
    <w:p>
      <w:pPr>
        <w:spacing w:after="150"/>
      </w:pPr>
      <w:r>
        <w:rPr/>
        <w:t xml:space="preserve">三、美国研制新材料杀菌</w:t>
      </w:r>
    </w:p>
    <w:p>
      <w:pPr>
        <w:spacing w:after="150"/>
      </w:pPr>
      <w:r>
        <w:rPr>
          <w:b w:val="1"/>
          <w:bCs w:val="1"/>
        </w:rPr>
        <w:t xml:space="preserve">第二部分 行业深度分析</w:t>
      </w:r>
    </w:p>
    <w:p>
      <w:pPr>
        <w:spacing w:after="150"/>
      </w:pPr>
      <w:r>
        <w:rPr>
          <w:b w:val="1"/>
          <w:bCs w:val="1"/>
        </w:rPr>
        <w:t xml:space="preserve">第四章 2019-2023年中国净水材料行业发展现状</w:t>
      </w:r>
    </w:p>
    <w:p>
      <w:pPr>
        <w:spacing w:after="150"/>
      </w:pPr>
      <w:r>
        <w:rPr/>
        <w:t xml:space="preserve">第一节 2019-2023年中国净水材料行业发展概述</w:t>
      </w:r>
    </w:p>
    <w:p>
      <w:pPr>
        <w:spacing w:after="150"/>
      </w:pPr>
      <w:r>
        <w:rPr/>
        <w:t xml:space="preserve">一、中国净水材料行业发展历程</w:t>
      </w:r>
    </w:p>
    <w:p>
      <w:pPr>
        <w:spacing w:after="150"/>
      </w:pPr>
      <w:r>
        <w:rPr/>
        <w:t xml:space="preserve">二、中国净水材料行业技术发展现状及趋势</w:t>
      </w:r>
    </w:p>
    <w:p>
      <w:pPr>
        <w:spacing w:after="150"/>
      </w:pPr>
      <w:r>
        <w:rPr/>
        <w:t xml:space="preserve">第二节 2019-2023年中国净水材料市场运行分析</w:t>
      </w:r>
    </w:p>
    <w:p>
      <w:pPr>
        <w:spacing w:after="150"/>
      </w:pPr>
      <w:r>
        <w:rPr/>
        <w:t xml:space="preserve">一、2019-2023年净水材料行业市场规模收入及增速</w:t>
      </w:r>
    </w:p>
    <w:p>
      <w:pPr>
        <w:spacing w:after="150"/>
      </w:pPr>
      <w:r>
        <w:rPr/>
        <w:t xml:space="preserve">二、2019-2023年净水材料行业市场饱和度</w:t>
      </w:r>
    </w:p>
    <w:p>
      <w:pPr>
        <w:spacing w:after="150"/>
      </w:pPr>
      <w:r>
        <w:rPr/>
        <w:t xml:space="preserve">三、2024-2029年净水材料行业市场规模增速预测</w:t>
      </w:r>
    </w:p>
    <w:p>
      <w:pPr>
        <w:spacing w:after="150"/>
      </w:pPr>
      <w:r>
        <w:rPr/>
        <w:t xml:space="preserve">第三节 2019-2023年净水材料行业供需平衡分析</w:t>
      </w:r>
    </w:p>
    <w:p>
      <w:pPr>
        <w:spacing w:after="150"/>
      </w:pPr>
      <w:r>
        <w:rPr/>
        <w:t xml:space="preserve">一、2019-2023年净水材料行业供给分析</w:t>
      </w:r>
    </w:p>
    <w:p>
      <w:pPr>
        <w:spacing w:after="150"/>
      </w:pPr>
      <w:r>
        <w:rPr/>
        <w:t xml:space="preserve">二、2019-2023年净水材料行业需求分析</w:t>
      </w:r>
    </w:p>
    <w:p>
      <w:pPr>
        <w:spacing w:after="150"/>
      </w:pPr>
      <w:r>
        <w:rPr/>
        <w:t xml:space="preserve">三、2019-2023年净水材料供需平衡分析</w:t>
      </w:r>
    </w:p>
    <w:p>
      <w:pPr>
        <w:spacing w:after="150"/>
      </w:pPr>
      <w:r>
        <w:rPr>
          <w:b w:val="1"/>
          <w:bCs w:val="1"/>
        </w:rPr>
        <w:t xml:space="preserve">第五章 2019-2023年净水材料行业经济运行指标分析</w:t>
      </w:r>
    </w:p>
    <w:p>
      <w:pPr>
        <w:spacing w:after="150"/>
      </w:pPr>
      <w:r>
        <w:rPr/>
        <w:t xml:space="preserve">第一节 2019-2023年中国净水材料行业规模情况分析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第二节 2019-2023年中国净水材料经济指标分析</w:t>
      </w:r>
    </w:p>
    <w:p>
      <w:pPr>
        <w:spacing w:after="150"/>
      </w:pPr>
      <w:r>
        <w:rPr/>
        <w:t xml:space="preserve">一、2019-2023年中国净水材料产值分析</w:t>
      </w:r>
    </w:p>
    <w:p>
      <w:pPr>
        <w:spacing w:after="150"/>
      </w:pPr>
      <w:r>
        <w:rPr/>
        <w:t xml:space="preserve">二、2019-2023年中国净水材料销售工业值分析</w:t>
      </w:r>
    </w:p>
    <w:p>
      <w:pPr>
        <w:spacing w:after="150"/>
      </w:pPr>
      <w:r>
        <w:rPr/>
        <w:t xml:space="preserve">三、2019-2023年中国净水材料产销分析</w:t>
      </w:r>
    </w:p>
    <w:p>
      <w:pPr>
        <w:spacing w:after="150"/>
      </w:pPr>
      <w:r>
        <w:rPr/>
        <w:t xml:space="preserve">第三节 2019-2023年年中国净水材料行业财务指标总体分析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2019-2023年中国净水材料行业进出口市场分析</w:t>
      </w:r>
    </w:p>
    <w:p>
      <w:pPr>
        <w:spacing w:after="150"/>
      </w:pPr>
      <w:r>
        <w:rPr/>
        <w:t xml:space="preserve">第一节 2019-2023年净水材料进口分析</w:t>
      </w:r>
    </w:p>
    <w:p>
      <w:pPr>
        <w:spacing w:after="150"/>
      </w:pPr>
      <w:r>
        <w:rPr/>
        <w:t xml:space="preserve">一、2019-2023年净水材料进口综述</w:t>
      </w:r>
    </w:p>
    <w:p>
      <w:pPr>
        <w:spacing w:after="150"/>
      </w:pPr>
      <w:r>
        <w:rPr/>
        <w:t xml:space="preserve">二、2019-2023年净水材料进口数量</w:t>
      </w:r>
    </w:p>
    <w:p>
      <w:pPr>
        <w:spacing w:after="150"/>
      </w:pPr>
      <w:r>
        <w:rPr/>
        <w:t xml:space="preserve">第二节 2019-2023年净水材料出口分析</w:t>
      </w:r>
    </w:p>
    <w:p>
      <w:pPr>
        <w:spacing w:after="150"/>
      </w:pPr>
      <w:r>
        <w:rPr/>
        <w:t xml:space="preserve">一、2019-2023年净水材料出口综述</w:t>
      </w:r>
    </w:p>
    <w:p>
      <w:pPr>
        <w:spacing w:after="150"/>
      </w:pPr>
      <w:r>
        <w:rPr/>
        <w:t xml:space="preserve">二、2019-2023年净水材料出口数量</w:t>
      </w:r>
    </w:p>
    <w:p>
      <w:pPr>
        <w:spacing w:after="150"/>
      </w:pPr>
      <w:r>
        <w:rPr/>
        <w:t xml:space="preserve">第三节 2019-2023年净水材料行业进出口价格走势分析</w:t>
      </w:r>
    </w:p>
    <w:p>
      <w:pPr>
        <w:spacing w:after="150"/>
      </w:pPr>
      <w:r>
        <w:rPr/>
        <w:t xml:space="preserve">一、2019-2023年进口价格走势</w:t>
      </w:r>
    </w:p>
    <w:p>
      <w:pPr>
        <w:spacing w:after="150"/>
      </w:pPr>
      <w:r>
        <w:rPr/>
        <w:t xml:space="preserve">二、2019-2023年出口价格走势</w:t>
      </w:r>
    </w:p>
    <w:p>
      <w:pPr>
        <w:spacing w:after="150"/>
      </w:pPr>
      <w:r>
        <w:rPr/>
        <w:t xml:space="preserve">三、2024-2029年进出口价格走势预测</w:t>
      </w:r>
    </w:p>
    <w:p>
      <w:pPr>
        <w:spacing w:after="150"/>
      </w:pPr>
      <w:r>
        <w:rPr>
          <w:b w:val="1"/>
          <w:bCs w:val="1"/>
        </w:rPr>
        <w:t xml:space="preserve">第七章 2019-2023年净水材料行业上、下游产业链分析</w:t>
      </w:r>
    </w:p>
    <w:p>
      <w:pPr>
        <w:spacing w:after="150"/>
      </w:pPr>
      <w:r>
        <w:rPr/>
        <w:t xml:space="preserve">第一节 2019-2023年净水材料行业主要上游产业发展分析</w:t>
      </w:r>
    </w:p>
    <w:p>
      <w:pPr>
        <w:spacing w:after="150"/>
      </w:pPr>
      <w:r>
        <w:rPr/>
        <w:t xml:space="preserve">一、2019-2023年上游产业发展现状</w:t>
      </w:r>
    </w:p>
    <w:p>
      <w:pPr>
        <w:spacing w:after="150"/>
      </w:pPr>
      <w:r>
        <w:rPr/>
        <w:t xml:space="preserve">二、2019-2023年上游产业供给分析</w:t>
      </w:r>
    </w:p>
    <w:p>
      <w:pPr>
        <w:spacing w:after="150"/>
      </w:pPr>
      <w:r>
        <w:rPr/>
        <w:t xml:space="preserve">三、2019-2023年上游供给价格分析</w:t>
      </w:r>
    </w:p>
    <w:p>
      <w:pPr>
        <w:spacing w:after="150"/>
      </w:pPr>
      <w:r>
        <w:rPr/>
        <w:t xml:space="preserve">第二节 2019-2023年净水材料行业主要下游产业发展分析</w:t>
      </w:r>
    </w:p>
    <w:p>
      <w:pPr>
        <w:spacing w:after="150"/>
      </w:pPr>
      <w:r>
        <w:rPr/>
        <w:t xml:space="preserve">一、2019-2023年下游产业发展现状</w:t>
      </w:r>
    </w:p>
    <w:p>
      <w:pPr>
        <w:spacing w:after="150"/>
      </w:pPr>
      <w:r>
        <w:rPr/>
        <w:t xml:space="preserve">二、2019-2023年下游产业需求分析</w:t>
      </w:r>
    </w:p>
    <w:p>
      <w:pPr>
        <w:spacing w:after="150"/>
      </w:pPr>
      <w:r>
        <w:rPr>
          <w:b w:val="1"/>
          <w:bCs w:val="1"/>
        </w:rPr>
        <w:t xml:space="preserve">第八章 2019-2023年净水材料细分市场发展分析</w:t>
      </w:r>
    </w:p>
    <w:p>
      <w:pPr>
        <w:spacing w:after="150"/>
      </w:pPr>
      <w:r>
        <w:rPr/>
        <w:t xml:space="preserve">第一节 净水活性炭</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三、2024-2029年行业发展前景预测</w:t>
      </w:r>
    </w:p>
    <w:p>
      <w:pPr>
        <w:spacing w:after="150"/>
      </w:pPr>
      <w:r>
        <w:rPr/>
        <w:t xml:space="preserve">第二节 净水滤芯</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三、2024-2029年行业发展前景预测</w:t>
      </w:r>
    </w:p>
    <w:p>
      <w:pPr>
        <w:spacing w:after="150"/>
      </w:pPr>
      <w:r>
        <w:rPr/>
        <w:t xml:space="preserve">第三节 净水滤料</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三、2024-2029年行业发展前景预测</w:t>
      </w:r>
    </w:p>
    <w:p>
      <w:pPr>
        <w:spacing w:after="150"/>
      </w:pPr>
      <w:r>
        <w:rPr/>
        <w:t xml:space="preserve">第四节 净水药剂</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三、2024-2029年行业发展前景预测</w:t>
      </w:r>
    </w:p>
    <w:p>
      <w:pPr>
        <w:spacing w:after="150"/>
      </w:pPr>
      <w:r>
        <w:rPr/>
        <w:t xml:space="preserve">第五节 净水填料</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三、2024-2029年行业发展前景预测</w:t>
      </w:r>
    </w:p>
    <w:p>
      <w:pPr>
        <w:spacing w:after="150"/>
      </w:pPr>
      <w:r>
        <w:rPr>
          <w:b w:val="1"/>
          <w:bCs w:val="1"/>
        </w:rPr>
        <w:t xml:space="preserve">第三部分 行业竞争分析</w:t>
      </w:r>
    </w:p>
    <w:p>
      <w:pPr>
        <w:spacing w:after="150"/>
      </w:pPr>
      <w:r>
        <w:rPr>
          <w:b w:val="1"/>
          <w:bCs w:val="1"/>
        </w:rPr>
        <w:t xml:space="preserve">第九章 净水材料行业竞争分析</w:t>
      </w:r>
    </w:p>
    <w:p>
      <w:pPr>
        <w:spacing w:after="150"/>
      </w:pPr>
      <w:r>
        <w:rPr/>
        <w:t xml:space="preserve">第一节 净水材料行业竞争结构分析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行业集中度分析</w:t>
      </w:r>
    </w:p>
    <w:p>
      <w:pPr>
        <w:spacing w:after="150"/>
      </w:pPr>
      <w:r>
        <w:rPr/>
        <w:t xml:space="preserve">一、市场集中度</w:t>
      </w:r>
    </w:p>
    <w:p>
      <w:pPr>
        <w:spacing w:after="150"/>
      </w:pPr>
      <w:r>
        <w:rPr/>
        <w:t xml:space="preserve">二、区域集中度</w:t>
      </w:r>
    </w:p>
    <w:p>
      <w:pPr>
        <w:spacing w:after="150"/>
      </w:pPr>
      <w:r>
        <w:rPr/>
        <w:t xml:space="preserve">三、企业集中度</w:t>
      </w:r>
    </w:p>
    <w:p>
      <w:pPr>
        <w:spacing w:after="150"/>
      </w:pPr>
      <w:r>
        <w:rPr/>
        <w:t xml:space="preserve">第三节 纳净水材料行业竞争关键因素</w:t>
      </w:r>
    </w:p>
    <w:p>
      <w:pPr>
        <w:spacing w:after="150"/>
      </w:pPr>
      <w:r>
        <w:rPr/>
        <w:t xml:space="preserve">一、价格</w:t>
      </w:r>
    </w:p>
    <w:p>
      <w:pPr>
        <w:spacing w:after="150"/>
      </w:pPr>
      <w:r>
        <w:rPr/>
        <w:t xml:space="preserve">二、渠道</w:t>
      </w:r>
    </w:p>
    <w:p>
      <w:pPr>
        <w:spacing w:after="150"/>
      </w:pPr>
      <w:r>
        <w:rPr/>
        <w:t xml:space="preserve">三、产品/服务质量</w:t>
      </w:r>
    </w:p>
    <w:p>
      <w:pPr>
        <w:spacing w:after="150"/>
      </w:pPr>
      <w:r>
        <w:rPr/>
        <w:t xml:space="preserve">四、品牌</w:t>
      </w:r>
    </w:p>
    <w:p>
      <w:pPr>
        <w:spacing w:after="150"/>
      </w:pPr>
      <w:r>
        <w:rPr>
          <w:b w:val="1"/>
          <w:bCs w:val="1"/>
        </w:rPr>
        <w:t xml:space="preserve">第十章 重点净水材料行业企业分析</w:t>
      </w:r>
    </w:p>
    <w:p>
      <w:pPr>
        <w:spacing w:after="150"/>
      </w:pPr>
      <w:r>
        <w:rPr/>
        <w:t xml:space="preserve">第一节 沁园集团股份有限公司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佛山市美的清湖净水设备有限公司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巩义市天河净水材料有限公司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新乡市京华净水材料有限公司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长春水务(集团)有限责任公司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山东中科天泽净水材料有限公司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宜兴市塍西活性炭有限公司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宜兴市华海活性炭有限公司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江苏天伦活性炭有限公司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江苏南泰环保填料有限公司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第十一节 东莞市亿能活性炭有限公司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第十一章 2024-2029年中国净水材料行业发展趋势及影响因素</w:t>
      </w:r>
    </w:p>
    <w:p>
      <w:pPr>
        <w:spacing w:after="150"/>
      </w:pPr>
      <w:r>
        <w:rPr/>
        <w:t xml:space="preserve">第一节 2024-2029年中国净水材料行业市场前景分析</w:t>
      </w:r>
    </w:p>
    <w:p>
      <w:pPr>
        <w:spacing w:after="150"/>
      </w:pPr>
      <w:r>
        <w:rPr/>
        <w:t xml:space="preserve">一、2024-2029年中国净水材料行业市场潜力分析</w:t>
      </w:r>
    </w:p>
    <w:p>
      <w:pPr>
        <w:spacing w:after="150"/>
      </w:pPr>
      <w:r>
        <w:rPr/>
        <w:t xml:space="preserve">二、2024-2029年中国净水材料行业发展前景分析</w:t>
      </w:r>
    </w:p>
    <w:p>
      <w:pPr>
        <w:spacing w:after="150"/>
      </w:pPr>
      <w:r>
        <w:rPr/>
        <w:t xml:space="preserve">三、2024-2029年中国净水材料行业发展趋势分析</w:t>
      </w:r>
    </w:p>
    <w:p>
      <w:pPr>
        <w:spacing w:after="150"/>
      </w:pPr>
      <w:r>
        <w:rPr/>
        <w:t xml:space="preserve">第二节 2024-2029年中国净水材料行业供需预测</w:t>
      </w:r>
    </w:p>
    <w:p>
      <w:pPr>
        <w:spacing w:after="150"/>
      </w:pPr>
      <w:r>
        <w:rPr/>
        <w:t xml:space="preserve">一、2024-2029年中国净水材料供给预测</w:t>
      </w:r>
    </w:p>
    <w:p>
      <w:pPr>
        <w:spacing w:after="150"/>
      </w:pPr>
      <w:r>
        <w:rPr/>
        <w:t xml:space="preserve">二、2024-2029年中国净水材料需求预测</w:t>
      </w:r>
    </w:p>
    <w:p>
      <w:pPr>
        <w:spacing w:after="150"/>
      </w:pPr>
      <w:r>
        <w:rPr/>
        <w:t xml:space="preserve">三、2024-2029年中国净水材料供需平衡预测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b w:val="1"/>
          <w:bCs w:val="1"/>
        </w:rPr>
        <w:t xml:space="preserve">第十二章 2024-2029年净水材料行业投资机会与风险</w:t>
      </w:r>
    </w:p>
    <w:p>
      <w:pPr>
        <w:spacing w:after="150"/>
      </w:pPr>
      <w:r>
        <w:rPr/>
        <w:t xml:space="preserve">第一节 2024-2029年净水材料行业投资机会</w:t>
      </w:r>
    </w:p>
    <w:p>
      <w:pPr>
        <w:spacing w:after="150"/>
      </w:pPr>
      <w:r>
        <w:rPr/>
        <w:t xml:space="preserve">一、产业链投资机会</w:t>
      </w:r>
    </w:p>
    <w:p>
      <w:pPr>
        <w:spacing w:after="150"/>
      </w:pPr>
      <w:r>
        <w:rPr/>
        <w:t xml:space="preserve">二、重点区域投资机会</w:t>
      </w:r>
    </w:p>
    <w:p>
      <w:pPr>
        <w:spacing w:after="150"/>
      </w:pPr>
      <w:r>
        <w:rPr/>
        <w:t xml:space="preserve">三、细分市场投资机会</w:t>
      </w:r>
    </w:p>
    <w:p>
      <w:pPr>
        <w:spacing w:after="150"/>
      </w:pPr>
      <w:r>
        <w:rPr/>
        <w:t xml:space="preserve">第二节 2024-2029年净水材料行业投资风险及防范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第十三章 净水材料行业投资战略研究</w:t>
      </w:r>
    </w:p>
    <w:p>
      <w:pPr>
        <w:spacing w:after="150"/>
      </w:pPr>
      <w:r>
        <w:rPr/>
        <w:t xml:space="preserve">第一节 净水材料行业发展战略研究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对中国净水材料行业品牌的战略思考</w:t>
      </w:r>
    </w:p>
    <w:p>
      <w:pPr>
        <w:spacing w:after="150"/>
      </w:pPr>
      <w:r>
        <w:rPr/>
        <w:t xml:space="preserve">一、净水材料品牌的重要性</w:t>
      </w:r>
    </w:p>
    <w:p>
      <w:pPr>
        <w:spacing w:after="150"/>
      </w:pPr>
      <w:r>
        <w:rPr/>
        <w:t xml:space="preserve">二、净水材料实施品牌战略的意义</w:t>
      </w:r>
    </w:p>
    <w:p>
      <w:pPr>
        <w:spacing w:after="150"/>
      </w:pPr>
      <w:r>
        <w:rPr/>
        <w:t xml:space="preserve">三、净水材料品牌战略管理的策略</w:t>
      </w:r>
    </w:p>
    <w:p>
      <w:pPr>
        <w:spacing w:after="150"/>
      </w:pPr>
      <w:r>
        <w:rPr/>
        <w:t xml:space="preserve">第三节 净水材料行业经营策略分析</w:t>
      </w:r>
    </w:p>
    <w:p>
      <w:pPr>
        <w:spacing w:after="150"/>
      </w:pPr>
      <w:r>
        <w:rPr/>
        <w:t xml:space="preserve">一、净水材料市场细分策略</w:t>
      </w:r>
    </w:p>
    <w:p>
      <w:pPr>
        <w:spacing w:after="150"/>
      </w:pPr>
      <w:r>
        <w:rPr/>
        <w:t xml:space="preserve">二、净水材料市场创新策略</w:t>
      </w:r>
    </w:p>
    <w:p>
      <w:pPr>
        <w:spacing w:after="150"/>
      </w:pPr>
      <w:r>
        <w:rPr/>
        <w:t xml:space="preserve">三、品牌定位与品类规划</w:t>
      </w:r>
    </w:p>
    <w:p>
      <w:pPr>
        <w:spacing w:after="150"/>
      </w:pPr>
      <w:r>
        <w:rPr>
          <w:b w:val="1"/>
          <w:bCs w:val="1"/>
        </w:rPr>
        <w:t xml:space="preserve">第十四章 研究结论及投资建议</w:t>
      </w:r>
    </w:p>
    <w:p>
      <w:pPr>
        <w:spacing w:after="150"/>
      </w:pPr>
      <w:r>
        <w:rPr/>
        <w:t xml:space="preserve">第一节 2019-2023年净水材料行业研究结论</w:t>
      </w:r>
    </w:p>
    <w:p>
      <w:pPr>
        <w:spacing w:after="150"/>
      </w:pPr>
      <w:r>
        <w:rPr/>
        <w:t xml:space="preserve">第二节 2024-2029年净水材料行业投资价值评估</w:t>
      </w:r>
    </w:p>
    <w:p>
      <w:pPr>
        <w:spacing w:after="150"/>
      </w:pPr>
      <w:r>
        <w:rPr/>
        <w:t xml:space="preserve">第三节 中道泰和净水材料行业投资建议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图表：2019-2023年中国净水材料行业企业数量增长趋势图</w:t>
      </w:r>
    </w:p>
    <w:p>
      <w:pPr>
        <w:spacing w:after="150"/>
      </w:pPr>
      <w:r>
        <w:rPr/>
        <w:t xml:space="preserve">图表：2019-2023年中国净水材料行业亏损企业数量增长趋势图</w:t>
      </w:r>
    </w:p>
    <w:p>
      <w:pPr>
        <w:spacing w:after="150"/>
      </w:pPr>
      <w:r>
        <w:rPr/>
        <w:t xml:space="preserve">图表：2019-2023年中国净水材料行业从业人数增长趋势图</w:t>
      </w:r>
    </w:p>
    <w:p>
      <w:pPr>
        <w:spacing w:after="150"/>
      </w:pPr>
      <w:r>
        <w:rPr/>
        <w:t xml:space="preserve">图表：2019-2023年中国净水材料行业资产规模增长趋势图</w:t>
      </w:r>
    </w:p>
    <w:p>
      <w:pPr>
        <w:spacing w:after="150"/>
      </w:pPr>
      <w:r>
        <w:rPr/>
        <w:t xml:space="preserve">图表：2019-2023年中国净水材料行业产成品增长趋势图</w:t>
      </w:r>
    </w:p>
    <w:p>
      <w:pPr>
        <w:spacing w:after="150"/>
      </w:pPr>
      <w:r>
        <w:rPr/>
        <w:t xml:space="preserve">图表：2019-2023年中国净水材料行业工业销售产值增长趋势图</w:t>
      </w:r>
    </w:p>
    <w:p>
      <w:pPr>
        <w:spacing w:after="150"/>
      </w:pPr>
      <w:r>
        <w:rPr/>
        <w:t xml:space="preserve">图表：2019-2023年中国净水材料行业销售成本增长趋势图</w:t>
      </w:r>
    </w:p>
    <w:p>
      <w:pPr>
        <w:spacing w:after="150"/>
      </w:pPr>
      <w:r>
        <w:rPr/>
        <w:t xml:space="preserve">图表：2019-2023年中国净水材料行业费用使用统计图</w:t>
      </w:r>
    </w:p>
    <w:p>
      <w:pPr>
        <w:spacing w:after="150"/>
      </w:pPr>
      <w:r>
        <w:rPr/>
        <w:t xml:space="preserve">图表：2019-2023年中国净水材料行业主要盈利指标统计图</w:t>
      </w:r>
    </w:p>
    <w:p>
      <w:pPr>
        <w:spacing w:after="150"/>
      </w:pPr>
      <w:r>
        <w:rPr/>
        <w:t xml:space="preserve">图表：2019-2023年中国净水材料行业主要盈利指标增长趋势图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2024-2029年净水材料行业发展前景及投资风险预测报告</dc:title>
  <dc:description>2024-2029年净水材料行业发展前景及投资风险预测报告</dc:description>
  <dc:subject>2024-2029年净水材料行业发展前景及投资风险预测报告</dc:subject>
  <cp:keywords>研究报告</cp:keywords>
  <cp:category>研究报告</cp:category>
  <cp:lastModifiedBy>北京中道泰和信息咨询有限公司</cp:lastModifiedBy>
  <dcterms:created xsi:type="dcterms:W3CDTF">2024-01-24T01:57:21+08:00</dcterms:created>
  <dcterms:modified xsi:type="dcterms:W3CDTF">2024-01-24T01:57:21+08:00</dcterms:modified>
</cp:coreProperties>
</file>

<file path=docProps/custom.xml><?xml version="1.0" encoding="utf-8"?>
<Properties xmlns="http://schemas.openxmlformats.org/officeDocument/2006/custom-properties" xmlns:vt="http://schemas.openxmlformats.org/officeDocument/2006/docPropsVTypes"/>
</file>