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2024-2029年中国液晶显示器行业市场运行分析与发展前景预测报告</w:t>
      </w:r>
    </w:p>
    <w:p>
      <w:pPr>
        <w:spacing w:after="150"/>
      </w:pPr>
      <w:r>
        <w:rPr>
          <w:b w:val="1"/>
          <w:bCs w:val="1"/>
        </w:rPr>
        <w:t xml:space="preserve">报告简介</w:t>
      </w:r>
    </w:p>
    <w:p>
      <w:pPr>
        <w:spacing w:after="150"/>
      </w:pPr>
      <w:r>
        <w:rPr/>
        <w:t xml:space="preserve">液晶显示器，为平面超薄的显示设备，它由一定数量的彩色或黑白像素组成，放置于光源或者反射面前方。液晶显示器功耗很低，因此倍受工程师青睐，适用于使用电池的电子设备。它的主要原理是以电流刺激液晶分子产生点、线、面配合背部灯管构成画面。</w:t>
      </w:r>
    </w:p>
    <w:p>
      <w:pPr>
        <w:spacing w:after="150"/>
      </w:pPr>
      <w:r>
        <w:rPr/>
        <w:t xml:space="preserve">液晶显示器的工作原理：液晶是一种介于固体和液体之间的特殊物质，它是一种有机化合物，常态下呈液态，但是它的分子排列却和固体晶体一样非常规则，因此取名液晶，它的另一个特殊性质在于，如果给液晶施加一个电场，会改变它的分子排列，这时如果给它配合偏振光片，它就具有阻止光线通过的作用(在不施加电场时，光线可以顺利透过)，如果再配合彩色滤光片，改变加给液晶电压大小，就能改变某一颜色透光量的多少，也可以形象地说改变液晶两端的电压就能改变它的透光度(但实际中这必须和偏光板配合)。</w:t>
      </w:r>
    </w:p>
    <w:p>
      <w:pPr>
        <w:spacing w:after="150"/>
      </w:pPr>
      <w:r>
        <w:rPr/>
        <w:t xml:space="preserve">据海关总署统计数据显示，2020年7月我国液晶显示板出口量为1.2亿个，同比增长3.5%，出口金额为1859.1百万美元，同比下降3.5%，2020年8月我国液晶显示板出口量为1.1亿个，同比下降8.3%，出口金额为1883.9百万美元，同比下降3.4%，2020年8月前我国液晶显示板出口量不断下降。受外部宏观经济下行形势及行业内部价格战、产能过剩、无序竞争等因素影响，目前LED显示屏行业正步入转型期。</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液晶显示器行业及各子行业的发展状况、上下游行业发展状况、市场供需形势、新产品与技术等进行了分析，并重点分析了我国液晶显示器行业发展状况和特点，以及中国液晶显示器行业将面临的挑战、企业的发展策略等。报告还对全球液晶显示器行业发展态势作了详细分析，并对液晶显示器行业进行了趋向研判，是液晶显示器生产、经营企业，科研、投资机构等单位准确了解目前液晶显示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液晶显示器行业发展综述</w:t>
      </w:r>
    </w:p>
    <w:p>
      <w:pPr>
        <w:spacing w:after="150"/>
      </w:pPr>
      <w:r>
        <w:rPr/>
        <w:t xml:space="preserve">第一节 液晶显示器行业相关概述</w:t>
      </w:r>
    </w:p>
    <w:p>
      <w:pPr>
        <w:spacing w:after="150"/>
      </w:pPr>
      <w:r>
        <w:rPr/>
        <w:t xml:space="preserve">一、行业定义与研究范围界定</w:t>
      </w:r>
    </w:p>
    <w:p>
      <w:pPr>
        <w:spacing w:after="150"/>
      </w:pPr>
      <w:r>
        <w:rPr/>
        <w:t xml:space="preserve">二、液晶显示器分类</w:t>
      </w:r>
    </w:p>
    <w:p>
      <w:pPr>
        <w:spacing w:after="150"/>
      </w:pPr>
      <w:r>
        <w:rPr/>
        <w:t xml:space="preserve">三、液晶显示器行业特点分析</w:t>
      </w:r>
    </w:p>
    <w:p>
      <w:pPr>
        <w:spacing w:after="150"/>
      </w:pPr>
      <w:r>
        <w:rPr/>
        <w:t xml:space="preserve">第二节 液晶显示器行业发展环境分析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国际液晶显示器行业发展分析</w:t>
      </w:r>
    </w:p>
    <w:p>
      <w:pPr>
        <w:spacing w:after="150"/>
      </w:pPr>
      <w:r>
        <w:rPr/>
        <w:t xml:space="preserve">第一节 国际液晶显示器行业发展环境分析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液晶显示器行业国际发展现状分析</w:t>
      </w:r>
    </w:p>
    <w:p>
      <w:pPr>
        <w:spacing w:after="150"/>
      </w:pPr>
      <w:r>
        <w:rPr/>
        <w:t xml:space="preserve">一、液晶显示器行业国际发展概况</w:t>
      </w:r>
    </w:p>
    <w:p>
      <w:pPr>
        <w:spacing w:after="150"/>
      </w:pPr>
      <w:r>
        <w:rPr/>
        <w:t xml:space="preserve">二、液晶显示器行业主要国家经济效益分析</w:t>
      </w:r>
    </w:p>
    <w:p>
      <w:pPr>
        <w:spacing w:after="150"/>
      </w:pPr>
      <w:r>
        <w:rPr/>
        <w:t xml:space="preserve">三、国际发展趋势分析</w:t>
      </w:r>
    </w:p>
    <w:p>
      <w:pPr>
        <w:spacing w:after="150"/>
      </w:pPr>
      <w:r>
        <w:rPr/>
        <w:t xml:space="preserve">第三节 液晶显示器行业主要国家及地区发展状况及经验借鉴</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四、台湾地区</w:t>
      </w:r>
    </w:p>
    <w:p>
      <w:pPr>
        <w:spacing w:after="150"/>
      </w:pPr>
      <w:r>
        <w:rPr>
          <w:b w:val="1"/>
          <w:bCs w:val="1"/>
        </w:rPr>
        <w:t xml:space="preserve">第二部分 行业深度分析</w:t>
      </w:r>
    </w:p>
    <w:p>
      <w:pPr>
        <w:spacing w:after="150"/>
      </w:pPr>
      <w:r>
        <w:rPr>
          <w:b w:val="1"/>
          <w:bCs w:val="1"/>
        </w:rPr>
        <w:t xml:space="preserve">第三章 当代背景下液晶显示器的发展分析</w:t>
      </w:r>
    </w:p>
    <w:p>
      <w:pPr>
        <w:spacing w:after="150"/>
      </w:pPr>
      <w:r>
        <w:rPr/>
        <w:t xml:space="preserve">第一节 液晶显示器政策及其实施情况</w:t>
      </w:r>
    </w:p>
    <w:p>
      <w:pPr>
        <w:spacing w:after="150"/>
      </w:pPr>
      <w:r>
        <w:rPr/>
        <w:t xml:space="preserve">一、液晶显示器相关政策解读</w:t>
      </w:r>
    </w:p>
    <w:p>
      <w:pPr>
        <w:spacing w:after="150"/>
      </w:pPr>
      <w:r>
        <w:rPr/>
        <w:t xml:space="preserve">二、液晶显示器计划实施成果解读</w:t>
      </w:r>
    </w:p>
    <w:p>
      <w:pPr>
        <w:spacing w:after="150"/>
      </w:pPr>
      <w:r>
        <w:rPr/>
        <w:t xml:space="preserve">第二节 液晶显示器在国民经济中的地位及作用分析</w:t>
      </w:r>
    </w:p>
    <w:p>
      <w:pPr>
        <w:spacing w:after="150"/>
      </w:pPr>
      <w:r>
        <w:rPr/>
        <w:t xml:space="preserve">一、液晶显示器内涵与特征</w:t>
      </w:r>
    </w:p>
    <w:p>
      <w:pPr>
        <w:spacing w:after="150"/>
      </w:pPr>
      <w:r>
        <w:rPr/>
        <w:t xml:space="preserve">二、液晶显示器与经济的关系分析</w:t>
      </w:r>
    </w:p>
    <w:p>
      <w:pPr>
        <w:spacing w:after="150"/>
      </w:pPr>
      <w:r>
        <w:rPr/>
        <w:t xml:space="preserve">第三节 国内环境背景下液晶显示器发展SWOT分析</w:t>
      </w:r>
    </w:p>
    <w:p>
      <w:pPr>
        <w:spacing w:after="150"/>
      </w:pPr>
      <w:r>
        <w:rPr/>
        <w:t xml:space="preserve">一、国家战略对液晶显示器产业的影响分析</w:t>
      </w:r>
    </w:p>
    <w:p>
      <w:pPr>
        <w:spacing w:after="150"/>
      </w:pPr>
      <w:r>
        <w:rPr/>
        <w:t xml:space="preserve">1、市场资源配置的影响</w:t>
      </w:r>
    </w:p>
    <w:p>
      <w:pPr>
        <w:spacing w:after="150"/>
      </w:pPr>
      <w:r>
        <w:rPr/>
        <w:t xml:space="preserve">2、产业市场格局的影响</w:t>
      </w:r>
    </w:p>
    <w:p>
      <w:pPr>
        <w:spacing w:after="150"/>
      </w:pPr>
      <w:r>
        <w:rPr/>
        <w:t xml:space="preserve">3、产业发展方式的影响</w:t>
      </w:r>
    </w:p>
    <w:p>
      <w:pPr>
        <w:spacing w:after="150"/>
      </w:pPr>
      <w:r>
        <w:rPr/>
        <w:t xml:space="preserve">二、国家战略背景下液晶显示器发展的SWOT分析</w:t>
      </w:r>
    </w:p>
    <w:p>
      <w:pPr>
        <w:spacing w:after="150"/>
      </w:pPr>
      <w:r>
        <w:rPr/>
        <w:t xml:space="preserve">1、行业发展的优势分析</w:t>
      </w:r>
    </w:p>
    <w:p>
      <w:pPr>
        <w:spacing w:after="150"/>
      </w:pPr>
      <w:r>
        <w:rPr/>
        <w:t xml:space="preserve">2、行业发展的劣势分析</w:t>
      </w:r>
    </w:p>
    <w:p>
      <w:pPr>
        <w:spacing w:after="150"/>
      </w:pPr>
      <w:r>
        <w:rPr/>
        <w:t xml:space="preserve">3、行业发展的机遇分析</w:t>
      </w:r>
    </w:p>
    <w:p>
      <w:pPr>
        <w:spacing w:after="150"/>
      </w:pPr>
      <w:r>
        <w:rPr/>
        <w:t xml:space="preserve">4、行业发展面临的挑战</w:t>
      </w:r>
    </w:p>
    <w:p>
      <w:pPr>
        <w:spacing w:after="150"/>
      </w:pPr>
      <w:r>
        <w:rPr>
          <w:b w:val="1"/>
          <w:bCs w:val="1"/>
        </w:rPr>
        <w:t xml:space="preserve">第四章 互联网对液晶显示器的影响分析</w:t>
      </w:r>
    </w:p>
    <w:p>
      <w:pPr>
        <w:spacing w:after="150"/>
      </w:pPr>
      <w:r>
        <w:rPr/>
        <w:t xml:space="preserve">第一节 互联网对液晶显示器行业的影响</w:t>
      </w:r>
    </w:p>
    <w:p>
      <w:pPr>
        <w:spacing w:after="150"/>
      </w:pPr>
      <w:r>
        <w:rPr/>
        <w:t xml:space="preserve">一、智能液晶显示器设备发展情况分析</w:t>
      </w:r>
    </w:p>
    <w:p>
      <w:pPr>
        <w:spacing w:after="150"/>
      </w:pPr>
      <w:r>
        <w:rPr/>
        <w:t xml:space="preserve">1、智能液晶显示器设备发展概况</w:t>
      </w:r>
    </w:p>
    <w:p>
      <w:pPr>
        <w:spacing w:after="150"/>
      </w:pPr>
      <w:r>
        <w:rPr/>
        <w:t xml:space="preserve">2、主要液晶显示器APP应用情况</w:t>
      </w:r>
    </w:p>
    <w:p>
      <w:pPr>
        <w:spacing w:after="150"/>
      </w:pPr>
      <w:r>
        <w:rPr/>
        <w:t xml:space="preserve">二、液晶显示器智能设备经营模式分析</w:t>
      </w:r>
    </w:p>
    <w:p>
      <w:pPr>
        <w:spacing w:after="150"/>
      </w:pPr>
      <w:r>
        <w:rPr/>
        <w:t xml:space="preserve">1、智能硬件模式</w:t>
      </w:r>
    </w:p>
    <w:p>
      <w:pPr>
        <w:spacing w:after="150"/>
      </w:pPr>
      <w:r>
        <w:rPr/>
        <w:t xml:space="preserve">2、液晶显示器APP模式</w:t>
      </w:r>
    </w:p>
    <w:p>
      <w:pPr>
        <w:spacing w:after="150"/>
      </w:pPr>
      <w:r>
        <w:rPr/>
        <w:t xml:space="preserve">3、虚实结合模式</w:t>
      </w:r>
    </w:p>
    <w:p>
      <w:pPr>
        <w:spacing w:after="150"/>
      </w:pPr>
      <w:r>
        <w:rPr/>
        <w:t xml:space="preserve">4、个性化资讯模式</w:t>
      </w:r>
    </w:p>
    <w:p>
      <w:pPr>
        <w:spacing w:after="150"/>
      </w:pPr>
      <w:r>
        <w:rPr/>
        <w:t xml:space="preserve">三、智能设备对液晶显示器行业的影响分析</w:t>
      </w:r>
    </w:p>
    <w:p>
      <w:pPr>
        <w:spacing w:after="150"/>
      </w:pPr>
      <w:r>
        <w:rPr/>
        <w:t xml:space="preserve">1、智能设备对液晶显示器行业的影响</w:t>
      </w:r>
    </w:p>
    <w:p>
      <w:pPr>
        <w:spacing w:after="150"/>
      </w:pPr>
      <w:r>
        <w:rPr/>
        <w:t xml:space="preserve">2、液晶显示器智能设备的发展趋势分析</w:t>
      </w:r>
    </w:p>
    <w:p>
      <w:pPr>
        <w:spacing w:after="150"/>
      </w:pPr>
      <w:r>
        <w:rPr/>
        <w:t xml:space="preserve">第二节 互联网+液晶显示器发展模式分析</w:t>
      </w:r>
    </w:p>
    <w:p>
      <w:pPr>
        <w:spacing w:after="150"/>
      </w:pPr>
      <w:r>
        <w:rPr/>
        <w:t xml:space="preserve">一、互联网+液晶显示器商业模式解析</w:t>
      </w:r>
    </w:p>
    <w:p>
      <w:pPr>
        <w:spacing w:after="150"/>
      </w:pPr>
      <w:r>
        <w:rPr/>
        <w:t xml:space="preserve">1、液晶显示器O2O模式分析</w:t>
      </w:r>
    </w:p>
    <w:p>
      <w:pPr>
        <w:spacing w:after="150"/>
      </w:pPr>
      <w:r>
        <w:rPr/>
        <w:t xml:space="preserve">2、智能联网模式</w:t>
      </w:r>
    </w:p>
    <w:p>
      <w:pPr>
        <w:spacing w:after="150"/>
      </w:pPr>
      <w:r>
        <w:rPr/>
        <w:t xml:space="preserve">二、互联网+液晶显示器案例分析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三、互联网背景下液晶显示器行业发展趋势分析</w:t>
      </w:r>
    </w:p>
    <w:p>
      <w:pPr>
        <w:spacing w:after="150"/>
      </w:pPr>
      <w:r>
        <w:rPr>
          <w:b w:val="1"/>
          <w:bCs w:val="1"/>
        </w:rPr>
        <w:t xml:space="preserve">第五章 中国液晶显示器需求与消费者偏好调查</w:t>
      </w:r>
    </w:p>
    <w:p>
      <w:pPr>
        <w:spacing w:after="150"/>
      </w:pPr>
      <w:r>
        <w:rPr/>
        <w:t xml:space="preserve">第一节 液晶显示器产品目标客户群体调查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液晶显示器产品的品牌市场调查</w:t>
      </w:r>
    </w:p>
    <w:p>
      <w:pPr>
        <w:spacing w:after="150"/>
      </w:pPr>
      <w:r>
        <w:rPr/>
        <w:t xml:space="preserve">一、消费者品牌认知度宏观调查</w:t>
      </w:r>
    </w:p>
    <w:p>
      <w:pPr>
        <w:spacing w:after="150"/>
      </w:pPr>
      <w:r>
        <w:rPr/>
        <w:t xml:space="preserve">二、消费者品牌偏好调查</w:t>
      </w:r>
    </w:p>
    <w:p>
      <w:pPr>
        <w:spacing w:after="150"/>
      </w:pPr>
      <w:r>
        <w:rPr/>
        <w:t xml:space="preserve">三、消费者品牌首要认知渠道</w:t>
      </w:r>
    </w:p>
    <w:p>
      <w:pPr>
        <w:spacing w:after="150"/>
      </w:pPr>
      <w:r>
        <w:rPr/>
        <w:t xml:space="preserve">四、消费者经常购买的品牌调查</w:t>
      </w:r>
    </w:p>
    <w:p>
      <w:pPr>
        <w:spacing w:after="150"/>
      </w:pPr>
      <w:r>
        <w:rPr/>
        <w:t xml:space="preserve">五、品牌忠诚度调查</w:t>
      </w:r>
    </w:p>
    <w:p>
      <w:pPr>
        <w:spacing w:after="150"/>
      </w:pPr>
      <w:r>
        <w:rPr/>
        <w:t xml:space="preserve">六、品牌市场占有率调查</w:t>
      </w:r>
    </w:p>
    <w:p>
      <w:pPr>
        <w:spacing w:after="150"/>
      </w:pPr>
      <w:r>
        <w:rPr/>
        <w:t xml:space="preserve">七、消费者的消费理念调研</w:t>
      </w:r>
    </w:p>
    <w:p>
      <w:pPr>
        <w:spacing w:after="150"/>
      </w:pPr>
      <w:r>
        <w:rPr/>
        <w:t xml:space="preserve">第三节 不同客户购买液晶显示器态度及影响分析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第六章 2019-2023年中国液晶显示器行业发展现状分析</w:t>
      </w:r>
    </w:p>
    <w:p>
      <w:pPr>
        <w:spacing w:after="150"/>
      </w:pPr>
      <w:r>
        <w:rPr/>
        <w:t xml:space="preserve">第一节 中国液晶显示器行业发展概况</w:t>
      </w:r>
    </w:p>
    <w:p>
      <w:pPr>
        <w:spacing w:after="150"/>
      </w:pPr>
      <w:r>
        <w:rPr/>
        <w:t xml:space="preserve">一、中国液晶显示器行业发展历程</w:t>
      </w:r>
    </w:p>
    <w:p>
      <w:pPr>
        <w:spacing w:after="150"/>
      </w:pPr>
      <w:r>
        <w:rPr/>
        <w:t xml:space="preserve">二、中国液晶显示器发展状况</w:t>
      </w:r>
    </w:p>
    <w:p>
      <w:pPr>
        <w:spacing w:after="150"/>
      </w:pPr>
      <w:r>
        <w:rPr/>
        <w:t xml:space="preserve">1、液晶显示器行业发展规模</w:t>
      </w:r>
    </w:p>
    <w:p>
      <w:pPr>
        <w:spacing w:after="150"/>
      </w:pPr>
      <w:r>
        <w:rPr/>
        <w:t xml:space="preserve">2、液晶显示器行业供需状况</w:t>
      </w:r>
    </w:p>
    <w:p>
      <w:pPr>
        <w:spacing w:after="150"/>
      </w:pPr>
      <w:r>
        <w:rPr/>
        <w:t xml:space="preserve">第二节 中国液晶显示器运营分析</w:t>
      </w:r>
    </w:p>
    <w:p>
      <w:pPr>
        <w:spacing w:after="150"/>
      </w:pPr>
      <w:r>
        <w:rPr/>
        <w:t xml:space="preserve">一、中国液晶显示器经营模式分析</w:t>
      </w:r>
    </w:p>
    <w:p>
      <w:pPr>
        <w:spacing w:after="150"/>
      </w:pPr>
      <w:r>
        <w:rPr/>
        <w:t xml:space="preserve">二、中国液晶显示器经营项目分析</w:t>
      </w:r>
    </w:p>
    <w:p>
      <w:pPr>
        <w:spacing w:after="150"/>
      </w:pPr>
      <w:r>
        <w:rPr/>
        <w:t xml:space="preserve">三、中国液晶显示器运营存在的问题</w:t>
      </w:r>
    </w:p>
    <w:p>
      <w:pPr>
        <w:spacing w:after="150"/>
      </w:pPr>
      <w:r>
        <w:rPr>
          <w:b w:val="1"/>
          <w:bCs w:val="1"/>
        </w:rPr>
        <w:t xml:space="preserve">第三部分 竞争格局分析</w:t>
      </w:r>
    </w:p>
    <w:p>
      <w:pPr>
        <w:spacing w:after="150"/>
      </w:pPr>
      <w:r>
        <w:rPr>
          <w:b w:val="1"/>
          <w:bCs w:val="1"/>
        </w:rPr>
        <w:t xml:space="preserve">第七章 2019-2023年中国液晶显示器行业区域市场分析</w:t>
      </w:r>
    </w:p>
    <w:p>
      <w:pPr>
        <w:spacing w:after="150"/>
      </w:pPr>
      <w:r>
        <w:rPr/>
        <w:t xml:space="preserve">第一节 华南市场分析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第二节 华东市场分析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第三节 华北市场分析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第四节 华中市场分析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t xml:space="preserve">第五节 西部市场分析</w:t>
      </w:r>
    </w:p>
    <w:p>
      <w:pPr>
        <w:spacing w:after="150"/>
      </w:pPr>
      <w:r>
        <w:rPr/>
        <w:t xml:space="preserve">一、行业需求分析</w:t>
      </w:r>
    </w:p>
    <w:p>
      <w:pPr>
        <w:spacing w:after="150"/>
      </w:pPr>
      <w:r>
        <w:rPr/>
        <w:t xml:space="preserve">二、行业发展情况</w:t>
      </w:r>
    </w:p>
    <w:p>
      <w:pPr>
        <w:spacing w:after="150"/>
      </w:pPr>
      <w:r>
        <w:rPr/>
        <w:t xml:space="preserve">三、行业存在的问题与建议</w:t>
      </w:r>
    </w:p>
    <w:p>
      <w:pPr>
        <w:spacing w:after="150"/>
      </w:pPr>
      <w:r>
        <w:rPr>
          <w:b w:val="1"/>
          <w:bCs w:val="1"/>
        </w:rPr>
        <w:t xml:space="preserve">第八章 2019-2023年中国液晶显示器行业重点企业分析</w:t>
      </w:r>
    </w:p>
    <w:p>
      <w:pPr>
        <w:spacing w:after="150"/>
      </w:pPr>
      <w:r>
        <w:rPr/>
        <w:t xml:space="preserve">第一节 2019-2023年中国液晶显示器总体状况分析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领先液晶显示器经营状况分析</w:t>
      </w:r>
    </w:p>
    <w:p>
      <w:pPr>
        <w:spacing w:after="150"/>
      </w:pPr>
      <w:r>
        <w:rPr/>
        <w:t xml:space="preserve">一、三星电子有限公司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二、AOC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三、明基</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四、LG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五、戴尔</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六、飞利浦</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七、宏基</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八、惠科</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九、优派</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十、华硕</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第四部分 行业前景展望</w:t>
      </w:r>
    </w:p>
    <w:p>
      <w:pPr>
        <w:spacing w:after="150"/>
      </w:pPr>
      <w:r>
        <w:rPr>
          <w:b w:val="1"/>
          <w:bCs w:val="1"/>
        </w:rPr>
        <w:t xml:space="preserve">第九章 中国液晶显示器市场前景及发展策略建议</w:t>
      </w:r>
    </w:p>
    <w:p>
      <w:pPr>
        <w:spacing w:after="150"/>
      </w:pPr>
      <w:r>
        <w:rPr/>
        <w:t xml:space="preserve">第一节 中国液晶显示器营销策略</w:t>
      </w:r>
    </w:p>
    <w:p>
      <w:pPr>
        <w:spacing w:after="150"/>
      </w:pPr>
      <w:r>
        <w:rPr/>
        <w:t xml:space="preserve">一、液晶显示器企业价格策略</w:t>
      </w:r>
    </w:p>
    <w:p>
      <w:pPr>
        <w:spacing w:after="150"/>
      </w:pPr>
      <w:r>
        <w:rPr/>
        <w:t xml:space="preserve">二、液晶显示器企业渠道建设与管理策略</w:t>
      </w:r>
    </w:p>
    <w:p>
      <w:pPr>
        <w:spacing w:after="150"/>
      </w:pPr>
      <w:r>
        <w:rPr/>
        <w:t xml:space="preserve">三、液晶显示器企业品牌策略</w:t>
      </w:r>
    </w:p>
    <w:p>
      <w:pPr>
        <w:spacing w:after="150"/>
      </w:pPr>
      <w:r>
        <w:rPr/>
        <w:t xml:space="preserve">第二节 液晶显示器投资策略</w:t>
      </w:r>
    </w:p>
    <w:p>
      <w:pPr>
        <w:spacing w:after="150"/>
      </w:pPr>
      <w:r>
        <w:rPr/>
        <w:t xml:space="preserve">一、液晶显示器子行业投资策略</w:t>
      </w:r>
    </w:p>
    <w:p>
      <w:pPr>
        <w:spacing w:after="150"/>
      </w:pPr>
      <w:r>
        <w:rPr/>
        <w:t xml:space="preserve">二、液晶显示器区域投资策略</w:t>
      </w:r>
    </w:p>
    <w:p>
      <w:pPr>
        <w:spacing w:after="150"/>
      </w:pPr>
      <w:r>
        <w:rPr/>
        <w:t xml:space="preserve">三、液晶显示器产业链投资策略</w:t>
      </w:r>
    </w:p>
    <w:p>
      <w:pPr>
        <w:spacing w:after="150"/>
      </w:pPr>
      <w:r>
        <w:rPr>
          <w:b w:val="1"/>
          <w:bCs w:val="1"/>
        </w:rPr>
        <w:t xml:space="preserve">第十章 中国液晶显示器行业投资策略</w:t>
      </w:r>
    </w:p>
    <w:p>
      <w:pPr>
        <w:spacing w:after="150"/>
      </w:pPr>
      <w:r>
        <w:rPr/>
        <w:t xml:space="preserve">第一节 中国液晶显示器行业投资风险分析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2024-2029年中国液晶显示器行业投资特性分析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2024-2029年中国液晶显示器行业投资潜力分析</w:t>
      </w:r>
    </w:p>
    <w:p>
      <w:pPr>
        <w:spacing w:after="150"/>
      </w:pPr>
      <w:r>
        <w:rPr/>
        <w:t xml:space="preserve">一、行业投资机会分析</w:t>
      </w:r>
    </w:p>
    <w:p>
      <w:pPr>
        <w:spacing w:after="150"/>
      </w:pPr>
      <w:r>
        <w:rPr/>
        <w:t xml:space="preserve">二、华经视点专家投资建议</w:t>
      </w:r>
    </w:p>
    <w:p>
      <w:pPr>
        <w:spacing w:after="150"/>
      </w:pPr>
      <w:r>
        <w:rPr/>
        <w:t xml:space="preserve">第四节 2024-2029年中国液晶显示器行业前景预测</w:t>
      </w:r>
    </w:p>
    <w:p>
      <w:pPr>
        <w:spacing w:after="150"/>
      </w:pPr>
      <w:r>
        <w:rPr/>
        <w:t xml:space="preserve">一、液晶显示器市场规模预测</w:t>
      </w:r>
    </w:p>
    <w:p>
      <w:pPr>
        <w:spacing w:after="150"/>
      </w:pPr>
      <w:r>
        <w:rPr/>
        <w:t xml:space="preserve">二、液晶显示器市场发展预测</w:t>
      </w:r>
    </w:p>
    <w:p>
      <w:pPr>
        <w:spacing w:after="150"/>
      </w:pPr>
      <w:r>
        <w:rPr>
          <w:b w:val="1"/>
          <w:bCs w:val="1"/>
        </w:rPr>
        <w:t xml:space="preserve">第十一章 中道泰和液晶显示器行业投资建议</w:t>
      </w:r>
    </w:p>
    <w:p>
      <w:pPr>
        <w:spacing w:after="150"/>
      </w:pPr>
      <w:r>
        <w:rPr/>
        <w:t xml:space="preserve">第一节 行业发展策略建议</w:t>
      </w:r>
    </w:p>
    <w:p>
      <w:pPr>
        <w:spacing w:after="150"/>
      </w:pPr>
      <w:r>
        <w:rPr/>
        <w:t xml:space="preserve">第二节 行业投资方向建议</w:t>
      </w:r>
    </w:p>
    <w:p>
      <w:pPr>
        <w:spacing w:after="150"/>
      </w:pPr>
      <w:r>
        <w:rPr/>
        <w:t xml:space="preserve">第三节 行业投资方式建议</w:t>
      </w:r>
    </w:p>
    <w:p>
      <w:pPr>
        <w:spacing w:after="150"/>
      </w:pPr>
      <w:r>
        <w:rPr>
          <w:b w:val="1"/>
          <w:bCs w:val="1"/>
        </w:rPr>
        <w:t xml:space="preserve">图表目录</w:t>
      </w:r>
    </w:p>
    <w:p>
      <w:pPr>
        <w:spacing w:after="150"/>
      </w:pPr>
      <w:r>
        <w:rPr/>
        <w:t xml:space="preserve">图表：液晶显示器市场产品构成图</w:t>
      </w:r>
    </w:p>
    <w:p>
      <w:pPr>
        <w:spacing w:after="150"/>
      </w:pPr>
      <w:r>
        <w:rPr/>
        <w:t xml:space="preserve">图表：液晶显示器市场生命周期示意图</w:t>
      </w:r>
    </w:p>
    <w:p>
      <w:pPr>
        <w:spacing w:after="150"/>
      </w:pPr>
      <w:r>
        <w:rPr/>
        <w:t xml:space="preserve">图表：液晶显示器市场产销规模对比</w:t>
      </w:r>
    </w:p>
    <w:p>
      <w:pPr>
        <w:spacing w:after="150"/>
      </w:pPr>
      <w:r>
        <w:rPr/>
        <w:t xml:space="preserve">图表：液晶显示器市场企业竞争格局</w:t>
      </w:r>
    </w:p>
    <w:p>
      <w:pPr>
        <w:spacing w:after="150"/>
      </w:pPr>
      <w:r>
        <w:rPr/>
        <w:t xml:space="preserve">图表：液晶显示器市场上游供给情况</w:t>
      </w:r>
    </w:p>
    <w:p>
      <w:pPr>
        <w:spacing w:after="150"/>
      </w:pPr>
      <w:r>
        <w:rPr/>
        <w:t xml:space="preserve">图表：液晶显示器市场下游消费市场构成图</w:t>
      </w:r>
    </w:p>
    <w:p>
      <w:pPr>
        <w:spacing w:after="150"/>
      </w:pPr>
      <w:r>
        <w:rPr/>
        <w:t xml:space="preserve">图表：液晶显示器市场企业市场占有率对比</w:t>
      </w:r>
    </w:p>
    <w:p>
      <w:pPr>
        <w:spacing w:after="150"/>
      </w:pPr>
      <w:r>
        <w:rPr/>
        <w:t xml:space="preserve">图表：2019-2023年液晶显示器市场投资规模</w:t>
      </w:r>
    </w:p>
    <w:p>
      <w:pPr>
        <w:spacing w:after="150"/>
      </w:pPr>
      <w:r>
        <w:rPr/>
        <w:t xml:space="preserve">图表：2019-2023年中国液晶显示器市场规模</w:t>
      </w:r>
    </w:p>
    <w:p>
      <w:pPr>
        <w:spacing w:after="150"/>
      </w:pPr>
      <w:r>
        <w:rPr/>
        <w:t xml:space="preserve">图表：2019-2023年我国液晶显示器供应情况</w:t>
      </w:r>
    </w:p>
    <w:p>
      <w:pPr>
        <w:spacing w:after="150"/>
      </w:pPr>
      <w:r>
        <w:rPr/>
        <w:t xml:space="preserve">图表：2019-2023年我国液晶显示器需求情况</w:t>
      </w:r>
    </w:p>
    <w:p>
      <w:pPr>
        <w:spacing w:after="150"/>
      </w:pPr>
      <w:r>
        <w:rPr/>
        <w:t xml:space="preserve">图表：2024-2029年中国液晶显示器市场规模预测</w:t>
      </w:r>
    </w:p>
    <w:p>
      <w:pPr>
        <w:spacing w:after="150"/>
      </w:pPr>
      <w:r>
        <w:rPr/>
        <w:t xml:space="preserve">图表：2024-2029年我国液晶显示器供应情况预测</w:t>
      </w:r>
    </w:p>
    <w:p>
      <w:pPr>
        <w:spacing w:after="150"/>
      </w:pPr>
      <w:r>
        <w:rPr/>
        <w:t xml:space="preserve">图表：2024-2029年我国液晶显示器需求情况预测</w:t>
      </w:r>
    </w:p>
    <w:p>
      <w:pPr>
        <w:spacing w:after="150"/>
      </w:pPr>
      <w:r>
        <w:rPr/>
        <w:t xml:space="preserve">图表：2024-2029年液晶显示器市场投资规模预测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2024-2029年中国液晶显示器行业市场运行分析与发展前景预测报告</dc:title>
  <dc:description>2024-2029年中国液晶显示器行业市场运行分析与发展前景预测报告</dc:description>
  <dc:subject>2024-2029年中国液晶显示器行业市场运行分析与发展前景预测报告</dc:subject>
  <cp:keywords>研究报告</cp:keywords>
  <cp:category>研究报告</cp:category>
  <cp:lastModifiedBy>北京中道泰和信息咨询有限公司</cp:lastModifiedBy>
  <dcterms:created xsi:type="dcterms:W3CDTF">2024-01-24T01:55:18+08:00</dcterms:created>
  <dcterms:modified xsi:type="dcterms:W3CDTF">2024-01-24T01:55:18+08:00</dcterms:modified>
</cp:coreProperties>
</file>

<file path=docProps/custom.xml><?xml version="1.0" encoding="utf-8"?>
<Properties xmlns="http://schemas.openxmlformats.org/officeDocument/2006/custom-properties" xmlns:vt="http://schemas.openxmlformats.org/officeDocument/2006/docPropsVTypes"/>
</file>