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2024-2029年中国低压电器行业发展前景及投资风险预测报告</w:t>
      </w:r>
    </w:p>
    <w:p>
      <w:pPr>
        <w:spacing w:after="150"/>
      </w:pPr>
      <w:r>
        <w:rPr>
          <w:b w:val="1"/>
          <w:bCs w:val="1"/>
        </w:rPr>
        <w:t xml:space="preserve">报告简介</w:t>
      </w:r>
    </w:p>
    <w:p>
      <w:pPr>
        <w:spacing w:after="150"/>
      </w:pPr>
      <w:r>
        <w:rPr/>
        <w:t xml:space="preserve">低压电器是一种能根据外界的信号和要求，手动或自动地接通、断开电路，以实现对电路或非电对象的切换、控制、保护、检测、变换和调节的元件或设备。按照国家标准，低压电器包括适用电流在交流1200V、直流1500V以下的电器线路中用于电能分配、电路连接、电路切换、电路保护、控制及显示的各类电器元件和组件。</w:t>
      </w:r>
    </w:p>
    <w:p>
      <w:pPr>
        <w:spacing w:after="150"/>
      </w:pPr>
      <w:r>
        <w:rPr/>
        <w:t xml:space="preserve">近年来,受互联网技术和可再生能源的影响,尤其是智能电网建设加速和新能源发展,低压电器市场发展迅猛,低压电器产业也正在向智能升级发展。中国低压电器行业产值年均增长保持在10%以上，表现出较为平稳的增长趋势。目前，智能电网进入建设重要时期，中国城镇化建设正快速进行，城乡配电网的智能化建设也将全面展开，智能电网及智能成套设备、智能配电、控制体系将迎来黄金发展期。随着低压电器生产技术的不断发展，以智能化、模块化、可通信为主要特征的新一代智能化低压电器将成为市场主流产品，中高端低压电器市场份额将进一步扩大。在国家“一带一路”发展战略下，低压电器市场随着电力设施的建设而逐步扩大市场前景较为明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器专业研究单位等公布和提供的大量资料。对中国低压电器行业作了详尽深入的分析，为低压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低压电器行业概述</w:t>
      </w:r>
    </w:p>
    <w:p>
      <w:pPr>
        <w:spacing w:after="150"/>
      </w:pPr>
      <w:r>
        <w:rPr/>
        <w:t xml:space="preserve">第一节 低压电器行业概述</w:t>
      </w:r>
    </w:p>
    <w:p>
      <w:pPr>
        <w:spacing w:after="150"/>
      </w:pPr>
      <w:r>
        <w:rPr/>
        <w:t xml:space="preserve">一、低压电器的定义</w:t>
      </w:r>
    </w:p>
    <w:p>
      <w:pPr>
        <w:spacing w:after="150"/>
      </w:pPr>
      <w:r>
        <w:rPr/>
        <w:t xml:space="preserve">二、低压电器的分类</w:t>
      </w:r>
    </w:p>
    <w:p>
      <w:pPr>
        <w:spacing w:after="150"/>
      </w:pPr>
      <w:r>
        <w:rPr/>
        <w:t xml:space="preserve">三、低压电器的基本特点</w:t>
      </w:r>
    </w:p>
    <w:p>
      <w:pPr>
        <w:spacing w:after="150"/>
      </w:pPr>
      <w:r>
        <w:rPr/>
        <w:t xml:space="preserve">第二节 最近3-5年中国低压电器经济指标分析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低压电器产业链分析</w:t>
      </w:r>
    </w:p>
    <w:p>
      <w:pPr>
        <w:spacing w:after="150"/>
      </w:pPr>
      <w:r>
        <w:rPr/>
        <w:t xml:space="preserve">一、产业链模型介绍</w:t>
      </w:r>
    </w:p>
    <w:p>
      <w:pPr>
        <w:spacing w:after="150"/>
      </w:pPr>
      <w:r>
        <w:rPr/>
        <w:t xml:space="preserve">二、低压电器产业链模型分析</w:t>
      </w:r>
    </w:p>
    <w:p>
      <w:pPr>
        <w:spacing w:after="150"/>
      </w:pPr>
      <w:r>
        <w:rPr>
          <w:b w:val="1"/>
          <w:bCs w:val="1"/>
        </w:rPr>
        <w:t xml:space="preserve">第二章 2019-2023年全球低压电器行业发展分析</w:t>
      </w:r>
    </w:p>
    <w:p>
      <w:pPr>
        <w:spacing w:after="150"/>
      </w:pPr>
      <w:r>
        <w:rPr/>
        <w:t xml:space="preserve">第一节 2019-2023年全球低压电器行业发展综述</w:t>
      </w:r>
    </w:p>
    <w:p>
      <w:pPr>
        <w:spacing w:after="150"/>
      </w:pPr>
      <w:r>
        <w:rPr/>
        <w:t xml:space="preserve">一、2019-2023年全球低压电器行业发展概述</w:t>
      </w:r>
    </w:p>
    <w:p>
      <w:pPr>
        <w:spacing w:after="150"/>
      </w:pPr>
      <w:r>
        <w:rPr/>
        <w:t xml:space="preserve">二、2019-2023年全球低压电器行业市场规模分析</w:t>
      </w:r>
    </w:p>
    <w:p>
      <w:pPr>
        <w:spacing w:after="150"/>
      </w:pPr>
      <w:r>
        <w:rPr/>
        <w:t xml:space="preserve">三、2019-2023年全球低压电器行业市场竞争结构分析</w:t>
      </w:r>
    </w:p>
    <w:p>
      <w:pPr>
        <w:spacing w:after="150"/>
      </w:pPr>
      <w:r>
        <w:rPr/>
        <w:t xml:space="preserve">四、2019-2023年全球低压电器行业重点企业运行分析</w:t>
      </w:r>
    </w:p>
    <w:p>
      <w:pPr>
        <w:spacing w:after="150"/>
      </w:pPr>
      <w:r>
        <w:rPr/>
        <w:t xml:space="preserve">第二节 2019-2023年主要国家或地区低压电器市场分析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t xml:space="preserve">四、韩国</w:t>
      </w:r>
    </w:p>
    <w:p>
      <w:pPr>
        <w:spacing w:after="150"/>
      </w:pPr>
      <w:r>
        <w:rPr>
          <w:b w:val="1"/>
          <w:bCs w:val="1"/>
        </w:rPr>
        <w:t xml:space="preserve">第三章 2019-2023年中国低压电器行业发展环境分析</w:t>
      </w:r>
    </w:p>
    <w:p>
      <w:pPr>
        <w:spacing w:after="150"/>
      </w:pPr>
      <w:r>
        <w:rPr>
          <w:b w:val="1"/>
          <w:bCs w:val="1"/>
        </w:rPr>
        <w:t xml:space="preserve">业</w:t>
      </w:r>
    </w:p>
    <w:p>
      <w:pPr>
        <w:spacing w:after="150"/>
      </w:pPr>
      <w:r>
        <w:rPr/>
        <w:t xml:space="preserve">第一节 2019-2023年中国低压电器行经济环境分析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2019-2023年中国低压电器行业发展政策环境分析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2019-2023年中国低压电器行业发展社会环境分析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2019-2023年中国低压电器技术环境分析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2019-2023年中国低压电器行业发展概况</w:t>
      </w:r>
    </w:p>
    <w:p>
      <w:pPr>
        <w:spacing w:after="150"/>
      </w:pPr>
      <w:r>
        <w:rPr/>
        <w:t xml:space="preserve">第一节 2019-2023年中国低压电器行业发展现状</w:t>
      </w:r>
    </w:p>
    <w:p>
      <w:pPr>
        <w:spacing w:after="150"/>
      </w:pPr>
      <w:r>
        <w:rPr/>
        <w:t xml:space="preserve">一、中国低压电器行业发展阶段</w:t>
      </w:r>
    </w:p>
    <w:p>
      <w:pPr>
        <w:spacing w:after="150"/>
      </w:pPr>
      <w:r>
        <w:rPr/>
        <w:t xml:space="preserve">二、中国低压电器行业发展总体概况</w:t>
      </w:r>
    </w:p>
    <w:p>
      <w:pPr>
        <w:spacing w:after="150"/>
      </w:pPr>
      <w:r>
        <w:rPr/>
        <w:t xml:space="preserve">三、中国低压电器行业发展特点分析</w:t>
      </w:r>
    </w:p>
    <w:p>
      <w:pPr>
        <w:spacing w:after="150"/>
      </w:pPr>
      <w:r>
        <w:rPr/>
        <w:t xml:space="preserve">第二节 2019-2023年低压电器行业发展现状</w:t>
      </w:r>
    </w:p>
    <w:p>
      <w:pPr>
        <w:spacing w:after="150"/>
      </w:pPr>
      <w:r>
        <w:rPr/>
        <w:t xml:space="preserve">一、2019-2023年中国低压电器行业市场规模</w:t>
      </w:r>
    </w:p>
    <w:p>
      <w:pPr>
        <w:spacing w:after="150"/>
      </w:pPr>
      <w:r>
        <w:rPr/>
        <w:t xml:space="preserve">二、2019-2023年中国低压电器行业发展分析</w:t>
      </w:r>
    </w:p>
    <w:p>
      <w:pPr>
        <w:spacing w:after="150"/>
      </w:pPr>
      <w:r>
        <w:rPr/>
        <w:t xml:space="preserve">三、2019-2023年中国低压电器企业发展分析</w:t>
      </w:r>
    </w:p>
    <w:p>
      <w:pPr>
        <w:spacing w:after="150"/>
      </w:pPr>
      <w:r>
        <w:rPr/>
        <w:t xml:space="preserve">第三节 2019-2023年低压电器市场情况分析</w:t>
      </w:r>
    </w:p>
    <w:p>
      <w:pPr>
        <w:spacing w:after="150"/>
      </w:pPr>
      <w:r>
        <w:rPr/>
        <w:t xml:space="preserve">一、2019-2023年中国低压电器市场总体概况</w:t>
      </w:r>
    </w:p>
    <w:p>
      <w:pPr>
        <w:spacing w:after="150"/>
      </w:pPr>
      <w:r>
        <w:rPr/>
        <w:t xml:space="preserve">二、2019-2023年中国低压电器市场发展分析</w:t>
      </w:r>
    </w:p>
    <w:p>
      <w:pPr>
        <w:spacing w:after="150"/>
      </w:pPr>
      <w:r>
        <w:rPr/>
        <w:t xml:space="preserve">第四节 2019-2023年中国低压电器市场价格走势分析</w:t>
      </w:r>
    </w:p>
    <w:p>
      <w:pPr>
        <w:spacing w:after="150"/>
      </w:pPr>
      <w:r>
        <w:rPr/>
        <w:t xml:space="preserve">一、低压电器市场定价机制组成</w:t>
      </w:r>
    </w:p>
    <w:p>
      <w:pPr>
        <w:spacing w:after="150"/>
      </w:pPr>
      <w:r>
        <w:rPr/>
        <w:t xml:space="preserve">二、低压电器市场价格影响因素</w:t>
      </w:r>
    </w:p>
    <w:p>
      <w:pPr>
        <w:spacing w:after="150"/>
      </w:pPr>
      <w:r>
        <w:rPr/>
        <w:t xml:space="preserve">三、2019-2023年中国低压电器行业价格走势分析</w:t>
      </w:r>
    </w:p>
    <w:p>
      <w:pPr>
        <w:spacing w:after="150"/>
      </w:pPr>
      <w:r>
        <w:rPr/>
        <w:t xml:space="preserve">四、2024-2029年中国低压电器行业价格走势预测</w:t>
      </w:r>
    </w:p>
    <w:p>
      <w:pPr>
        <w:spacing w:after="150"/>
      </w:pPr>
      <w:r>
        <w:rPr>
          <w:b w:val="1"/>
          <w:bCs w:val="1"/>
        </w:rPr>
        <w:t xml:space="preserve">第五章 2019-2023年中国低压电器行业总体发展状况</w:t>
      </w:r>
    </w:p>
    <w:p>
      <w:pPr>
        <w:spacing w:after="150"/>
      </w:pPr>
      <w:r>
        <w:rPr/>
        <w:t xml:space="preserve">第一节 中国低压电器行业规模情况分析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中国低压电器行业产销情况分析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中国低压电器行业财务能力分析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2019-2023年中国低压电器市场供需分析</w:t>
      </w:r>
    </w:p>
    <w:p>
      <w:pPr>
        <w:spacing w:after="150"/>
      </w:pPr>
      <w:r>
        <w:rPr/>
        <w:t xml:space="preserve">第一节 2019-2023年低压电器市场现状分析及预测</w:t>
      </w:r>
    </w:p>
    <w:p>
      <w:pPr>
        <w:spacing w:after="150"/>
      </w:pPr>
      <w:r>
        <w:rPr/>
        <w:t xml:space="preserve">一、2019-2023年中国低压电器行业总产值分析</w:t>
      </w:r>
    </w:p>
    <w:p>
      <w:pPr>
        <w:spacing w:after="150"/>
      </w:pPr>
      <w:r>
        <w:rPr/>
        <w:t xml:space="preserve">二、2024-2029年中国低压电器行业总产值预测</w:t>
      </w:r>
    </w:p>
    <w:p>
      <w:pPr>
        <w:spacing w:after="150"/>
      </w:pPr>
      <w:r>
        <w:rPr/>
        <w:t xml:space="preserve">第二节 2019-2023年低压电器产品产量分析及预测</w:t>
      </w:r>
    </w:p>
    <w:p>
      <w:pPr>
        <w:spacing w:after="150"/>
      </w:pPr>
      <w:r>
        <w:rPr/>
        <w:t xml:space="preserve">一、2019-2023年中国低压电器产量分析</w:t>
      </w:r>
    </w:p>
    <w:p>
      <w:pPr>
        <w:spacing w:after="150"/>
      </w:pPr>
      <w:r>
        <w:rPr/>
        <w:t xml:space="preserve">二、2024-2029年中国低压电器产量预测</w:t>
      </w:r>
    </w:p>
    <w:p>
      <w:pPr>
        <w:spacing w:after="150"/>
      </w:pPr>
      <w:r>
        <w:rPr/>
        <w:t xml:space="preserve">第三节 2019-2023年低压电器市场需求分析及预测</w:t>
      </w:r>
    </w:p>
    <w:p>
      <w:pPr>
        <w:spacing w:after="150"/>
      </w:pPr>
      <w:r>
        <w:rPr/>
        <w:t xml:space="preserve">一、2019-2023年中国低压电器市场需求分析</w:t>
      </w:r>
    </w:p>
    <w:p>
      <w:pPr>
        <w:spacing w:after="150"/>
      </w:pPr>
      <w:r>
        <w:rPr/>
        <w:t xml:space="preserve">二、2024-2029年中国低压电器市场需求预测</w:t>
      </w:r>
    </w:p>
    <w:p>
      <w:pPr>
        <w:spacing w:after="150"/>
      </w:pPr>
      <w:r>
        <w:rPr/>
        <w:t xml:space="preserve">第四节 2019-2023年低压电器进出口数据分析</w:t>
      </w:r>
    </w:p>
    <w:p>
      <w:pPr>
        <w:spacing w:after="150"/>
      </w:pPr>
      <w:r>
        <w:rPr/>
        <w:t xml:space="preserve">一、2019-2023年中国低压电器出口数据分析</w:t>
      </w:r>
    </w:p>
    <w:p>
      <w:pPr>
        <w:spacing w:after="150"/>
      </w:pPr>
      <w:r>
        <w:rPr/>
        <w:t xml:space="preserve">1、2019-2023年中国低压电器出口金额分析</w:t>
      </w:r>
    </w:p>
    <w:p>
      <w:pPr>
        <w:spacing w:after="150"/>
      </w:pPr>
      <w:r>
        <w:rPr/>
        <w:t xml:space="preserve">2、2019-2023年中国低压电器出口区域分析</w:t>
      </w:r>
    </w:p>
    <w:p>
      <w:pPr>
        <w:spacing w:after="150"/>
      </w:pPr>
      <w:r>
        <w:rPr/>
        <w:t xml:space="preserve">二、2019-2023年中国低压电器进口数据分析</w:t>
      </w:r>
    </w:p>
    <w:p>
      <w:pPr>
        <w:spacing w:after="150"/>
      </w:pPr>
      <w:r>
        <w:rPr/>
        <w:t xml:space="preserve">1、2019-2023年中国低压电器进口金额分析</w:t>
      </w:r>
    </w:p>
    <w:p>
      <w:pPr>
        <w:spacing w:after="150"/>
      </w:pPr>
      <w:r>
        <w:rPr/>
        <w:t xml:space="preserve">2、2019-2023年中国低压电器进口区域分析</w:t>
      </w:r>
    </w:p>
    <w:p>
      <w:pPr>
        <w:spacing w:after="150"/>
      </w:pPr>
      <w:r>
        <w:rPr/>
        <w:t xml:space="preserve">三、2019-2023年中国低压电器进出口数据预测</w:t>
      </w:r>
    </w:p>
    <w:p>
      <w:pPr>
        <w:spacing w:after="150"/>
      </w:pPr>
      <w:r>
        <w:rPr>
          <w:b w:val="1"/>
          <w:bCs w:val="1"/>
        </w:rPr>
        <w:t xml:space="preserve">第七章 中国低压电器市场规模分析</w:t>
      </w:r>
    </w:p>
    <w:p>
      <w:pPr>
        <w:spacing w:after="150"/>
      </w:pPr>
      <w:r>
        <w:rPr/>
        <w:t xml:space="preserve">第一节 2019-2023年中国低压电器市场规模分析</w:t>
      </w:r>
    </w:p>
    <w:p>
      <w:pPr>
        <w:spacing w:after="150"/>
      </w:pPr>
      <w:r>
        <w:rPr/>
        <w:t xml:space="preserve">第二节 2019-2023年中国低压电器区域市场规模分析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2019-2023年低压电器及其主要上下游产品</w:t>
      </w:r>
    </w:p>
    <w:p>
      <w:pPr>
        <w:spacing w:after="150"/>
      </w:pPr>
      <w:r>
        <w:rPr/>
        <w:t xml:space="preserve">第一节 低压电器上下游分析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低压电器行业产业链分析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中国低压电器行业市场竞争策略分析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低压电器企业竞争策略分析</w:t>
      </w:r>
    </w:p>
    <w:p>
      <w:pPr>
        <w:spacing w:after="150"/>
      </w:pPr>
      <w:r>
        <w:rPr/>
        <w:t xml:space="preserve">一、提高低压电器企业核心竞争力的对策</w:t>
      </w:r>
    </w:p>
    <w:p>
      <w:pPr>
        <w:spacing w:after="150"/>
      </w:pPr>
      <w:r>
        <w:rPr/>
        <w:t xml:space="preserve">二、影响低压电器企业核心竞争力的因素及提升途径</w:t>
      </w:r>
    </w:p>
    <w:p>
      <w:pPr>
        <w:spacing w:after="150"/>
      </w:pPr>
      <w:r>
        <w:rPr/>
        <w:t xml:space="preserve">三、提高低压电器企业竞争力的策略</w:t>
      </w:r>
    </w:p>
    <w:p>
      <w:pPr>
        <w:spacing w:after="150"/>
      </w:pPr>
      <w:r>
        <w:rPr>
          <w:b w:val="1"/>
          <w:bCs w:val="1"/>
        </w:rPr>
        <w:t xml:space="preserve">第十章 低压电器行业重点企业竞争分析</w:t>
      </w:r>
    </w:p>
    <w:p>
      <w:pPr>
        <w:spacing w:after="150"/>
      </w:pPr>
      <w:r>
        <w:rPr/>
        <w:t xml:space="preserve">第一节 浙江正泰电器股份有限公司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德力西电气有限公司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浙江天正电气股份有限公司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常熟开关制造有限公司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苏州西门子电器有限公司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上海人民电器开关厂集团有限公司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人民电器集团有限公司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施耐德万高(天津)电气设备有限公司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环宇集团有限公司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天水二一三电器有限公司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低压电器行业投资机会与风险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低压电器行业投资效益分析</w:t>
      </w:r>
    </w:p>
    <w:p>
      <w:pPr>
        <w:spacing w:after="150"/>
      </w:pPr>
      <w:r>
        <w:rPr/>
        <w:t xml:space="preserve">一、2019-2023年低压电器行业投资状况分析</w:t>
      </w:r>
    </w:p>
    <w:p>
      <w:pPr>
        <w:spacing w:after="150"/>
      </w:pPr>
      <w:r>
        <w:rPr/>
        <w:t xml:space="preserve">二、2024-2029年低压电器行业投资效益分析</w:t>
      </w:r>
    </w:p>
    <w:p>
      <w:pPr>
        <w:spacing w:after="150"/>
      </w:pPr>
      <w:r>
        <w:rPr/>
        <w:t xml:space="preserve">三、2024-2029年低压电器行业投资趋势预测</w:t>
      </w:r>
    </w:p>
    <w:p>
      <w:pPr>
        <w:spacing w:after="150"/>
      </w:pPr>
      <w:r>
        <w:rPr/>
        <w:t xml:space="preserve">四、2024-2029年低压电器行业的投资方向</w:t>
      </w:r>
    </w:p>
    <w:p>
      <w:pPr>
        <w:spacing w:after="150"/>
      </w:pPr>
      <w:r>
        <w:rPr/>
        <w:t xml:space="preserve">五、2024-2029年低压电器行业投资的建议</w:t>
      </w:r>
    </w:p>
    <w:p>
      <w:pPr>
        <w:spacing w:after="150"/>
      </w:pPr>
      <w:r>
        <w:rPr/>
        <w:t xml:space="preserve">六、新进入者应注意的障碍因素分析</w:t>
      </w:r>
    </w:p>
    <w:p>
      <w:pPr>
        <w:spacing w:after="150"/>
      </w:pPr>
      <w:r>
        <w:rPr/>
        <w:t xml:space="preserve">第三节 影响低压电器行业发展的主要因素</w:t>
      </w:r>
    </w:p>
    <w:p>
      <w:pPr>
        <w:spacing w:after="150"/>
      </w:pPr>
      <w:r>
        <w:rPr/>
        <w:t xml:space="preserve">一、2024-2029年影响低压电器行业运行的有利因素分析</w:t>
      </w:r>
    </w:p>
    <w:p>
      <w:pPr>
        <w:spacing w:after="150"/>
      </w:pPr>
      <w:r>
        <w:rPr/>
        <w:t xml:space="preserve">二、2024-2029年影响低压电器行业运行的稳定因素分析</w:t>
      </w:r>
    </w:p>
    <w:p>
      <w:pPr>
        <w:spacing w:after="150"/>
      </w:pPr>
      <w:r>
        <w:rPr/>
        <w:t xml:space="preserve">三、2024-2029年影响低压电器行业运行的不利因素分析</w:t>
      </w:r>
    </w:p>
    <w:p>
      <w:pPr>
        <w:spacing w:after="150"/>
      </w:pPr>
      <w:r>
        <w:rPr/>
        <w:t xml:space="preserve">四、2024-2029年中国低压电器行业发展面临的挑战分析</w:t>
      </w:r>
    </w:p>
    <w:p>
      <w:pPr>
        <w:spacing w:after="150"/>
      </w:pPr>
      <w:r>
        <w:rPr/>
        <w:t xml:space="preserve">五、2024-2029年中国低压电器行业发展面临的机遇分析</w:t>
      </w:r>
    </w:p>
    <w:p>
      <w:pPr>
        <w:spacing w:after="150"/>
      </w:pPr>
      <w:r>
        <w:rPr>
          <w:b w:val="1"/>
          <w:bCs w:val="1"/>
        </w:rPr>
        <w:t xml:space="preserve">第十二章 低压电器行业发展预测分析</w:t>
      </w:r>
    </w:p>
    <w:p>
      <w:pPr>
        <w:spacing w:after="150"/>
      </w:pPr>
      <w:r>
        <w:rPr/>
        <w:t xml:space="preserve">第一节 低压电器行业发展预测分析</w:t>
      </w:r>
    </w:p>
    <w:p>
      <w:pPr>
        <w:spacing w:after="150"/>
      </w:pPr>
      <w:r>
        <w:rPr/>
        <w:t xml:space="preserve">一、2024-2029年中国低压电器行业发展前景分析</w:t>
      </w:r>
    </w:p>
    <w:p>
      <w:pPr>
        <w:spacing w:after="150"/>
      </w:pPr>
      <w:r>
        <w:rPr/>
        <w:t xml:space="preserve">二、2024-2029年中国低压电器行业发展规模分析</w:t>
      </w:r>
    </w:p>
    <w:p>
      <w:pPr>
        <w:spacing w:after="150"/>
      </w:pPr>
      <w:r>
        <w:rPr/>
        <w:t xml:space="preserve">三、总体行业“十四五”整体规划及预测</w:t>
      </w:r>
    </w:p>
    <w:p>
      <w:pPr>
        <w:spacing w:after="150"/>
      </w:pPr>
      <w:r>
        <w:rPr/>
        <w:t xml:space="preserve">第二节 2024-2029年中国低压电器行业发展预测分析</w:t>
      </w:r>
    </w:p>
    <w:p>
      <w:pPr>
        <w:spacing w:after="150"/>
      </w:pPr>
      <w:r>
        <w:rPr/>
        <w:t xml:space="preserve">一、2024-2029年中国低压电器供给预测</w:t>
      </w:r>
    </w:p>
    <w:p>
      <w:pPr>
        <w:spacing w:after="150"/>
      </w:pPr>
      <w:r>
        <w:rPr/>
        <w:t xml:space="preserve">二、2024-2029年中国低压电器产量预测</w:t>
      </w:r>
    </w:p>
    <w:p>
      <w:pPr>
        <w:spacing w:after="150"/>
      </w:pPr>
      <w:r>
        <w:rPr/>
        <w:t xml:space="preserve">三、2024-2029年中国低压电器需求预测</w:t>
      </w:r>
    </w:p>
    <w:p>
      <w:pPr>
        <w:spacing w:after="150"/>
      </w:pPr>
      <w:r>
        <w:rPr/>
        <w:t xml:space="preserve">四、2024-2029年中国低压电器供需平衡预测</w:t>
      </w:r>
    </w:p>
    <w:p>
      <w:pPr>
        <w:spacing w:after="150"/>
      </w:pPr>
      <w:r>
        <w:rPr/>
        <w:t xml:space="preserve">五、2024-2029年主要低压电器产品进出口预测</w:t>
      </w:r>
    </w:p>
    <w:p>
      <w:pPr>
        <w:spacing w:after="150"/>
      </w:pPr>
      <w:r>
        <w:rPr/>
        <w:t xml:space="preserve">第三节 2024-2029年中国低压电器行业投资风险分析</w:t>
      </w:r>
    </w:p>
    <w:p>
      <w:pPr>
        <w:spacing w:after="150"/>
      </w:pPr>
      <w:r>
        <w:rPr/>
        <w:t xml:space="preserve">一、2024-2029年低压电器行业市场风险及控制策略</w:t>
      </w:r>
    </w:p>
    <w:p>
      <w:pPr>
        <w:spacing w:after="150"/>
      </w:pPr>
      <w:r>
        <w:rPr/>
        <w:t xml:space="preserve">二、2024-2029年低压电器行业政策风险及控制策略</w:t>
      </w:r>
    </w:p>
    <w:p>
      <w:pPr>
        <w:spacing w:after="150"/>
      </w:pPr>
      <w:r>
        <w:rPr/>
        <w:t xml:space="preserve">三、2024-2029年低压电器行业经营风险及控制策略</w:t>
      </w:r>
    </w:p>
    <w:p>
      <w:pPr>
        <w:spacing w:after="150"/>
      </w:pPr>
      <w:r>
        <w:rPr/>
        <w:t xml:space="preserve">四、2024-2029年低压电器行业技术风险及控制策略</w:t>
      </w:r>
    </w:p>
    <w:p>
      <w:pPr>
        <w:spacing w:after="150"/>
      </w:pPr>
      <w:r>
        <w:rPr/>
        <w:t xml:space="preserve">五、2024-2029年低压电器同业竞争风险及控制策略</w:t>
      </w:r>
    </w:p>
    <w:p>
      <w:pPr>
        <w:spacing w:after="150"/>
      </w:pPr>
      <w:r>
        <w:rPr/>
        <w:t xml:space="preserve">六、2024-2029年低压电器行业其他风险及控制策略</w:t>
      </w:r>
    </w:p>
    <w:p>
      <w:pPr>
        <w:spacing w:after="150"/>
      </w:pPr>
      <w:r>
        <w:rPr>
          <w:b w:val="1"/>
          <w:bCs w:val="1"/>
        </w:rPr>
        <w:t xml:space="preserve">第十三章 专家观点与结论</w:t>
      </w:r>
    </w:p>
    <w:p>
      <w:pPr>
        <w:spacing w:after="150"/>
      </w:pPr>
      <w:r>
        <w:rPr/>
        <w:t xml:space="preserve">第一节 2019-2023年低压电器行业研究结论</w:t>
      </w:r>
    </w:p>
    <w:p>
      <w:pPr>
        <w:spacing w:after="150"/>
      </w:pPr>
      <w:r>
        <w:rPr/>
        <w:t xml:space="preserve">第二节 2024-2029年低压电器行业投资价值评估</w:t>
      </w:r>
    </w:p>
    <w:p>
      <w:pPr>
        <w:spacing w:after="150"/>
      </w:pPr>
      <w:r>
        <w:rPr/>
        <w:t xml:space="preserve">第三节 中道泰和低压电器行业投资建议</w:t>
      </w:r>
    </w:p>
    <w:p>
      <w:pPr>
        <w:spacing w:after="150"/>
      </w:pPr>
      <w:r>
        <w:rPr>
          <w:b w:val="1"/>
          <w:bCs w:val="1"/>
        </w:rPr>
        <w:t xml:space="preserve">图表目录</w:t>
      </w:r>
    </w:p>
    <w:p>
      <w:pPr>
        <w:spacing w:after="150"/>
      </w:pPr>
      <w:r>
        <w:rPr/>
        <w:t xml:space="preserve">图表：低压电器行业产业链结构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图表：2019-2023年中国低压电器行业产值情况</w:t>
      </w:r>
    </w:p>
    <w:p>
      <w:pPr>
        <w:spacing w:after="150"/>
      </w:pPr>
      <w:r>
        <w:rPr/>
        <w:t xml:space="preserve">图表：2019-2023年中国低压电器行业利润情况分析</w:t>
      </w:r>
    </w:p>
    <w:p>
      <w:pPr>
        <w:spacing w:after="150"/>
      </w:pPr>
      <w:r>
        <w:rPr/>
        <w:t xml:space="preserve">图表：中国低压电器行业资产规模情况分析</w:t>
      </w:r>
    </w:p>
    <w:p>
      <w:pPr>
        <w:spacing w:after="150"/>
      </w:pPr>
      <w:r>
        <w:rPr/>
        <w:t xml:space="preserve">图表：中国低压电器行业资产规模情况分析</w:t>
      </w:r>
    </w:p>
    <w:p>
      <w:pPr>
        <w:spacing w:after="150"/>
      </w:pPr>
      <w:r>
        <w:rPr/>
        <w:t xml:space="preserve">图表：2019-2023年中国低压电器行业盈利能力分析</w:t>
      </w:r>
    </w:p>
    <w:p>
      <w:pPr>
        <w:spacing w:after="150"/>
      </w:pPr>
      <w:r>
        <w:rPr/>
        <w:t xml:space="preserve">图表：2019-2023年中国低压电器行业偿债能力分析</w:t>
      </w:r>
    </w:p>
    <w:p>
      <w:pPr>
        <w:spacing w:after="150"/>
      </w:pPr>
      <w:r>
        <w:rPr/>
        <w:t xml:space="preserve">图表：2019-2023年中国低压电器行业营运能力分析</w:t>
      </w:r>
    </w:p>
    <w:p>
      <w:pPr>
        <w:spacing w:after="150"/>
      </w:pPr>
      <w:r>
        <w:rPr/>
        <w:t xml:space="preserve">图表：2019-2023年中国低压电器行业营运能力分析</w:t>
      </w:r>
    </w:p>
    <w:p>
      <w:pPr>
        <w:spacing w:after="150"/>
      </w:pPr>
      <w:r>
        <w:rPr/>
        <w:t xml:space="preserve">图表：2019-2023年中国低压电器产品进口分析</w:t>
      </w:r>
    </w:p>
    <w:p>
      <w:pPr>
        <w:spacing w:after="150"/>
      </w:pPr>
      <w:r>
        <w:rPr/>
        <w:t xml:space="preserve">图表：2019-2023年中国低压电器产品出口分析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2024-2029年中国低压电器行业发展前景及投资风险预测报告</dc:title>
  <dc:description>2024-2029年中国低压电器行业发展前景及投资风险预测报告</dc:description>
  <dc:subject>2024-2029年中国低压电器行业发展前景及投资风险预测报告</dc:subject>
  <cp:keywords>研究报告</cp:keywords>
  <cp:category>研究报告</cp:category>
  <cp:lastModifiedBy>北京中道泰和信息咨询有限公司</cp:lastModifiedBy>
  <dcterms:created xsi:type="dcterms:W3CDTF">2024-01-24T01:50:58+08:00</dcterms:created>
  <dcterms:modified xsi:type="dcterms:W3CDTF">2024-01-24T01:50:58+08:00</dcterms:modified>
</cp:coreProperties>
</file>

<file path=docProps/custom.xml><?xml version="1.0" encoding="utf-8"?>
<Properties xmlns="http://schemas.openxmlformats.org/officeDocument/2006/custom-properties" xmlns:vt="http://schemas.openxmlformats.org/officeDocument/2006/docPropsVTypes"/>
</file>