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2024-2029年中国眼镜行业发展前景及投资风险预测报告</w:t>
      </w:r>
    </w:p>
    <w:p>
      <w:pPr>
        <w:spacing w:after="150"/>
      </w:pPr>
      <w:r>
        <w:rPr>
          <w:b w:val="1"/>
          <w:bCs w:val="1"/>
        </w:rPr>
        <w:t xml:space="preserve">报告简介</w:t>
      </w:r>
    </w:p>
    <w:p>
      <w:pPr/>
      <w:r>
        <w:rPr/>
        <w:t xml:space="preserve">      </w:t>
      </w:r>
    </w:p>
    <w:p>
      <w:pPr>
        <w:spacing w:after="150"/>
      </w:pPr>
      <w:r>
        <w:rPr/>
        <w:t xml:space="preserve">       世界卫生组织最新研究报告称，中国近视人群比例达 47%，41%的至 15岁未成年人存在近视、远视、散光等屈光不正问题，而未得到有效矫正的比例高达 85%，寻求有效方法延缓和治疗近视迫在眉睫。此外，随着眼镜功能的完善，非眼镜族对太阳镜等眼镜的需求市场亦很庞大。</w:t>
      </w:r>
    </w:p>
    <w:p>
      <w:pPr>
        <w:spacing w:after="150"/>
      </w:pPr>
      <w:r>
        <w:rPr/>
        <w:t xml:space="preserve">国内眼镜行业准入门槛低，目前包括镜片企业在内的眼镜生产企业很多，但普遍规模较小，市场份额偏低，行业处于完全竞争状态。众多中小型生产企业及其配套厂家聚集在一定的区域，形成产业集群，大幅降低生产成本，目前已经形成以广东东莞、深圳，福建厦门，浙江温州和江苏丹阳等为主要生产基地的产业格局。绝大多数眼镜生产企业以贴牌加工为主，处于产业链下游，自有品牌以中低档为主，高技术含量、高附加值的高档产品不足，设计和原创能力较弱，尚无具有国际竞争力的知名品牌。</w:t>
      </w:r>
    </w:p>
    <w:p>
      <w:pPr>
        <w:spacing w:after="150"/>
      </w:pPr>
      <w:r>
        <w:rPr/>
        <w:t xml:space="preserve">目前中国可以说是最大的眼镜消费市场。据统计，中国目前已有3亿左右人口配戴眼镜。按照市场上每3年就更新眼镜的周期计算，中国眼镜市场每年约需要1亿副眼镜，中国眼镜市场的需求潜力是很大的。俗话说有消费需求就会有产品、有市场，随着国内Internet使用人数的增加，利用Internet进行网络购物的消费方式已普遍流行，普通消费者为了节省时间节约开支，逐渐通过在线购物平台，选购日常用品、眼镜饰品、数码产品等。眼镜产品作为一种新兴消费品，也逐渐走向了开放性网络市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眼镜专业研究单位等公布和提供的大量资料。对中国眼镜行业作了详尽深入的分析，为眼镜产业投资者寻找新的投资机会。为战略投资者选择恰当的投资时机和公司领导层做战略规划提供准确的市场情报信息及科学的决策依据，同时对银行信贷部门也具有极大的参考价值。       </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眼镜行业概述</w:t>
      </w:r>
    </w:p>
    <w:p>
      <w:pPr>
        <w:spacing w:after="150"/>
      </w:pPr>
      <w:r>
        <w:rPr/>
        <w:t xml:space="preserve">第一节 眼镜行业概述</w:t>
      </w:r>
    </w:p>
    <w:p>
      <w:pPr>
        <w:spacing w:after="150"/>
      </w:pPr>
      <w:r>
        <w:rPr/>
        <w:t xml:space="preserve">一、眼镜行业的定义</w:t>
      </w:r>
    </w:p>
    <w:p>
      <w:pPr>
        <w:spacing w:after="150"/>
      </w:pPr>
      <w:r>
        <w:rPr/>
        <w:t xml:space="preserve">二、眼镜行业的功能</w:t>
      </w:r>
    </w:p>
    <w:p>
      <w:pPr>
        <w:spacing w:after="150"/>
      </w:pPr>
      <w:r>
        <w:rPr/>
        <w:t xml:space="preserve">三、眼镜行业的分类</w:t>
      </w:r>
    </w:p>
    <w:p>
      <w:pPr>
        <w:spacing w:after="150"/>
      </w:pPr>
      <w:r>
        <w:rPr/>
        <w:t xml:space="preserve">第二节 最近3-5年中国眼镜行业经济指标分析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眼镜产业链分析</w:t>
      </w:r>
    </w:p>
    <w:p>
      <w:pPr>
        <w:spacing w:after="150"/>
      </w:pPr>
      <w:r>
        <w:rPr/>
        <w:t xml:space="preserve">一、产业链模型介绍</w:t>
      </w:r>
    </w:p>
    <w:p>
      <w:pPr>
        <w:spacing w:after="150"/>
      </w:pPr>
      <w:r>
        <w:rPr/>
        <w:t xml:space="preserve">二、眼镜产业链模型分析</w:t>
      </w:r>
    </w:p>
    <w:p>
      <w:pPr>
        <w:spacing w:after="150"/>
      </w:pPr>
      <w:r>
        <w:rPr>
          <w:b w:val="1"/>
          <w:bCs w:val="1"/>
        </w:rPr>
        <w:t xml:space="preserve">第二章 2019-2023年全球眼镜行业发展分析</w:t>
      </w:r>
    </w:p>
    <w:p>
      <w:pPr>
        <w:spacing w:after="150"/>
      </w:pPr>
      <w:r>
        <w:rPr/>
        <w:t xml:space="preserve">第一节 2019-2023年全球眼镜行业发展综述</w:t>
      </w:r>
    </w:p>
    <w:p>
      <w:pPr>
        <w:spacing w:after="150"/>
      </w:pPr>
      <w:r>
        <w:rPr/>
        <w:t xml:space="preserve">一、2019-2023年全球眼镜行业发展概述</w:t>
      </w:r>
    </w:p>
    <w:p>
      <w:pPr>
        <w:spacing w:after="150"/>
      </w:pPr>
      <w:r>
        <w:rPr/>
        <w:t xml:space="preserve">二、2019-2023年全球眼镜行业市场规模分析</w:t>
      </w:r>
    </w:p>
    <w:p>
      <w:pPr>
        <w:spacing w:after="150"/>
      </w:pPr>
      <w:r>
        <w:rPr/>
        <w:t xml:space="preserve">三、2019-2023年全球眼镜行业市场结构分析</w:t>
      </w:r>
    </w:p>
    <w:p>
      <w:pPr>
        <w:spacing w:after="150"/>
      </w:pPr>
      <w:r>
        <w:rPr/>
        <w:t xml:space="preserve">四、2019-2023年全球眼镜行业重点企业分析</w:t>
      </w:r>
    </w:p>
    <w:p>
      <w:pPr>
        <w:spacing w:after="150"/>
      </w:pPr>
      <w:r>
        <w:rPr/>
        <w:t xml:space="preserve">第二节 2024-2029年全球眼镜行业发展预测</w:t>
      </w:r>
    </w:p>
    <w:p>
      <w:pPr>
        <w:spacing w:after="150"/>
      </w:pPr>
      <w:r>
        <w:rPr/>
        <w:t xml:space="preserve">一、2024-2029年全球眼镜行业市场规模预测</w:t>
      </w:r>
    </w:p>
    <w:p>
      <w:pPr>
        <w:spacing w:after="150"/>
      </w:pPr>
      <w:r>
        <w:rPr/>
        <w:t xml:space="preserve">二、2024-2029年全球眼镜行业发展趋势分析</w:t>
      </w:r>
    </w:p>
    <w:p>
      <w:pPr>
        <w:spacing w:after="150"/>
      </w:pPr>
      <w:r>
        <w:rPr>
          <w:b w:val="1"/>
          <w:bCs w:val="1"/>
        </w:rPr>
        <w:t xml:space="preserve">第三章 2019-2023年中国眼镜行业发展环境分析</w:t>
      </w:r>
    </w:p>
    <w:p>
      <w:pPr>
        <w:spacing w:after="150"/>
      </w:pPr>
      <w:r>
        <w:rPr/>
        <w:t xml:space="preserve">第一节 2019-2023年中国眼镜行业经济环境分析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2019-2023年中国眼镜行业发展政策环境分析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2019-2023年中国眼镜行业发展社会环境分析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2019-2023年中国眼镜行业技术环境分析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2019-2023年中国眼镜行业发展概况</w:t>
      </w:r>
    </w:p>
    <w:p>
      <w:pPr>
        <w:spacing w:after="150"/>
      </w:pPr>
      <w:r>
        <w:rPr/>
        <w:t xml:space="preserve">第一节 2019-2023年中国眼镜行业发展概况</w:t>
      </w:r>
    </w:p>
    <w:p>
      <w:pPr>
        <w:spacing w:after="150"/>
      </w:pPr>
      <w:r>
        <w:rPr/>
        <w:t xml:space="preserve">一、中国眼镜行业发展阶段</w:t>
      </w:r>
    </w:p>
    <w:p>
      <w:pPr>
        <w:spacing w:after="150"/>
      </w:pPr>
      <w:r>
        <w:rPr/>
        <w:t xml:space="preserve">二、中国眼镜行业发展总体概况</w:t>
      </w:r>
    </w:p>
    <w:p>
      <w:pPr>
        <w:spacing w:after="150"/>
      </w:pPr>
      <w:r>
        <w:rPr/>
        <w:t xml:space="preserve">三、中国眼镜行业发展特点分析</w:t>
      </w:r>
    </w:p>
    <w:p>
      <w:pPr>
        <w:spacing w:after="150"/>
      </w:pPr>
      <w:r>
        <w:rPr/>
        <w:t xml:space="preserve">第二节 2019-2023年中国眼镜行业发展现状</w:t>
      </w:r>
    </w:p>
    <w:p>
      <w:pPr>
        <w:spacing w:after="150"/>
      </w:pPr>
      <w:r>
        <w:rPr/>
        <w:t xml:space="preserve">一、2019-2023年中国眼镜行业市场规模</w:t>
      </w:r>
    </w:p>
    <w:p>
      <w:pPr>
        <w:spacing w:after="150"/>
      </w:pPr>
      <w:r>
        <w:rPr/>
        <w:t xml:space="preserve">二、2019-2023年中国眼镜行业发展分析</w:t>
      </w:r>
    </w:p>
    <w:p>
      <w:pPr>
        <w:spacing w:after="150"/>
      </w:pPr>
      <w:r>
        <w:rPr/>
        <w:t xml:space="preserve">三、2019-2023年中国眼镜行业企业发展分析</w:t>
      </w:r>
    </w:p>
    <w:p>
      <w:pPr>
        <w:spacing w:after="150"/>
      </w:pPr>
      <w:r>
        <w:rPr/>
        <w:t xml:space="preserve">第三节 2019-2023年中国眼镜市场动态分析</w:t>
      </w:r>
    </w:p>
    <w:p>
      <w:pPr>
        <w:spacing w:after="150"/>
      </w:pPr>
      <w:r>
        <w:rPr>
          <w:b w:val="1"/>
          <w:bCs w:val="1"/>
        </w:rPr>
        <w:t xml:space="preserve">第五章 2019-2023年中国眼镜行业运行分析</w:t>
      </w:r>
    </w:p>
    <w:p>
      <w:pPr>
        <w:spacing w:after="150"/>
      </w:pPr>
      <w:r>
        <w:rPr/>
        <w:t xml:space="preserve">第一节 中国眼镜行业规模情况分析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2019-2023年中国眼镜市场供需分析</w:t>
      </w:r>
    </w:p>
    <w:p>
      <w:pPr>
        <w:spacing w:after="150"/>
      </w:pPr>
      <w:r>
        <w:rPr/>
        <w:t xml:space="preserve">第一节 2019-2023年中国眼镜行业供给分析</w:t>
      </w:r>
    </w:p>
    <w:p>
      <w:pPr>
        <w:spacing w:after="150"/>
      </w:pPr>
      <w:r>
        <w:rPr/>
        <w:t xml:space="preserve">一、2019-2023年中国眼镜行业产值情况分析</w:t>
      </w:r>
    </w:p>
    <w:p>
      <w:pPr>
        <w:spacing w:after="150"/>
      </w:pPr>
      <w:r>
        <w:rPr/>
        <w:t xml:space="preserve">二、2019-2023年中国眼镜行业供给区域分析</w:t>
      </w:r>
    </w:p>
    <w:p>
      <w:pPr>
        <w:spacing w:after="150"/>
      </w:pPr>
      <w:r>
        <w:rPr/>
        <w:t xml:space="preserve">第二节 2019-2023年中国眼镜行业需求分析</w:t>
      </w:r>
    </w:p>
    <w:p>
      <w:pPr>
        <w:spacing w:after="150"/>
      </w:pPr>
      <w:r>
        <w:rPr/>
        <w:t xml:space="preserve">一、2019-2023年中国眼镜行业需求情况分析</w:t>
      </w:r>
    </w:p>
    <w:p>
      <w:pPr>
        <w:spacing w:after="150"/>
      </w:pPr>
      <w:r>
        <w:rPr/>
        <w:t xml:space="preserve">二、2019-2023年中国眼镜行业需求区域分析</w:t>
      </w:r>
    </w:p>
    <w:p>
      <w:pPr>
        <w:spacing w:after="150"/>
      </w:pPr>
      <w:r>
        <w:rPr/>
        <w:t xml:space="preserve">第三节 2019-2023年眼镜行业供需平衡分析</w:t>
      </w:r>
    </w:p>
    <w:p>
      <w:pPr>
        <w:spacing w:after="150"/>
      </w:pPr>
      <w:r>
        <w:rPr>
          <w:b w:val="1"/>
          <w:bCs w:val="1"/>
        </w:rPr>
        <w:t xml:space="preserve">第七章 2019-2023年中国眼镜区域市场规模分析</w:t>
      </w:r>
    </w:p>
    <w:p>
      <w:pPr>
        <w:spacing w:after="150"/>
      </w:pPr>
      <w:r>
        <w:rPr/>
        <w:t xml:space="preserve">第一节 2019-2023年中国眼镜市场规模分析</w:t>
      </w:r>
    </w:p>
    <w:p>
      <w:pPr>
        <w:spacing w:after="150"/>
      </w:pPr>
      <w:r>
        <w:rPr/>
        <w:t xml:space="preserve">第二节 2019-2023年中国眼镜区域市场规模分析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眼镜细分产品市场分析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2019-2023年中国眼镜上下游行业分析</w:t>
      </w:r>
    </w:p>
    <w:p>
      <w:pPr>
        <w:spacing w:after="150"/>
      </w:pPr>
      <w:r>
        <w:rPr/>
        <w:t xml:space="preserve">第一节 眼镜行业上下游分析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中国眼镜行业市场竞争格局及策略分析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  </w:t>
      </w:r>
    </w:p>
    <w:p>
      <w:pPr>
        <w:spacing w:after="150"/>
      </w:pPr>
      <w:r>
        <w:rPr/>
        <w:t xml:space="preserve">6、竞争结构特点总结</w:t>
      </w:r>
    </w:p>
    <w:p>
      <w:pPr>
        <w:spacing w:after="150"/>
      </w:pPr>
      <w:r>
        <w:rPr/>
        <w:t xml:space="preserve">第二节 眼镜行业竞争策略</w:t>
      </w:r>
    </w:p>
    <w:p>
      <w:pPr>
        <w:spacing w:after="150"/>
      </w:pPr>
      <w:r>
        <w:rPr/>
        <w:t xml:space="preserve">一、提高眼镜企业核心竞争力的对策</w:t>
      </w:r>
    </w:p>
    <w:p>
      <w:pPr>
        <w:spacing w:after="150"/>
      </w:pPr>
      <w:r>
        <w:rPr/>
        <w:t xml:space="preserve">二、影响眼镜企业核心竞争力的因素及提升途径</w:t>
      </w:r>
    </w:p>
    <w:p>
      <w:pPr>
        <w:spacing w:after="150"/>
      </w:pPr>
      <w:r>
        <w:rPr/>
        <w:t xml:space="preserve">三、提高眼镜企业竞争力的策略</w:t>
      </w:r>
    </w:p>
    <w:p>
      <w:pPr>
        <w:spacing w:after="150"/>
      </w:pPr>
      <w:r>
        <w:rPr>
          <w:b w:val="1"/>
          <w:bCs w:val="1"/>
        </w:rPr>
        <w:t xml:space="preserve">第十一章 眼镜行业国内重点企业分析</w:t>
      </w:r>
    </w:p>
    <w:p>
      <w:pPr>
        <w:spacing w:after="150"/>
      </w:pPr>
      <w:r>
        <w:rPr/>
        <w:t xml:space="preserve">第一节 江苏万新光学有限公司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上海依视路光学有限公司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海昌隐形眼镜有限公司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东兴华鸿光学科技有限公司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 </w:t>
      </w:r>
    </w:p>
    <w:p>
      <w:pPr>
        <w:spacing w:after="150"/>
      </w:pPr>
      <w:r>
        <w:rPr/>
        <w:t xml:space="preserve">第五节 北京博士伦眼睛护理产品有限公司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 </w:t>
      </w:r>
    </w:p>
    <w:p>
      <w:pPr>
        <w:spacing w:after="150"/>
      </w:pPr>
      <w:r>
        <w:rPr/>
        <w:t xml:space="preserve">第六节 江苏海伦隐形眼镜有限公司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 </w:t>
      </w:r>
    </w:p>
    <w:p>
      <w:pPr>
        <w:spacing w:after="150"/>
      </w:pPr>
      <w:r>
        <w:rPr/>
        <w:t xml:space="preserve">第七节 凯米光学（嘉兴）有限公司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 </w:t>
      </w:r>
    </w:p>
    <w:p>
      <w:pPr>
        <w:spacing w:after="150"/>
      </w:pPr>
      <w:r>
        <w:rPr/>
        <w:t xml:space="preserve">第八节 江西美尔光学有限公司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  </w:t>
      </w:r>
    </w:p>
    <w:p>
      <w:pPr>
        <w:spacing w:after="150"/>
      </w:pPr>
      <w:r>
        <w:rPr/>
        <w:t xml:space="preserve">第九节 镇江通球眼镜有限公司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陆逊梯卡华宏(东莞)眼镜有限公司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2024-2029年中国眼镜行业投资效益与机会分析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2024-2029年中国眼镜行业投资效益分析</w:t>
      </w:r>
    </w:p>
    <w:p>
      <w:pPr>
        <w:spacing w:after="150"/>
      </w:pPr>
      <w:r>
        <w:rPr/>
        <w:t xml:space="preserve">一、2024-2029年眼镜行业投资效益分析</w:t>
      </w:r>
    </w:p>
    <w:p>
      <w:pPr>
        <w:spacing w:after="150"/>
      </w:pPr>
      <w:r>
        <w:rPr/>
        <w:t xml:space="preserve">二、2024-2029年眼镜行业投资趋势预测</w:t>
      </w:r>
    </w:p>
    <w:p>
      <w:pPr>
        <w:spacing w:after="150"/>
      </w:pPr>
      <w:r>
        <w:rPr/>
        <w:t xml:space="preserve">三、2024-2029年眼镜行业投资的建议</w:t>
      </w:r>
    </w:p>
    <w:p>
      <w:pPr>
        <w:spacing w:after="150"/>
      </w:pPr>
      <w:r>
        <w:rPr/>
        <w:t xml:space="preserve">四、新进入者应注意的障碍因素分析</w:t>
      </w:r>
    </w:p>
    <w:p>
      <w:pPr>
        <w:spacing w:after="150"/>
      </w:pPr>
      <w:r>
        <w:rPr/>
        <w:t xml:space="preserve">第三节 2024-2029年影响眼镜行业发展的主要因素</w:t>
      </w:r>
    </w:p>
    <w:p>
      <w:pPr>
        <w:spacing w:after="150"/>
      </w:pPr>
      <w:r>
        <w:rPr/>
        <w:t xml:space="preserve">一、2024-2029年影响眼镜行业运行的有利因素分析</w:t>
      </w:r>
    </w:p>
    <w:p>
      <w:pPr>
        <w:spacing w:after="150"/>
      </w:pPr>
      <w:r>
        <w:rPr/>
        <w:t xml:space="preserve">二、2024-2029年影响眼镜行业运行的不利因素分析</w:t>
      </w:r>
    </w:p>
    <w:p>
      <w:pPr>
        <w:spacing w:after="150"/>
      </w:pPr>
      <w:r>
        <w:rPr/>
        <w:t xml:space="preserve">三、2024-2029年中国眼镜行业发展面临的挑战分析</w:t>
      </w:r>
    </w:p>
    <w:p>
      <w:pPr>
        <w:spacing w:after="150"/>
      </w:pPr>
      <w:r>
        <w:rPr/>
        <w:t xml:space="preserve">四、2024-2029年中国眼镜行业发展面临的机遇分析</w:t>
      </w:r>
    </w:p>
    <w:p>
      <w:pPr>
        <w:spacing w:after="150"/>
      </w:pPr>
      <w:r>
        <w:rPr>
          <w:b w:val="1"/>
          <w:bCs w:val="1"/>
        </w:rPr>
        <w:t xml:space="preserve">第十三章 眼镜行业发展预测分析</w:t>
      </w:r>
    </w:p>
    <w:p>
      <w:pPr>
        <w:spacing w:after="150"/>
      </w:pPr>
      <w:r>
        <w:rPr/>
        <w:t xml:space="preserve">第一节 眼镜行业发展预测分析</w:t>
      </w:r>
    </w:p>
    <w:p>
      <w:pPr>
        <w:spacing w:after="150"/>
      </w:pPr>
      <w:r>
        <w:rPr/>
        <w:t xml:space="preserve">一、2024-2029年中国眼镜行业潜力分析</w:t>
      </w:r>
    </w:p>
    <w:p>
      <w:pPr>
        <w:spacing w:after="150"/>
      </w:pPr>
      <w:r>
        <w:rPr/>
        <w:t xml:space="preserve">二、2024-2029年中国眼镜行业前景展望分析</w:t>
      </w:r>
    </w:p>
    <w:p>
      <w:pPr>
        <w:spacing w:after="150"/>
      </w:pPr>
      <w:r>
        <w:rPr/>
        <w:t xml:space="preserve">三、2024-2029年中国眼镜行业发展趋势分析</w:t>
      </w:r>
    </w:p>
    <w:p>
      <w:pPr>
        <w:spacing w:after="150"/>
      </w:pPr>
      <w:r>
        <w:rPr/>
        <w:t xml:space="preserve">第二节 2024-2029年中国眼镜行业发展预测分析</w:t>
      </w:r>
    </w:p>
    <w:p>
      <w:pPr>
        <w:spacing w:after="150"/>
      </w:pPr>
      <w:r>
        <w:rPr/>
        <w:t xml:space="preserve">一、2024-2029年中国眼镜供给预测</w:t>
      </w:r>
    </w:p>
    <w:p>
      <w:pPr>
        <w:spacing w:after="150"/>
      </w:pPr>
      <w:r>
        <w:rPr/>
        <w:t xml:space="preserve">二、2024-2029年中国眼镜需求预测</w:t>
      </w:r>
    </w:p>
    <w:p>
      <w:pPr>
        <w:spacing w:after="150"/>
      </w:pPr>
      <w:r>
        <w:rPr/>
        <w:t xml:space="preserve">三、2024-2029年中国眼镜供需平衡预测</w:t>
      </w:r>
    </w:p>
    <w:p>
      <w:pPr>
        <w:spacing w:after="150"/>
      </w:pPr>
      <w:r>
        <w:rPr/>
        <w:t xml:space="preserve">第三节 2024-2029年中国眼镜行业投资风险分析</w:t>
      </w:r>
    </w:p>
    <w:p>
      <w:pPr>
        <w:spacing w:after="150"/>
      </w:pPr>
      <w:r>
        <w:rPr/>
        <w:t xml:space="preserve">一、2024-2029年眼镜行业市场风险及控制策略</w:t>
      </w:r>
    </w:p>
    <w:p>
      <w:pPr>
        <w:spacing w:after="150"/>
      </w:pPr>
      <w:r>
        <w:rPr/>
        <w:t xml:space="preserve">二、2024-2029年眼镜行业政策风险及控制策略</w:t>
      </w:r>
    </w:p>
    <w:p>
      <w:pPr>
        <w:spacing w:after="150"/>
      </w:pPr>
      <w:r>
        <w:rPr/>
        <w:t xml:space="preserve">三、2024-2029年眼镜行业经营风险及控制策略</w:t>
      </w:r>
    </w:p>
    <w:p>
      <w:pPr>
        <w:spacing w:after="150"/>
      </w:pPr>
      <w:r>
        <w:rPr/>
        <w:t xml:space="preserve">四、2024-2029年眼镜行业技术风险及控制策略</w:t>
      </w:r>
    </w:p>
    <w:p>
      <w:pPr>
        <w:spacing w:after="150"/>
      </w:pPr>
      <w:r>
        <w:rPr/>
        <w:t xml:space="preserve">五、2024-2029年眼镜同业竞争风险及控制策略</w:t>
      </w:r>
    </w:p>
    <w:p>
      <w:pPr>
        <w:spacing w:after="150"/>
      </w:pPr>
      <w:r>
        <w:rPr/>
        <w:t xml:space="preserve">六、2024-2029年眼镜行业其他风险及控制策略</w:t>
      </w:r>
    </w:p>
    <w:p>
      <w:pPr>
        <w:spacing w:after="150"/>
      </w:pPr>
      <w:r>
        <w:rPr>
          <w:b w:val="1"/>
          <w:bCs w:val="1"/>
        </w:rPr>
        <w:t xml:space="preserve">第十四章 专家观点与结论</w:t>
      </w:r>
    </w:p>
    <w:p>
      <w:pPr>
        <w:spacing w:after="150"/>
      </w:pPr>
      <w:r>
        <w:rPr/>
        <w:t xml:space="preserve">第一节 2019-2023年眼镜行业研究结论</w:t>
      </w:r>
    </w:p>
    <w:p>
      <w:pPr>
        <w:spacing w:after="150"/>
      </w:pPr>
      <w:r>
        <w:rPr/>
        <w:t xml:space="preserve">第二节 2024-2029年眼镜行业投资价值评估</w:t>
      </w:r>
    </w:p>
    <w:p>
      <w:pPr>
        <w:spacing w:after="150"/>
      </w:pPr>
      <w:r>
        <w:rPr/>
        <w:t xml:space="preserve">第三节 中道泰和眼镜行业投资建议</w:t>
      </w:r>
    </w:p>
    <w:p>
      <w:pPr>
        <w:spacing w:after="150"/>
      </w:pPr>
      <w:r>
        <w:rPr>
          <w:b w:val="1"/>
          <w:bCs w:val="1"/>
        </w:rPr>
        <w:t xml:space="preserve">图表目录</w:t>
      </w:r>
    </w:p>
    <w:p>
      <w:pPr>
        <w:spacing w:after="150"/>
      </w:pPr>
      <w:r>
        <w:rPr/>
        <w:t xml:space="preserve">图表：眼镜行业产业链结构</w:t>
      </w:r>
    </w:p>
    <w:p>
      <w:pPr>
        <w:spacing w:after="150"/>
      </w:pPr>
      <w:r>
        <w:rPr/>
        <w:t xml:space="preserve">图表：2019-2023年全球眼镜市场规模情况</w:t>
      </w:r>
    </w:p>
    <w:p>
      <w:pPr>
        <w:spacing w:after="150"/>
      </w:pPr>
      <w:r>
        <w:rPr/>
        <w:t xml:space="preserve">图表：2019-2023年全球眼镜市场结构分析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图表：2019-2023年中国眼镜行业市场规模情况</w:t>
      </w:r>
    </w:p>
    <w:p>
      <w:pPr>
        <w:spacing w:after="150"/>
      </w:pPr>
      <w:r>
        <w:rPr/>
        <w:t xml:space="preserve">图表：2019-2023年中国眼镜行业产值情况</w:t>
      </w:r>
    </w:p>
    <w:p>
      <w:pPr>
        <w:spacing w:after="150"/>
      </w:pPr>
      <w:r>
        <w:rPr/>
        <w:t xml:space="preserve">图表：2019-2023年中国眼镜行业利润情况</w:t>
      </w:r>
    </w:p>
    <w:p>
      <w:pPr>
        <w:spacing w:after="150"/>
      </w:pPr>
      <w:r>
        <w:rPr/>
        <w:t xml:space="preserve">图表：2019-2023年中国眼镜行业资产规模情况</w:t>
      </w:r>
    </w:p>
    <w:p>
      <w:pPr>
        <w:spacing w:after="150"/>
      </w:pPr>
      <w:r>
        <w:rPr/>
        <w:t xml:space="preserve">图表：2019-2023年中国眼镜行业盈利能力分析</w:t>
      </w:r>
    </w:p>
    <w:p>
      <w:pPr>
        <w:spacing w:after="150"/>
      </w:pPr>
      <w:r>
        <w:rPr/>
        <w:t xml:space="preserve">图表：2019-2023年中国眼镜行业偿债能力分析</w:t>
      </w:r>
    </w:p>
    <w:p>
      <w:pPr>
        <w:spacing w:after="150"/>
      </w:pPr>
      <w:r>
        <w:rPr/>
        <w:t xml:space="preserve">图表：2019-2023年中国眼镜行业营运能力分析</w:t>
      </w:r>
    </w:p>
    <w:p>
      <w:pPr>
        <w:spacing w:after="150"/>
      </w:pPr>
      <w:r>
        <w:rPr/>
        <w:t xml:space="preserve">图表：2024-2029年中国眼镜行业市场规模预测分析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2024-2029年中国眼镜行业发展前景及投资风险预测报告</dc:title>
  <dc:description>2024-2029年中国眼镜行业发展前景及投资风险预测报告</dc:description>
  <dc:subject>2024-2029年中国眼镜行业发展前景及投资风险预测报告</dc:subject>
  <cp:keywords>研究报告</cp:keywords>
  <cp:category>研究报告</cp:category>
  <cp:lastModifiedBy>北京中道泰和信息咨询有限公司</cp:lastModifiedBy>
  <dcterms:created xsi:type="dcterms:W3CDTF">2024-01-24T01:50:48+08:00</dcterms:created>
  <dcterms:modified xsi:type="dcterms:W3CDTF">2024-01-24T01:50:48+08:00</dcterms:modified>
</cp:coreProperties>
</file>

<file path=docProps/custom.xml><?xml version="1.0" encoding="utf-8"?>
<Properties xmlns="http://schemas.openxmlformats.org/officeDocument/2006/custom-properties" xmlns:vt="http://schemas.openxmlformats.org/officeDocument/2006/docPropsVTypes"/>
</file>