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2024-2029年中国市政工程行业并购重组市场研究及投资战略规划报告</w:t>
      </w:r>
    </w:p>
    <w:p>
      <w:pPr>
        <w:spacing w:after="150"/>
      </w:pPr>
      <w:r>
        <w:rPr>
          <w:b w:val="1"/>
          <w:bCs w:val="1"/>
        </w:rPr>
        <w:t xml:space="preserve">报告简介</w:t>
      </w:r>
    </w:p>
    <w:p>
      <w:pPr>
        <w:spacing w:after="150"/>
      </w:pPr>
      <w:r>
        <w:rPr/>
        <w:t xml:space="preserve">市政工程是指市政设施建设工程。在我国，市政设施是指在城市区、镇(乡)规划建设范围内设置、基于政府责任和义务为居民提供有偿或无偿公共产品和服务的各种建筑物、构筑物、设备等。在我国城镇化建设的大背景下，市政工程行业将获得更大的发展，也必将吸引更多的企业争夺市场。</w:t>
      </w:r>
    </w:p>
    <w:p>
      <w:pPr>
        <w:spacing w:after="150"/>
      </w:pPr>
      <w:r>
        <w:rPr/>
        <w:t xml:space="preserve">市政工程的市场将更加庞大，而处于市政工程产业链中的各个领域都将受益。从中国的城镇化规模来看，不论是年净增量还是城镇人口总量，都已经长期处于世界第一的位置。中国城镇人口总量为美国人口总数的两倍，比欧盟27国人口总规模高出1/4。</w:t>
      </w:r>
    </w:p>
    <w:p>
      <w:pPr>
        <w:spacing w:after="150"/>
      </w:pPr>
      <w:r>
        <w:rPr/>
        <w:t xml:space="preserve">未来对市政工程设施提出了更高、更多的要求。政府财政未来将加大对城市公用事业投资比重，特别是加强对县级城市的财政转移支付力度，承担起城市各类市政管网以及大型市政设施的投资，在巨大的资金投入面前，也要求有较高的投入产出比。</w:t>
      </w:r>
    </w:p>
    <w:p>
      <w:pPr>
        <w:spacing w:after="150"/>
      </w:pPr>
      <w:r>
        <w:rPr/>
        <w:t xml:space="preserve">对市政工程行业而言，需要以更为高效的效率和更加优良的质量，完成市政工程，否则只能在激烈的投标竞争中败下阵来。此外，市政基础设施的维护和保养也将日益受到重视，并成为市政工程中逐渐开发的蓝海地带，这也势必吸引更多竞争者。</w:t>
      </w:r>
    </w:p>
    <w:p>
      <w:pPr>
        <w:spacing w:after="150"/>
      </w:pPr>
      <w:r>
        <w:rPr/>
        <w:t xml:space="preserve">随着经国民经济和财政收入的大幅提升，市政公用设施建设也进入快车道，因此市政工程在未来仍将保持较高的景气度。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市政工程行业并购重组及各子行业的发展状况、上下游行业发展状况、市场供需形势、新产品与技术等进行了分析，并重点分析了我国市政工程行业并购重组发展状况和特点，以及中国市政工程行业并购重组将面临的挑战、企业的发展策略等。报告还对全球市政工程行业并购重组发展态势作了详细分析，并对市政工程行业并购重组进行了趋向研判，是市政工程行业并购重组生产、经营企业，科研、投资机构等单位准确了解目前市政工程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一、2019-2023年并购市场统计分析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市政工程行业兼并重组背景综述</w:t>
      </w:r>
    </w:p>
    <w:p>
      <w:pPr>
        <w:spacing w:after="150"/>
      </w:pPr>
      <w:r>
        <w:rPr/>
        <w:t xml:space="preserve">第一节 市政工程行业并购重组相关概念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市政工程行业并购重组的模式分析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市政工程行业并购重组与产业成长的模式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市政工程行业并购重组中介服务机构分析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2019-2023年全球市政工程行业企业并购分析</w:t>
      </w:r>
    </w:p>
    <w:p>
      <w:pPr>
        <w:spacing w:after="150"/>
      </w:pPr>
      <w:r>
        <w:rPr/>
        <w:t xml:space="preserve">第一节 全球市政工程行业并购市场发展分析</w:t>
      </w:r>
    </w:p>
    <w:p>
      <w:pPr>
        <w:spacing w:after="150"/>
      </w:pPr>
      <w:r>
        <w:rPr/>
        <w:t xml:space="preserve">一、全球市政工程行业并购市场现状</w:t>
      </w:r>
    </w:p>
    <w:p>
      <w:pPr>
        <w:spacing w:after="150"/>
      </w:pPr>
      <w:r>
        <w:rPr/>
        <w:t xml:space="preserve">二、全球市政工程行业并购市场发展前景</w:t>
      </w:r>
    </w:p>
    <w:p>
      <w:pPr>
        <w:spacing w:after="150"/>
      </w:pPr>
      <w:r>
        <w:rPr/>
        <w:t xml:space="preserve">第二节 2019-2023年全球市政工程行业并购事件盘点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全球市政工程行业并购行情分析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2019-2023年中国市政工程行业并购交易整体情况分析</w:t>
      </w:r>
    </w:p>
    <w:p>
      <w:pPr>
        <w:spacing w:after="150"/>
      </w:pPr>
      <w:r>
        <w:rPr/>
        <w:t xml:space="preserve">第一节 2019-2023年中国市政工程行业并购交易规模</w:t>
      </w:r>
    </w:p>
    <w:p>
      <w:pPr>
        <w:spacing w:after="150"/>
      </w:pPr>
      <w:r>
        <w:rPr/>
        <w:t xml:space="preserve">一、中国市政工程行业并购交易数量</w:t>
      </w:r>
    </w:p>
    <w:p>
      <w:pPr>
        <w:spacing w:after="150"/>
      </w:pPr>
      <w:r>
        <w:rPr/>
        <w:t xml:space="preserve">二、中国市政工程行业并购交易金额</w:t>
      </w:r>
    </w:p>
    <w:p>
      <w:pPr>
        <w:spacing w:after="150"/>
      </w:pPr>
      <w:r>
        <w:rPr/>
        <w:t xml:space="preserve">第二节 中国市政工程行业战略投资者并购交易情况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中国市政工程行业海外并购情况分析</w:t>
      </w:r>
    </w:p>
    <w:p>
      <w:pPr>
        <w:spacing w:after="150"/>
      </w:pPr>
      <w:r>
        <w:rPr/>
        <w:t xml:space="preserve">一、中国市政工程行业海外并购交易数量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二、中国市政工程行业海外并购交易金额</w:t>
      </w:r>
    </w:p>
    <w:p>
      <w:pPr>
        <w:spacing w:after="150"/>
      </w:pPr>
      <w:r>
        <w:rPr/>
        <w:t xml:space="preserve">三、中国市政工程行业海外并购地区的选择</w:t>
      </w:r>
    </w:p>
    <w:p>
      <w:pPr>
        <w:spacing w:after="150"/>
      </w:pPr>
      <w:r>
        <w:rPr/>
        <w:t xml:space="preserve">四、中国市政工程行业海外并购重点行业分布</w:t>
      </w:r>
    </w:p>
    <w:p>
      <w:pPr>
        <w:spacing w:after="150"/>
      </w:pPr>
      <w:r>
        <w:rPr/>
        <w:t xml:space="preserve">五、中国市政工程行业海外并购发展趋势预测</w:t>
      </w:r>
    </w:p>
    <w:p>
      <w:pPr>
        <w:spacing w:after="150"/>
      </w:pPr>
      <w:r>
        <w:rPr>
          <w:b w:val="1"/>
          <w:bCs w:val="1"/>
        </w:rPr>
        <w:t xml:space="preserve">第五章 市政工程行业资本市场并购重组情况分析</w:t>
      </w:r>
    </w:p>
    <w:p>
      <w:pPr>
        <w:spacing w:after="150"/>
      </w:pPr>
      <w:r>
        <w:rPr/>
        <w:t xml:space="preserve">第一节 市政工程行业资本市场并购重组现状分析</w:t>
      </w:r>
    </w:p>
    <w:p>
      <w:pPr>
        <w:spacing w:after="150"/>
      </w:pPr>
      <w:r>
        <w:rPr/>
        <w:t xml:space="preserve">一、市政工程行业A股市场并购重组情况分析</w:t>
      </w:r>
    </w:p>
    <w:p>
      <w:pPr>
        <w:spacing w:after="150"/>
      </w:pPr>
      <w:r>
        <w:rPr/>
        <w:t xml:space="preserve">二、市政工程行业中小板和创业板并购重组分析</w:t>
      </w:r>
    </w:p>
    <w:p>
      <w:pPr>
        <w:spacing w:after="150"/>
      </w:pPr>
      <w:r>
        <w:rPr/>
        <w:t xml:space="preserve">三、市政工程行业新三板企业并购重组情况分析</w:t>
      </w:r>
    </w:p>
    <w:p>
      <w:pPr>
        <w:spacing w:after="150"/>
      </w:pPr>
      <w:r>
        <w:rPr/>
        <w:t xml:space="preserve">第二节 市政工程行业A股市场并购路线分析</w:t>
      </w:r>
    </w:p>
    <w:p>
      <w:pPr>
        <w:spacing w:after="150"/>
      </w:pPr>
      <w:r>
        <w:rPr/>
        <w:t xml:space="preserve">一、市政工程行业借壳上市情况分析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二、市政工程行业横向整合资源的并购分析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三、市政工程行业打通产业链上下游的并购分析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四、市政工程行业多元化战略发展并购分析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市政工程行业上市公司并购重组的模式研究</w:t>
      </w:r>
    </w:p>
    <w:p>
      <w:pPr>
        <w:spacing w:after="150"/>
      </w:pPr>
      <w:r>
        <w:rPr/>
        <w:t xml:space="preserve">一、市政工程行业二级市场收购模式一一中国上市公司并购重组的启动</w:t>
      </w:r>
    </w:p>
    <w:p>
      <w:pPr>
        <w:spacing w:after="150"/>
      </w:pPr>
      <w:r>
        <w:rPr/>
        <w:t xml:space="preserve">二、市政工程行业协议收购模式一一中国目前上市公司并购重组的主流模式</w:t>
      </w:r>
    </w:p>
    <w:p>
      <w:pPr>
        <w:spacing w:after="150"/>
      </w:pPr>
      <w:r>
        <w:rPr/>
        <w:t xml:space="preserve">三、市政工程行业要约收购模式一一中国上市公司股权收购市场化的推进</w:t>
      </w:r>
    </w:p>
    <w:p>
      <w:pPr>
        <w:spacing w:after="150"/>
      </w:pPr>
      <w:r>
        <w:rPr/>
        <w:t xml:space="preserve">四、市政工程行业迂回模式一一中国上市公司并购重组模式创新的多样化</w:t>
      </w:r>
    </w:p>
    <w:p>
      <w:pPr>
        <w:spacing w:after="150"/>
      </w:pPr>
      <w:r>
        <w:rPr/>
        <w:t xml:space="preserve">五、市政工程行业整体上市模式一一控制权不发生转移的上市公司并购重组</w:t>
      </w:r>
    </w:p>
    <w:p>
      <w:pPr>
        <w:spacing w:after="150"/>
      </w:pPr>
      <w:r>
        <w:rPr>
          <w:b w:val="1"/>
          <w:bCs w:val="1"/>
        </w:rPr>
        <w:t xml:space="preserve">第六章 市政工程行业国企改革过程中的并购重组分析</w:t>
      </w:r>
    </w:p>
    <w:p>
      <w:pPr>
        <w:spacing w:after="150"/>
      </w:pPr>
      <w:r>
        <w:rPr/>
        <w:t xml:space="preserve">第一节 市政工程行业国企并购重组的政策环境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市政工程行业国企并购重组现状分析</w:t>
      </w:r>
    </w:p>
    <w:p>
      <w:pPr>
        <w:spacing w:after="150"/>
      </w:pPr>
      <w:r>
        <w:rPr/>
        <w:t xml:space="preserve">一、市政工程行业国企并购交易数量和金额分析</w:t>
      </w:r>
    </w:p>
    <w:p>
      <w:pPr>
        <w:spacing w:after="150"/>
      </w:pPr>
      <w:r>
        <w:rPr/>
        <w:t xml:space="preserve">二、市政工程行业国企并购涉及的主要行业</w:t>
      </w:r>
    </w:p>
    <w:p>
      <w:pPr>
        <w:spacing w:after="150"/>
      </w:pPr>
      <w:r>
        <w:rPr/>
        <w:t xml:space="preserve">三、市政工程行业国企并购的重点类型分析</w:t>
      </w:r>
    </w:p>
    <w:p>
      <w:pPr>
        <w:spacing w:after="150"/>
      </w:pPr>
      <w:r>
        <w:rPr/>
        <w:t xml:space="preserve">四、市政工程行业国企并购重大案例分析</w:t>
      </w:r>
    </w:p>
    <w:p>
      <w:pPr>
        <w:spacing w:after="150"/>
      </w:pPr>
      <w:r>
        <w:rPr/>
        <w:t xml:space="preserve">五、市政工程行业国企并购的主要方向分析</w:t>
      </w:r>
    </w:p>
    <w:p>
      <w:pPr>
        <w:spacing w:after="150"/>
      </w:pPr>
      <w:r>
        <w:rPr/>
        <w:t xml:space="preserve">六、市政工程行业国企并购的重点区域分析</w:t>
      </w:r>
    </w:p>
    <w:p>
      <w:pPr>
        <w:spacing w:after="150"/>
      </w:pPr>
      <w:r>
        <w:rPr/>
        <w:t xml:space="preserve">第三节 市政工程行业VC/PE机构参与国企改革情况分析</w:t>
      </w:r>
    </w:p>
    <w:p>
      <w:pPr>
        <w:spacing w:after="150"/>
      </w:pPr>
      <w:r>
        <w:rPr/>
        <w:t xml:space="preserve">一、市政工程行业VC/PE投资国有企业的重点案例</w:t>
      </w:r>
    </w:p>
    <w:p>
      <w:pPr>
        <w:spacing w:after="150"/>
      </w:pPr>
      <w:r>
        <w:rPr/>
        <w:t xml:space="preserve">二、市政工程行业VC/PE投资国有企业的并购金额</w:t>
      </w:r>
    </w:p>
    <w:p>
      <w:pPr>
        <w:spacing w:after="150"/>
      </w:pPr>
      <w:r>
        <w:rPr/>
        <w:t xml:space="preserve">三、市政工程行业VC/PE机构参与国企改革的模式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市政工程行业新三板国资国企并购重组分析</w:t>
      </w:r>
    </w:p>
    <w:p>
      <w:pPr>
        <w:spacing w:after="150"/>
      </w:pPr>
      <w:r>
        <w:rPr/>
        <w:t xml:space="preserve">一、市政工程行业新三板最新功能和定位分析</w:t>
      </w:r>
    </w:p>
    <w:p>
      <w:pPr>
        <w:spacing w:after="150"/>
      </w:pPr>
      <w:r>
        <w:rPr/>
        <w:t xml:space="preserve">二、市政工程行业国有企业在新三板的挂牌情况</w:t>
      </w:r>
    </w:p>
    <w:p>
      <w:pPr>
        <w:spacing w:after="150"/>
      </w:pPr>
      <w:r>
        <w:rPr/>
        <w:t xml:space="preserve">三、市政工程行业新三板国咨国企并购重报展望</w:t>
      </w:r>
    </w:p>
    <w:p>
      <w:pPr>
        <w:spacing w:after="150"/>
      </w:pPr>
      <w:r>
        <w:rPr/>
        <w:t xml:space="preserve">第五节 市政工程行业国企并购重组中的投资机会</w:t>
      </w:r>
    </w:p>
    <w:p>
      <w:pPr>
        <w:spacing w:after="150"/>
      </w:pPr>
      <w:r>
        <w:rPr/>
        <w:t xml:space="preserve">一、市政工程行业央企并购重组过程中的投资机会分析</w:t>
      </w:r>
    </w:p>
    <w:p>
      <w:pPr>
        <w:spacing w:after="150"/>
      </w:pPr>
      <w:r>
        <w:rPr/>
        <w:t xml:space="preserve">二、市政工程行业地方国企并购重组过程中的投资机会</w:t>
      </w:r>
    </w:p>
    <w:p>
      <w:pPr>
        <w:spacing w:after="150"/>
      </w:pPr>
      <w:r>
        <w:rPr/>
        <w:t xml:space="preserve">第六节 市政工程行业国企并购重组过程中待解决的问题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市政工程行业股权并购重点案例一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市政工程行业股权并购重点案例二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市政工程行业股权并购重点案例三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市政工程行业股权并购重点案例四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市政工程行业股权并购重点案例五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市政工程行业并购重组风险及收益分析</w:t>
      </w:r>
    </w:p>
    <w:p>
      <w:pPr>
        <w:spacing w:after="150"/>
      </w:pPr>
      <w:r>
        <w:rPr/>
        <w:t xml:space="preserve">第一节 市政工程行业企业并购的风险分析</w:t>
      </w:r>
    </w:p>
    <w:p>
      <w:pPr>
        <w:spacing w:after="150"/>
      </w:pPr>
      <w:r>
        <w:rPr/>
        <w:t xml:space="preserve">一、市政工程行业企业并购中营运风险分析</w:t>
      </w:r>
    </w:p>
    <w:p>
      <w:pPr>
        <w:spacing w:after="150"/>
      </w:pPr>
      <w:r>
        <w:rPr/>
        <w:t xml:space="preserve">二、市政工程行业企业并购中信息风险分析</w:t>
      </w:r>
    </w:p>
    <w:p>
      <w:pPr>
        <w:spacing w:after="150"/>
      </w:pPr>
      <w:r>
        <w:rPr/>
        <w:t xml:space="preserve">三、市政工程行业企业并购中融资风险分析</w:t>
      </w:r>
    </w:p>
    <w:p>
      <w:pPr>
        <w:spacing w:after="150"/>
      </w:pPr>
      <w:r>
        <w:rPr/>
        <w:t xml:space="preserve">四、市政工程行业企业并购中反收购风险分析</w:t>
      </w:r>
    </w:p>
    <w:p>
      <w:pPr>
        <w:spacing w:after="150"/>
      </w:pPr>
      <w:r>
        <w:rPr/>
        <w:t xml:space="preserve">五、市政工程行业企业并购中法律风险分析</w:t>
      </w:r>
    </w:p>
    <w:p>
      <w:pPr>
        <w:spacing w:after="150"/>
      </w:pPr>
      <w:r>
        <w:rPr/>
        <w:t xml:space="preserve">六、市政工程行业企业并购中体制风险分析</w:t>
      </w:r>
    </w:p>
    <w:p>
      <w:pPr>
        <w:spacing w:after="150"/>
      </w:pPr>
      <w:r>
        <w:rPr/>
        <w:t xml:space="preserve">第二节 市政工程行业并购重组的风险控制</w:t>
      </w:r>
    </w:p>
    <w:p>
      <w:pPr>
        <w:spacing w:after="150"/>
      </w:pPr>
      <w:r>
        <w:rPr/>
        <w:t xml:space="preserve">一、市政工程行业投资环境风险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二、市政工程行业项目执行风险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三、市政工程行业监管审批风险</w:t>
      </w:r>
    </w:p>
    <w:p>
      <w:pPr>
        <w:spacing w:after="150"/>
      </w:pPr>
      <w:r>
        <w:rPr/>
        <w:t xml:space="preserve">四、市政工程行业舆论环境风险</w:t>
      </w:r>
    </w:p>
    <w:p>
      <w:pPr>
        <w:spacing w:after="150"/>
      </w:pPr>
      <w:r>
        <w:rPr/>
        <w:t xml:space="preserve">五、市政工程行业后续整合风险</w:t>
      </w:r>
    </w:p>
    <w:p>
      <w:pPr>
        <w:spacing w:after="150"/>
      </w:pPr>
      <w:r>
        <w:rPr/>
        <w:t xml:space="preserve">第三节 市政工程行业并购交易收益率的相关因索分析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市政工程行业各类型并购的收益比较以及投资线索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市政工程行业并购重组趋势与投资机会分析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市政工程行业2019-2023年并购整合方向预测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市政工程行业并购融资渠道分析</w:t>
      </w:r>
    </w:p>
    <w:p>
      <w:pPr>
        <w:spacing w:after="150"/>
      </w:pPr>
      <w:r>
        <w:rPr/>
        <w:t xml:space="preserve">一、增资扩股</w:t>
      </w:r>
    </w:p>
    <w:p>
      <w:pPr>
        <w:spacing w:after="150"/>
      </w:pPr>
      <w:r>
        <w:rPr/>
        <w:t xml:space="preserve">二、股权置换</w:t>
      </w:r>
    </w:p>
    <w:p>
      <w:pPr>
        <w:spacing w:after="150"/>
      </w:pPr>
      <w:r>
        <w:rPr/>
        <w:t xml:space="preserve">三、市政工程机构信贷</w:t>
      </w:r>
    </w:p>
    <w:p>
      <w:pPr>
        <w:spacing w:after="150"/>
      </w:pPr>
      <w:r>
        <w:rPr/>
        <w:t xml:space="preserve">四、买方融资</w:t>
      </w:r>
    </w:p>
    <w:p>
      <w:pPr>
        <w:spacing w:after="150"/>
      </w:pPr>
      <w:r>
        <w:rPr/>
        <w:t xml:space="preserve">五、杠杠收购</w:t>
      </w:r>
    </w:p>
    <w:p>
      <w:pPr>
        <w:spacing w:after="150"/>
      </w:pPr>
      <w:r>
        <w:rPr/>
        <w:t xml:space="preserve">第四节 市政工程行业未来并购重组的机会分析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市政工程行业并购重组研究结论及建议</w:t>
      </w:r>
    </w:p>
    <w:p>
      <w:pPr>
        <w:spacing w:after="150"/>
      </w:pPr>
      <w:r>
        <w:rPr/>
        <w:t xml:space="preserve">第二节 市政工程行业并购重组细分行业研究结论及建议</w:t>
      </w:r>
    </w:p>
    <w:p>
      <w:pPr>
        <w:spacing w:after="150"/>
      </w:pPr>
      <w:r>
        <w:rPr/>
        <w:t xml:space="preserve">第三节 市政工程行业并购重组发展建议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图表：市政工程行业股权并购重点案例背景介绍</w:t>
      </w:r>
    </w:p>
    <w:p>
      <w:pPr>
        <w:spacing w:after="150"/>
      </w:pPr>
      <w:r>
        <w:rPr/>
        <w:t xml:space="preserve">图表：市政工程行业股权并购重点案例产业环境分析</w:t>
      </w:r>
    </w:p>
    <w:p>
      <w:pPr>
        <w:spacing w:after="150"/>
      </w:pPr>
      <w:r>
        <w:rPr/>
        <w:t xml:space="preserve">图表：市政工程行业股权并购重点案例市场环境分析</w:t>
      </w:r>
    </w:p>
    <w:p>
      <w:pPr>
        <w:spacing w:after="150"/>
      </w:pPr>
      <w:r>
        <w:rPr/>
        <w:t xml:space="preserve">图表：市政工程行业股权并购重点案例政策环境分析</w:t>
      </w:r>
    </w:p>
    <w:p>
      <w:pPr>
        <w:spacing w:after="150"/>
      </w:pPr>
      <w:r>
        <w:rPr/>
        <w:t xml:space="preserve">图表：市政工程行业股权并购重点案例并购目的</w:t>
      </w:r>
    </w:p>
    <w:p>
      <w:pPr>
        <w:spacing w:after="150"/>
      </w:pPr>
      <w:r>
        <w:rPr/>
        <w:t xml:space="preserve">图表：市政工程行业股权并购重点案例目标选择</w:t>
      </w:r>
    </w:p>
    <w:p>
      <w:pPr>
        <w:spacing w:after="150"/>
      </w:pPr>
      <w:r>
        <w:rPr/>
        <w:t xml:space="preserve">图表：市政工程行业股权并购重点案例并购战略</w:t>
      </w:r>
    </w:p>
    <w:p>
      <w:pPr>
        <w:spacing w:after="150"/>
      </w:pPr>
      <w:r>
        <w:rPr/>
        <w:t xml:space="preserve">图表：市政工程行业股权并购案例股权交易金额</w:t>
      </w:r>
    </w:p>
    <w:p>
      <w:pPr>
        <w:spacing w:after="150"/>
      </w:pPr>
      <w:r>
        <w:rPr/>
        <w:t xml:space="preserve">图表：市政工程行业股权并购案例股权交易方式</w:t>
      </w:r>
    </w:p>
    <w:p>
      <w:pPr>
        <w:spacing w:after="150"/>
      </w:pPr>
      <w:r>
        <w:rPr/>
        <w:t xml:space="preserve">图表：市政工程行业股权并购案例并购整合</w:t>
      </w:r>
    </w:p>
    <w:p>
      <w:pPr>
        <w:spacing w:after="150"/>
      </w:pPr>
      <w:r>
        <w:rPr/>
        <w:t xml:space="preserve">图表：市政工程行业债权并购重点案例并购目的</w:t>
      </w:r>
    </w:p>
    <w:p>
      <w:pPr>
        <w:spacing w:after="150"/>
      </w:pPr>
      <w:r>
        <w:rPr/>
        <w:t xml:space="preserve">图表：市政工程行业债权并购重点案例目标选择</w:t>
      </w:r>
    </w:p>
    <w:p>
      <w:pPr>
        <w:spacing w:after="150"/>
      </w:pPr>
      <w:r>
        <w:rPr/>
        <w:t xml:space="preserve">图表：市政工程行业债权并购重点案例并购战略</w:t>
      </w:r>
    </w:p>
    <w:p>
      <w:pPr>
        <w:spacing w:after="150"/>
      </w:pPr>
      <w:r>
        <w:rPr/>
        <w:t xml:space="preserve">图表：市政工程行业债权并购重点案例股权交易分析</w:t>
      </w:r>
    </w:p>
    <w:p>
      <w:pPr>
        <w:spacing w:after="150"/>
      </w:pPr>
      <w:r>
        <w:rPr/>
        <w:t xml:space="preserve">图表：市政工程行业资产并购重点案例背景介绍</w:t>
      </w:r>
    </w:p>
    <w:p>
      <w:pPr>
        <w:spacing w:after="150"/>
      </w:pPr>
      <w:r>
        <w:rPr/>
        <w:t xml:space="preserve">图表：市政工程行业资产并购重点案例参与主体</w:t>
      </w:r>
    </w:p>
    <w:p>
      <w:pPr>
        <w:spacing w:after="150"/>
      </w:pPr>
      <w:r>
        <w:rPr/>
        <w:t xml:space="preserve">图表：市政工程行业资产并购重点案例产业环境分析</w:t>
      </w:r>
    </w:p>
    <w:p>
      <w:pPr>
        <w:spacing w:after="150"/>
      </w:pPr>
      <w:r>
        <w:rPr/>
        <w:t xml:space="preserve">图表：市政工程行业资产并购重点案例市场环境分析</w:t>
      </w:r>
    </w:p>
    <w:p>
      <w:pPr>
        <w:spacing w:after="150"/>
      </w:pPr>
      <w:r>
        <w:rPr/>
        <w:t xml:space="preserve">图表：市政工程行业资产并购重点案例政策环境分析</w:t>
      </w:r>
    </w:p>
    <w:p>
      <w:pPr>
        <w:spacing w:after="150"/>
      </w:pPr>
      <w:r>
        <w:rPr/>
        <w:t xml:space="preserve">图表：市政工程行业资产并购重点案例并购目的</w:t>
      </w:r>
    </w:p>
    <w:p>
      <w:pPr>
        <w:spacing w:after="150"/>
      </w:pPr>
      <w:r>
        <w:rPr/>
        <w:t xml:space="preserve">图表：市政工程行业资产并购重点案例目标选择</w:t>
      </w:r>
    </w:p>
    <w:p>
      <w:pPr>
        <w:spacing w:after="150"/>
      </w:pPr>
      <w:r>
        <w:rPr/>
        <w:t xml:space="preserve">图表：市政工程行业资产并购重点案例并购战略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2024-2029年中国市政工程行业并购重组市场研究及投资战略规划报告</dc:title>
  <dc:description>2024-2029年中国市政工程行业并购重组市场研究及投资战略规划报告</dc:description>
  <dc:subject>2024-2029年中国市政工程行业并购重组市场研究及投资战略规划报告</dc:subject>
  <cp:keywords>研究报告</cp:keywords>
  <cp:category>研究报告</cp:category>
  <cp:lastModifiedBy>北京中道泰和信息咨询有限公司</cp:lastModifiedBy>
  <dcterms:created xsi:type="dcterms:W3CDTF">2024-01-24T01:50:43+08:00</dcterms:created>
  <dcterms:modified xsi:type="dcterms:W3CDTF">2024-01-24T01:50:43+08:00</dcterms:modified>
</cp:coreProperties>
</file>

<file path=docProps/custom.xml><?xml version="1.0" encoding="utf-8"?>
<Properties xmlns="http://schemas.openxmlformats.org/officeDocument/2006/custom-properties" xmlns:vt="http://schemas.openxmlformats.org/officeDocument/2006/docPropsVTypes"/>
</file>