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2024-2029年中国智能坐便器行业市场调研分析及投资前景预测报告</w:t>
      </w:r>
    </w:p>
    <w:p>
      <w:pPr>
        <w:spacing w:after="150"/>
      </w:pPr>
      <w:r>
        <w:rPr>
          <w:b w:val="1"/>
          <w:bCs w:val="1"/>
        </w:rPr>
        <w:t xml:space="preserve">报告简介</w:t>
      </w:r>
    </w:p>
    <w:p>
      <w:pPr>
        <w:spacing w:after="150"/>
      </w:pPr>
      <w:r>
        <w:rPr/>
        <w:t xml:space="preserve">智能坐便器起源于美国，用于医疗和老年保健，最初设置有温水洗净功能。后经韩国，日本的卫浴公司逐渐引进技术开始制造，加入了座便盖加热、温水洗净、暖风干燥、杀菌等多种功能。目前市场上的智能坐便器大体上分为三种，一种为带清洗、加热、杀菌等的智能坐便器，一种为可自动换套的智能坐便器，另外一种是自动换套加清洗功能智能座便器。</w:t>
      </w:r>
    </w:p>
    <w:p>
      <w:pPr>
        <w:spacing w:after="150"/>
      </w:pPr>
      <w:r>
        <w:rPr/>
        <w:t xml:space="preserve">智能座便器属于更新换代的革命性产品，迎合了未来人性化的卫浴发展趋势，“智能座便器”是以“微电脑数字处理系统、纳米材料、激光或热合”等成熟的高科技含量为技术手段，达到和实现传统的“冲水式坐使器、简易式便槽”根本无法解决的污染与环保相矛盾的问题。从而不仅从技术上和方式上乃至村料上都是新突破与改革。</w:t>
      </w:r>
    </w:p>
    <w:p>
      <w:pPr>
        <w:spacing w:after="150"/>
      </w:pPr>
      <w:r>
        <w:rPr/>
        <w:t xml:space="preserve">智能座便器进入中国市场已有10多年的历史，但一直发展缓慢。智能卫浴在中国的普及率还不足1%。但是随着如今卫浴行业的竞争越来越体现在节能、电子科技的竞争，尤其是随着越来越多的80、90后成家立业，逐渐成为卫浴市场消费的主力军，他们接受新鲜事物的能力和意愿较父母一代更强。随着他们的成长，电子卫浴必将成为卫浴行业的新宠儿。国内企业不断对智能坐便的技术和工艺进行探索，一些卫浴品牌有了自主的智能坐便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坐便器行业及各子行业的发展状况、上下游行业发展状况、市场供需形势、新产品与技术等进行了分析，并重点分析了我国智能坐便器行业发展状况和特点，以及中国智能坐便器行业将面临的挑战、企业的发展策略等。报告还对全球智能坐便器行业发展态势作了详细分析，并对智能坐便器行业进行了趋向研判，是智能坐便器生产、经营企业，科研、投资机构等单位准确了解目前智能坐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智能坐便器的定义与发展水平</w:t>
      </w:r>
    </w:p>
    <w:p>
      <w:pPr>
        <w:spacing w:after="150"/>
      </w:pPr>
      <w:r>
        <w:rPr/>
        <w:t xml:space="preserve">第一节 智能坐便器市场概况</w:t>
      </w:r>
    </w:p>
    <w:p>
      <w:pPr>
        <w:spacing w:after="150"/>
      </w:pPr>
      <w:r>
        <w:rPr/>
        <w:t xml:space="preserve">一、智能坐便器的定义</w:t>
      </w:r>
    </w:p>
    <w:p>
      <w:pPr>
        <w:spacing w:after="150"/>
      </w:pPr>
      <w:r>
        <w:rPr/>
        <w:t xml:space="preserve">二、全球智能坐便器的发展现状</w:t>
      </w:r>
    </w:p>
    <w:p>
      <w:pPr>
        <w:spacing w:after="150"/>
      </w:pPr>
      <w:r>
        <w:rPr/>
        <w:t xml:space="preserve">三、全球智能坐便器价值链环境</w:t>
      </w:r>
    </w:p>
    <w:p>
      <w:pPr>
        <w:spacing w:after="150"/>
      </w:pPr>
      <w:r>
        <w:rPr/>
        <w:t xml:space="preserve">四、全球智能坐便器的发展状况</w:t>
      </w:r>
    </w:p>
    <w:p>
      <w:pPr>
        <w:spacing w:after="150"/>
      </w:pPr>
      <w:r>
        <w:rPr/>
        <w:t xml:space="preserve">第二节 中国智能坐便器市场概况</w:t>
      </w:r>
    </w:p>
    <w:p>
      <w:pPr>
        <w:spacing w:after="150"/>
      </w:pPr>
      <w:r>
        <w:rPr/>
        <w:t xml:space="preserve">一、中国智能坐便器发展情况</w:t>
      </w:r>
    </w:p>
    <w:p>
      <w:pPr>
        <w:spacing w:after="150"/>
      </w:pPr>
      <w:r>
        <w:rPr/>
        <w:t xml:space="preserve">二、中国智能坐便器商业模式和特点</w:t>
      </w:r>
    </w:p>
    <w:p>
      <w:pPr>
        <w:spacing w:after="150"/>
      </w:pPr>
      <w:r>
        <w:rPr/>
        <w:t xml:space="preserve">三、中国智能坐便器实用性与优越性分析</w:t>
      </w:r>
    </w:p>
    <w:p>
      <w:pPr>
        <w:spacing w:after="150"/>
      </w:pPr>
      <w:r>
        <w:rPr/>
        <w:t xml:space="preserve">四、发展智能坐便器用户的关键因素</w:t>
      </w:r>
    </w:p>
    <w:p>
      <w:pPr>
        <w:spacing w:after="150"/>
      </w:pPr>
      <w:r>
        <w:rPr>
          <w:b w:val="1"/>
          <w:bCs w:val="1"/>
        </w:rPr>
        <w:t xml:space="preserve">第二章 我国智能坐便器行业发展现状</w:t>
      </w:r>
    </w:p>
    <w:p>
      <w:pPr>
        <w:spacing w:after="150"/>
      </w:pPr>
      <w:r>
        <w:rPr/>
        <w:t xml:space="preserve">第一节 中国智能坐便器行业的发展概况</w:t>
      </w:r>
    </w:p>
    <w:p>
      <w:pPr>
        <w:spacing w:after="150"/>
      </w:pPr>
      <w:r>
        <w:rPr/>
        <w:t xml:space="preserve">一、智能坐便器产业布局的演变分析</w:t>
      </w:r>
    </w:p>
    <w:p>
      <w:pPr>
        <w:spacing w:after="150"/>
      </w:pPr>
      <w:r>
        <w:rPr/>
        <w:t xml:space="preserve">二、制约智能坐便器业生态链的因素</w:t>
      </w:r>
    </w:p>
    <w:p>
      <w:pPr>
        <w:spacing w:after="150"/>
      </w:pPr>
      <w:r>
        <w:rPr/>
        <w:t xml:space="preserve">三、智能坐便器业的价值分析</w:t>
      </w:r>
    </w:p>
    <w:p>
      <w:pPr>
        <w:spacing w:after="150"/>
      </w:pPr>
      <w:r>
        <w:rPr/>
        <w:t xml:space="preserve">第二节 2019-2023年我国智能坐便器行业发展状况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2019-2023年中国智能坐便器行业供需分析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中国智能坐便器市场行业规模分析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t xml:space="preserve">第三节 智能坐便器技术发展分析</w:t>
      </w:r>
    </w:p>
    <w:p>
      <w:pPr>
        <w:spacing w:after="150"/>
      </w:pPr>
      <w:r>
        <w:rPr/>
        <w:t xml:space="preserve">一、智能坐便器技术现状</w:t>
      </w:r>
    </w:p>
    <w:p>
      <w:pPr>
        <w:spacing w:after="150"/>
      </w:pPr>
      <w:r>
        <w:rPr/>
        <w:t xml:space="preserve">二、智能坐便器领先技术</w:t>
      </w:r>
    </w:p>
    <w:p>
      <w:pPr>
        <w:spacing w:after="150"/>
      </w:pPr>
      <w:r>
        <w:rPr/>
        <w:t xml:space="preserve">三、智能坐便器企业研发分析</w:t>
      </w:r>
    </w:p>
    <w:p>
      <w:pPr>
        <w:spacing w:after="150"/>
      </w:pPr>
      <w:r>
        <w:rPr/>
        <w:t xml:space="preserve">四、智能坐便器技术发展趋势</w:t>
      </w:r>
    </w:p>
    <w:p>
      <w:pPr>
        <w:spacing w:after="150"/>
      </w:pPr>
      <w:r>
        <w:rPr>
          <w:b w:val="1"/>
          <w:bCs w:val="1"/>
        </w:rPr>
        <w:t xml:space="preserve">第四章 2019-2023年智能坐便器产业面临的机遇与挑战</w:t>
      </w:r>
    </w:p>
    <w:p>
      <w:pPr>
        <w:spacing w:after="150"/>
      </w:pPr>
      <w:r>
        <w:rPr/>
        <w:t xml:space="preserve">第一节 2019-2023年智能坐便器产业面临的机遇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2019-2023年智能坐便器产业面临的挑战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2019-2023年中国智能坐便器关联产业透析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t xml:space="preserve">第三节 2019-2023年中国智能家电行业发展分析</w:t>
      </w:r>
    </w:p>
    <w:p>
      <w:pPr>
        <w:spacing w:after="150"/>
      </w:pPr>
      <w:r>
        <w:rPr/>
        <w:t xml:space="preserve">一、智能家电发展现状</w:t>
      </w:r>
    </w:p>
    <w:p>
      <w:pPr>
        <w:spacing w:after="150"/>
      </w:pPr>
      <w:r>
        <w:rPr/>
        <w:t xml:space="preserve">二、智能家电发展规模</w:t>
      </w:r>
    </w:p>
    <w:p>
      <w:pPr>
        <w:spacing w:after="150"/>
      </w:pPr>
      <w:r>
        <w:rPr/>
        <w:t xml:space="preserve">三、智能家电技术发展</w:t>
      </w:r>
    </w:p>
    <w:p>
      <w:pPr>
        <w:spacing w:after="150"/>
      </w:pPr>
      <w:r>
        <w:rPr/>
        <w:t xml:space="preserve">四、智能家电发展趋势</w:t>
      </w:r>
    </w:p>
    <w:p>
      <w:pPr>
        <w:spacing w:after="150"/>
      </w:pPr>
      <w:r>
        <w:rPr>
          <w:b w:val="1"/>
          <w:bCs w:val="1"/>
        </w:rPr>
        <w:t xml:space="preserve">第六章 2019-2023年智能坐便器产业渠道分析</w:t>
      </w:r>
    </w:p>
    <w:p>
      <w:pPr>
        <w:spacing w:after="150"/>
      </w:pPr>
      <w:r>
        <w:rPr/>
        <w:t xml:space="preserve">第一节 2019-2023年国内智能坐便器产品的经销模式</w:t>
      </w:r>
    </w:p>
    <w:p>
      <w:pPr>
        <w:spacing w:after="150"/>
      </w:pPr>
      <w:r>
        <w:rPr/>
        <w:t xml:space="preserve">第二节 智能坐便器行业国际化营销模式分析</w:t>
      </w:r>
    </w:p>
    <w:p>
      <w:pPr>
        <w:spacing w:after="150"/>
      </w:pPr>
      <w:r>
        <w:rPr/>
        <w:t xml:space="preserve">第三节 2019-2023年国内智能坐便器产品生产及销售投资运作模式分析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中国智能坐便器行业区域市场分析</w:t>
      </w:r>
    </w:p>
    <w:p>
      <w:pPr>
        <w:spacing w:after="150"/>
      </w:pPr>
      <w:r>
        <w:rPr/>
        <w:t xml:space="preserve">第一节 华北地区智能坐便器行业分析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东北地区智能坐便器行业分析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华东地区智能坐便器行业分析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华南地区智能坐便器行业分析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华中地区智能坐便器行业分析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西部地区智能坐便器行业分析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智能坐便器行业竞争格局分析</w:t>
      </w:r>
    </w:p>
    <w:p>
      <w:pPr>
        <w:spacing w:after="150"/>
      </w:pPr>
      <w:r>
        <w:rPr/>
        <w:t xml:space="preserve">第一节 智能坐便器行业集中度分析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智能坐便器行业主要企业竞争力分析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智能坐便器行业竞争格局分析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2019-2023年中国智能坐便器重点品牌分析</w:t>
      </w:r>
    </w:p>
    <w:p>
      <w:pPr>
        <w:spacing w:after="150"/>
      </w:pPr>
      <w:r>
        <w:rPr/>
        <w:t xml:space="preserve">第一节 东陶(中国)有限公司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维卫国际集团</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科勒公司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佛山市顺德区乐华陶瓷洁具有限公司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唐山惠达陶瓷(集团)股份有限公司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法恩莎集团</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美标(中国)有限公司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佛山东鹏洁具股份有限公司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广东恒洁卫浴有限公司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欧路莎股份有限公司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智能坐便器行业投资与发展前景分析</w:t>
      </w:r>
    </w:p>
    <w:p>
      <w:pPr>
        <w:spacing w:after="150"/>
      </w:pPr>
      <w:r>
        <w:rPr/>
        <w:t xml:space="preserve">第一节 2019-2023年智能坐便器行业投资情况分析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2019-2023年智能坐便器行业投资机会分析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2024-2029年智能坐便器行业发展前景分析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第十一章 智能坐便器行业投资风险预警</w:t>
      </w:r>
    </w:p>
    <w:p>
      <w:pPr>
        <w:spacing w:after="150"/>
      </w:pPr>
      <w:r>
        <w:rPr/>
        <w:t xml:space="preserve">第一节 2019-2023年影响智能坐便器行业发展的主要因素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2024-2029年智能坐便器行业投资风险预警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第十二章 智能坐便器行业发展趋势分析</w:t>
      </w:r>
    </w:p>
    <w:p>
      <w:pPr>
        <w:spacing w:after="150"/>
      </w:pPr>
      <w:r>
        <w:rPr/>
        <w:t xml:space="preserve">第一节 2024-2029年中国智能坐便器市场趋势分析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2024-2029年中国智能坐便器行业供需预测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2024-2029年智能坐便器行业规划建议</w:t>
      </w:r>
    </w:p>
    <w:p>
      <w:pPr>
        <w:spacing w:after="150"/>
      </w:pPr>
      <w:r>
        <w:rPr/>
        <w:t xml:space="preserve">一、行业“十四五”整体规划</w:t>
      </w:r>
    </w:p>
    <w:p>
      <w:pPr>
        <w:spacing w:after="150"/>
      </w:pPr>
      <w:r>
        <w:rPr/>
        <w:t xml:space="preserve">二、2024-2029年智能坐便器行业规划建议</w:t>
      </w:r>
    </w:p>
    <w:p>
      <w:pPr>
        <w:spacing w:after="150"/>
      </w:pPr>
      <w:r>
        <w:rPr>
          <w:b w:val="1"/>
          <w:bCs w:val="1"/>
        </w:rPr>
        <w:t xml:space="preserve">图表目录</w:t>
      </w:r>
    </w:p>
    <w:p>
      <w:pPr>
        <w:spacing w:after="150"/>
      </w:pPr>
      <w:r>
        <w:rPr/>
        <w:t xml:space="preserve">图表：智能坐便器产业链分析</w:t>
      </w:r>
    </w:p>
    <w:p>
      <w:pPr>
        <w:spacing w:after="150"/>
      </w:pPr>
      <w:r>
        <w:rPr/>
        <w:t xml:space="preserve">图表：智能坐便器行业生命周期</w:t>
      </w:r>
    </w:p>
    <w:p>
      <w:pPr>
        <w:spacing w:after="150"/>
      </w:pPr>
      <w:r>
        <w:rPr/>
        <w:t xml:space="preserve">图表：2019-2023年中国智能坐便器行业市场规模</w:t>
      </w:r>
    </w:p>
    <w:p>
      <w:pPr>
        <w:spacing w:after="150"/>
      </w:pPr>
      <w:r>
        <w:rPr/>
        <w:t xml:space="preserve">图表：2019-2023年全球智能坐便器产业市场规模</w:t>
      </w:r>
    </w:p>
    <w:p>
      <w:pPr>
        <w:spacing w:after="150"/>
      </w:pPr>
      <w:r>
        <w:rPr/>
        <w:t xml:space="preserve">图表：2019-2023年智能坐便器重要数据指标比较</w:t>
      </w:r>
    </w:p>
    <w:p>
      <w:pPr>
        <w:spacing w:after="150"/>
      </w:pPr>
      <w:r>
        <w:rPr/>
        <w:t xml:space="preserve">图表：2019-2023年中国智能坐便器行业利润情况分析</w:t>
      </w:r>
    </w:p>
    <w:p>
      <w:pPr>
        <w:spacing w:after="150"/>
      </w:pPr>
      <w:r>
        <w:rPr/>
        <w:t xml:space="preserve">图表：2019-2023年中国智能坐便器行业资产情况分析</w:t>
      </w:r>
    </w:p>
    <w:p>
      <w:pPr>
        <w:spacing w:after="150"/>
      </w:pPr>
      <w:r>
        <w:rPr/>
        <w:t xml:space="preserve">图表：2019-2023年中国智能坐便器竞争力分析</w:t>
      </w:r>
    </w:p>
    <w:p>
      <w:pPr>
        <w:spacing w:after="150"/>
      </w:pPr>
      <w:r>
        <w:rPr/>
        <w:t xml:space="preserve">图表：2024-2029年中国智能坐便器市场前景预测</w:t>
      </w:r>
    </w:p>
    <w:p>
      <w:pPr>
        <w:spacing w:after="150"/>
      </w:pPr>
      <w:r>
        <w:rPr/>
        <w:t xml:space="preserve">图表：2024-2029年中国智能坐便器市场价格走势预测</w:t>
      </w:r>
    </w:p>
    <w:p>
      <w:pPr>
        <w:spacing w:after="150"/>
      </w:pPr>
      <w:r>
        <w:rPr/>
        <w:t xml:space="preserve">图表：2024-2029年中国智能坐便器发展前景预测</w:t>
      </w:r>
    </w:p>
    <w:p>
      <w:pPr>
        <w:spacing w:after="150"/>
      </w:pPr>
      <w:r>
        <w:rPr/>
        <w:t xml:space="preserve">图表：2019-2023年智能坐便器行业销售成本分析</w:t>
      </w:r>
    </w:p>
    <w:p>
      <w:pPr>
        <w:spacing w:after="150"/>
      </w:pPr>
      <w:r>
        <w:rPr/>
        <w:t xml:space="preserve">图表：2019-2023年智能坐便器行业销售费用分析</w:t>
      </w:r>
    </w:p>
    <w:p>
      <w:pPr>
        <w:spacing w:after="150"/>
      </w:pPr>
      <w:r>
        <w:rPr/>
        <w:t xml:space="preserve">图表：2019-2023年智能坐便器行业管理费用分析</w:t>
      </w:r>
    </w:p>
    <w:p>
      <w:pPr>
        <w:spacing w:after="150"/>
      </w:pPr>
      <w:r>
        <w:rPr/>
        <w:t xml:space="preserve">图表：2019-2023年智能坐便器行业财务费用分析</w:t>
      </w:r>
    </w:p>
    <w:p>
      <w:pPr>
        <w:spacing w:after="150"/>
      </w:pPr>
      <w:r>
        <w:rPr/>
        <w:t xml:space="preserve">图表：2019-2023年智能坐便器行业销售及利润分析</w:t>
      </w:r>
    </w:p>
    <w:p>
      <w:pPr>
        <w:spacing w:after="150"/>
      </w:pPr>
      <w:r>
        <w:rPr/>
        <w:t xml:space="preserve">图表：2019-2023年智能坐便器行业销售毛利率分析</w:t>
      </w:r>
    </w:p>
    <w:p>
      <w:pPr>
        <w:spacing w:after="150"/>
      </w:pPr>
      <w:r>
        <w:rPr/>
        <w:t xml:space="preserve">图表：2019-2023年智能坐便器行业销售利润率分析</w:t>
      </w:r>
    </w:p>
    <w:p>
      <w:pPr>
        <w:spacing w:after="150"/>
      </w:pPr>
      <w:r>
        <w:rPr/>
        <w:t xml:space="preserve">图表：2019-2023年智能坐便器行业成本费用利润率分析</w:t>
      </w:r>
    </w:p>
    <w:p>
      <w:pPr>
        <w:spacing w:after="150"/>
      </w:pPr>
      <w:r>
        <w:rPr/>
        <w:t xml:space="preserve">图表：2019-2023年智能坐便器行业总资产利润率分析</w:t>
      </w:r>
    </w:p>
    <w:p>
      <w:pPr>
        <w:spacing w:after="150"/>
      </w:pPr>
      <w:r>
        <w:rPr/>
        <w:t xml:space="preserve">图表：2019-2023年智能坐便器行业资产分析</w:t>
      </w:r>
    </w:p>
    <w:p>
      <w:pPr>
        <w:spacing w:after="150"/>
      </w:pPr>
      <w:r>
        <w:rPr/>
        <w:t xml:space="preserve">图表：2019-2023年智能坐便器行业负债分析</w:t>
      </w:r>
    </w:p>
    <w:p>
      <w:pPr>
        <w:spacing w:after="150"/>
      </w:pPr>
      <w:r>
        <w:rPr/>
        <w:t xml:space="preserve">图表：2019-2023年智能坐便器行业偿债能力分析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2024-2029年中国智能坐便器行业市场调研分析及投资前景预测报告</dc:title>
  <dc:description>2024-2029年中国智能坐便器行业市场调研分析及投资前景预测报告</dc:description>
  <dc:subject>2024-2029年中国智能坐便器行业市场调研分析及投资前景预测报告</dc:subject>
  <cp:keywords>研究报告</cp:keywords>
  <cp:category>研究报告</cp:category>
  <cp:lastModifiedBy>北京中道泰和信息咨询有限公司</cp:lastModifiedBy>
  <dcterms:created xsi:type="dcterms:W3CDTF">2024-01-24T01:46:13+08:00</dcterms:created>
  <dcterms:modified xsi:type="dcterms:W3CDTF">2024-01-24T01:46:13+08:00</dcterms:modified>
</cp:coreProperties>
</file>

<file path=docProps/custom.xml><?xml version="1.0" encoding="utf-8"?>
<Properties xmlns="http://schemas.openxmlformats.org/officeDocument/2006/custom-properties" xmlns:vt="http://schemas.openxmlformats.org/officeDocument/2006/docPropsVTypes"/>
</file>