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2024-2029年机箱行业发展策略研究报告</w:t>
      </w:r>
    </w:p>
    <w:p>
      <w:pPr>
        <w:spacing w:after="150"/>
      </w:pPr>
      <w:r>
        <w:rPr>
          <w:b w:val="1"/>
          <w:bCs w:val="1"/>
        </w:rPr>
        <w:t xml:space="preserve">报告简介</w:t>
      </w:r>
    </w:p>
    <w:p>
      <w:pPr>
        <w:spacing w:after="150"/>
      </w:pPr>
      <w:r>
        <w:rPr/>
        <w:t xml:space="preserve">通常用户会直观的认为台系、美系厂商旗下的机箱产品会有着更高的规格和更强的品质，用户也宁愿多加预算去追求更好的品质和更加唯美的几项外观，而随着国产机箱产品在内部架构设计的不断革新，一些国产产品逐渐被DIY用户所接纳，面对繁多个性化的机箱产品，品牌争端大战再一次打响，但对于消费者们来说，却拥有了更多的选择性，每一个厂商都做出了自己的风格，2016上半年机箱市场关注度较为平稳，没有过大的分布比例变动。</w:t>
      </w:r>
    </w:p>
    <w:p>
      <w:pPr>
        <w:spacing w:after="150"/>
      </w:pPr>
      <w:r>
        <w:rPr/>
        <w:t xml:space="preserve">新技术和更加个性化的国产产品上市，进一步的拉近进口产品以及国产机箱的产品差距，而因为国内品牌纷争愈发愈烈，“一家独大”的市场份额现状将不会发生。虽然机箱市场的产品同质化较为严重，但各大厂商对于产品本质的设计有着不同程度的突破，更进一步的压缩美系及台系机箱产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机箱行业及各子行业的发展状况、上下游行业发展状况、市场供需形势、新产品与技术等进行了分析，并重点分析了我国机箱行业发展状况和特点，以及中国机箱行业将面临的挑战、企业的发展策略等。报告还对全球机箱行业发展态势作了详细分析，并对机箱行业进行了趋向研判，是机箱生产、经营企业，科研、投资机构等单位准确了解目前机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机箱行业发展概述</w:t>
      </w:r>
    </w:p>
    <w:p>
      <w:pPr>
        <w:spacing w:after="150"/>
      </w:pPr>
      <w:r>
        <w:rPr/>
        <w:t xml:space="preserve">第一节 机箱的概念</w:t>
      </w:r>
    </w:p>
    <w:p>
      <w:pPr>
        <w:spacing w:after="150"/>
      </w:pPr>
      <w:r>
        <w:rPr/>
        <w:t xml:space="preserve">一、机箱的定义</w:t>
      </w:r>
    </w:p>
    <w:p>
      <w:pPr>
        <w:spacing w:after="150"/>
      </w:pPr>
      <w:r>
        <w:rPr/>
        <w:t xml:space="preserve">二、机箱的分类</w:t>
      </w:r>
    </w:p>
    <w:p>
      <w:pPr>
        <w:spacing w:after="150"/>
      </w:pPr>
      <w:r>
        <w:rPr/>
        <w:t xml:space="preserve">三、机箱在国民经济中的地位</w:t>
      </w:r>
    </w:p>
    <w:p>
      <w:pPr>
        <w:spacing w:after="150"/>
      </w:pPr>
      <w:r>
        <w:rPr/>
        <w:t xml:space="preserve">第二节 我国机箱市场概况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机箱行业国际市场分析</w:t>
      </w:r>
    </w:p>
    <w:p>
      <w:pPr>
        <w:spacing w:after="150"/>
      </w:pPr>
      <w:r>
        <w:rPr/>
        <w:t xml:space="preserve">第一节 国际机箱行业发展分析</w:t>
      </w:r>
    </w:p>
    <w:p>
      <w:pPr>
        <w:spacing w:after="150"/>
      </w:pPr>
      <w:r>
        <w:rPr/>
        <w:t xml:space="preserve">一、机箱行业发展现状分析</w:t>
      </w:r>
    </w:p>
    <w:p>
      <w:pPr>
        <w:spacing w:after="150"/>
      </w:pPr>
      <w:r>
        <w:rPr/>
        <w:t xml:space="preserve">二、机箱行业发展规模分析</w:t>
      </w:r>
    </w:p>
    <w:p>
      <w:pPr>
        <w:spacing w:after="150"/>
      </w:pPr>
      <w:r>
        <w:rPr/>
        <w:t xml:space="preserve">三、机箱行业发展趋势分析</w:t>
      </w:r>
    </w:p>
    <w:p>
      <w:pPr>
        <w:spacing w:after="150"/>
      </w:pPr>
      <w:r>
        <w:rPr/>
        <w:t xml:space="preserve">第二节 机箱行业区域发展分析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三、机箱行业发展重点企业介绍</w:t>
      </w:r>
    </w:p>
    <w:p>
      <w:pPr>
        <w:spacing w:after="150"/>
      </w:pPr>
      <w:r>
        <w:rPr/>
        <w:t xml:space="preserve">四、机箱行业发展成功案例分析</w:t>
      </w:r>
    </w:p>
    <w:p>
      <w:pPr>
        <w:spacing w:after="150"/>
      </w:pPr>
      <w:r>
        <w:rPr>
          <w:b w:val="1"/>
          <w:bCs w:val="1"/>
        </w:rPr>
        <w:t xml:space="preserve">第四章 中国机箱行业整体运行现状分析</w:t>
      </w:r>
    </w:p>
    <w:p>
      <w:pPr>
        <w:spacing w:after="150"/>
      </w:pPr>
      <w:r>
        <w:rPr/>
        <w:t xml:space="preserve">第一节 机箱行业产业链概况</w:t>
      </w:r>
    </w:p>
    <w:p>
      <w:pPr>
        <w:spacing w:after="150"/>
      </w:pPr>
      <w:r>
        <w:rPr/>
        <w:t xml:space="preserve">一、机箱行业上游发展现状</w:t>
      </w:r>
    </w:p>
    <w:p>
      <w:pPr>
        <w:spacing w:after="150"/>
      </w:pPr>
      <w:r>
        <w:rPr/>
        <w:t xml:space="preserve">二、机箱行业上游发展趋势</w:t>
      </w:r>
    </w:p>
    <w:p>
      <w:pPr>
        <w:spacing w:after="150"/>
      </w:pPr>
      <w:r>
        <w:rPr/>
        <w:t xml:space="preserve">三、机箱行业下游发展现状</w:t>
      </w:r>
    </w:p>
    <w:p>
      <w:pPr>
        <w:spacing w:after="150"/>
      </w:pPr>
      <w:r>
        <w:rPr/>
        <w:t xml:space="preserve">四、机箱行业下游发展趋势</w:t>
      </w:r>
    </w:p>
    <w:p>
      <w:pPr>
        <w:spacing w:after="150"/>
      </w:pPr>
      <w:r>
        <w:rPr/>
        <w:t xml:space="preserve">第二节 机箱行业市场供需情况分析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2019-2023年国内机箱行业发展现状</w:t>
      </w:r>
    </w:p>
    <w:p>
      <w:pPr>
        <w:spacing w:after="150"/>
      </w:pPr>
      <w:r>
        <w:rPr/>
        <w:t xml:space="preserve">一、机箱行业价格现状</w:t>
      </w:r>
    </w:p>
    <w:p>
      <w:pPr>
        <w:spacing w:after="150"/>
      </w:pPr>
      <w:r>
        <w:rPr/>
        <w:t xml:space="preserve">二、机箱行业产销状况分析</w:t>
      </w:r>
    </w:p>
    <w:p>
      <w:pPr>
        <w:spacing w:after="150"/>
      </w:pPr>
      <w:r>
        <w:rPr/>
        <w:t xml:space="preserve">三、机箱行业市场盈利能力分析</w:t>
      </w:r>
    </w:p>
    <w:p>
      <w:pPr>
        <w:spacing w:after="150"/>
      </w:pPr>
      <w:r>
        <w:rPr>
          <w:b w:val="1"/>
          <w:bCs w:val="1"/>
        </w:rPr>
        <w:t xml:space="preserve">第五章 机箱行业区域市场分析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2019-2023年中国机箱行业竞争格局分析</w:t>
      </w:r>
    </w:p>
    <w:p>
      <w:pPr>
        <w:spacing w:after="150"/>
      </w:pPr>
      <w:r>
        <w:rPr/>
        <w:t xml:space="preserve">第一节 机箱行业竞争结构分析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2019-2023年机箱行业竞争格局分析</w:t>
      </w:r>
    </w:p>
    <w:p>
      <w:pPr>
        <w:spacing w:after="150"/>
      </w:pPr>
      <w:r>
        <w:rPr/>
        <w:t xml:space="preserve">一、国内外机箱竞争分析</w:t>
      </w:r>
    </w:p>
    <w:p>
      <w:pPr>
        <w:spacing w:after="150"/>
      </w:pPr>
      <w:r>
        <w:rPr/>
        <w:t xml:space="preserve">二、我国机箱市场竞争分析</w:t>
      </w:r>
    </w:p>
    <w:p>
      <w:pPr>
        <w:spacing w:after="150"/>
      </w:pPr>
      <w:r>
        <w:rPr/>
        <w:t xml:space="preserve">三、国内主要机箱企业动向</w:t>
      </w:r>
    </w:p>
    <w:p>
      <w:pPr>
        <w:spacing w:after="150"/>
      </w:pPr>
      <w:r>
        <w:rPr/>
        <w:t xml:space="preserve">四、国内行业竞争趋势发展分析</w:t>
      </w:r>
    </w:p>
    <w:p>
      <w:pPr>
        <w:spacing w:after="150"/>
      </w:pPr>
      <w:r>
        <w:rPr>
          <w:b w:val="1"/>
          <w:bCs w:val="1"/>
        </w:rPr>
        <w:t xml:space="preserve">第七章 2019-2023年机箱行业企业竞争格局分析</w:t>
      </w:r>
    </w:p>
    <w:p>
      <w:pPr>
        <w:spacing w:after="150"/>
      </w:pPr>
      <w:r>
        <w:rPr/>
        <w:t xml:space="preserve">第一节 酷冷至尊(上海)科技有限公司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东莞市金河田实业有限公司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北京曜越华展科技有限公司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广州七喜电脑有限公司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深圳市航嘉驰源电气股份有限公司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广州澳捷科技有限公司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东莞市鑫谷电子科技有限公司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南京华旗资讯科技有限公司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北京市九州风神科技有限公司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香港汇德丰国际品牌运营有限公司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未来机箱行业发展预测分析</w:t>
      </w:r>
    </w:p>
    <w:p>
      <w:pPr>
        <w:spacing w:after="150"/>
      </w:pPr>
      <w:r>
        <w:rPr/>
        <w:t xml:space="preserve">第一节 2024-2029年机箱行业市场预测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2024-2029年中国机箱行业供需预测</w:t>
      </w:r>
    </w:p>
    <w:p>
      <w:pPr>
        <w:spacing w:after="150"/>
      </w:pPr>
      <w:r>
        <w:rPr/>
        <w:t xml:space="preserve">一、中国机箱供给预测</w:t>
      </w:r>
    </w:p>
    <w:p>
      <w:pPr>
        <w:spacing w:after="150"/>
      </w:pPr>
      <w:r>
        <w:rPr/>
        <w:t xml:space="preserve">二、中国机箱产量预测</w:t>
      </w:r>
    </w:p>
    <w:p>
      <w:pPr>
        <w:spacing w:after="150"/>
      </w:pPr>
      <w:r>
        <w:rPr/>
        <w:t xml:space="preserve">三、中国机箱需求预测</w:t>
      </w:r>
    </w:p>
    <w:p>
      <w:pPr>
        <w:spacing w:after="150"/>
      </w:pPr>
      <w:r>
        <w:rPr/>
        <w:t xml:space="preserve">四、中国机箱供需平衡预测</w:t>
      </w:r>
    </w:p>
    <w:p>
      <w:pPr>
        <w:spacing w:after="150"/>
      </w:pPr>
      <w:r>
        <w:rPr/>
        <w:t xml:space="preserve">第三节 2024-2029年机箱行业发展前景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消费市场对机箱行业的影响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对机箱行业投资机会与风险分析</w:t>
      </w:r>
    </w:p>
    <w:p>
      <w:pPr>
        <w:spacing w:after="150"/>
      </w:pPr>
      <w:r>
        <w:rPr/>
        <w:t xml:space="preserve">第一节 机箱行业投资机会分析</w:t>
      </w:r>
    </w:p>
    <w:p>
      <w:pPr>
        <w:spacing w:after="150"/>
      </w:pPr>
      <w:r>
        <w:rPr/>
        <w:t xml:space="preserve">一、机箱投资项目分析</w:t>
      </w:r>
    </w:p>
    <w:p>
      <w:pPr>
        <w:spacing w:after="150"/>
      </w:pPr>
      <w:r>
        <w:rPr/>
        <w:t xml:space="preserve">二、可以投资的机箱模式</w:t>
      </w:r>
    </w:p>
    <w:p>
      <w:pPr>
        <w:spacing w:after="150"/>
      </w:pPr>
      <w:r>
        <w:rPr/>
        <w:t xml:space="preserve">三、2019-2023年机箱投资机会</w:t>
      </w:r>
    </w:p>
    <w:p>
      <w:pPr>
        <w:spacing w:after="150"/>
      </w:pPr>
      <w:r>
        <w:rPr/>
        <w:t xml:space="preserve">四、2019-2023年机箱投资新方向</w:t>
      </w:r>
    </w:p>
    <w:p>
      <w:pPr>
        <w:spacing w:after="150"/>
      </w:pPr>
      <w:r>
        <w:rPr/>
        <w:t xml:space="preserve">五、2024-2029年机箱行业投资的建议</w:t>
      </w:r>
    </w:p>
    <w:p>
      <w:pPr>
        <w:spacing w:after="150"/>
      </w:pPr>
      <w:r>
        <w:rPr/>
        <w:t xml:space="preserve">第二节 影响机箱行业发展的主要因素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机箱行业投资风险及控制策略分析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业内专家对中国机箱行业总结及企业重点客户管理建议</w:t>
      </w:r>
    </w:p>
    <w:p>
      <w:pPr>
        <w:spacing w:after="150"/>
      </w:pPr>
      <w:r>
        <w:rPr/>
        <w:t xml:space="preserve">第一节 机箱行业企业问题总结</w:t>
      </w:r>
    </w:p>
    <w:p>
      <w:pPr>
        <w:spacing w:after="150"/>
      </w:pPr>
      <w:r>
        <w:rPr/>
        <w:t xml:space="preserve">第二节 机箱企业应对策略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图表：机箱产业链分析</w:t>
      </w:r>
    </w:p>
    <w:p>
      <w:pPr>
        <w:spacing w:after="150"/>
      </w:pPr>
      <w:r>
        <w:rPr/>
        <w:t xml:space="preserve">图表：机箱行业生命周期</w:t>
      </w:r>
    </w:p>
    <w:p>
      <w:pPr>
        <w:spacing w:after="150"/>
      </w:pPr>
      <w:r>
        <w:rPr/>
        <w:t xml:space="preserve">图表：2019-2023年中国机箱行业市场规模</w:t>
      </w:r>
    </w:p>
    <w:p>
      <w:pPr>
        <w:spacing w:after="150"/>
      </w:pPr>
      <w:r>
        <w:rPr/>
        <w:t xml:space="preserve">图表：2019-2023年全球机箱产业市场规模</w:t>
      </w:r>
    </w:p>
    <w:p>
      <w:pPr>
        <w:spacing w:after="150"/>
      </w:pPr>
      <w:r>
        <w:rPr/>
        <w:t xml:space="preserve">图表：2019-2023年机箱重要数据指标比较</w:t>
      </w:r>
    </w:p>
    <w:p>
      <w:pPr>
        <w:spacing w:after="150"/>
      </w:pPr>
      <w:r>
        <w:rPr/>
        <w:t xml:space="preserve">图表：2019-2023年中国机箱行业利润情况分析</w:t>
      </w:r>
    </w:p>
    <w:p>
      <w:pPr>
        <w:spacing w:after="150"/>
      </w:pPr>
      <w:r>
        <w:rPr/>
        <w:t xml:space="preserve">图表：2019-2023年中国机箱行业资产情况分析</w:t>
      </w:r>
    </w:p>
    <w:p>
      <w:pPr>
        <w:spacing w:after="150"/>
      </w:pPr>
      <w:r>
        <w:rPr/>
        <w:t xml:space="preserve">图表：2019-2023年中国机箱竞争力分析</w:t>
      </w:r>
    </w:p>
    <w:p>
      <w:pPr>
        <w:spacing w:after="150"/>
      </w:pPr>
      <w:r>
        <w:rPr/>
        <w:t xml:space="preserve">图表：2024-2029年中国机箱市场前景预测</w:t>
      </w:r>
    </w:p>
    <w:p>
      <w:pPr>
        <w:spacing w:after="150"/>
      </w:pPr>
      <w:r>
        <w:rPr/>
        <w:t xml:space="preserve">图表：2024-2029年中国机箱市场价格走势预测</w:t>
      </w:r>
    </w:p>
    <w:p>
      <w:pPr>
        <w:spacing w:after="150"/>
      </w:pPr>
      <w:r>
        <w:rPr/>
        <w:t xml:space="preserve">图表：2024-2029年中国机箱发展前景预测</w:t>
      </w:r>
    </w:p>
    <w:p>
      <w:pPr>
        <w:spacing w:after="150"/>
      </w:pPr>
      <w:r>
        <w:rPr/>
        <w:t xml:space="preserve">图表：2019-2023年机箱行业行业集中度分析</w:t>
      </w:r>
    </w:p>
    <w:p>
      <w:pPr>
        <w:spacing w:after="150"/>
      </w:pPr>
      <w:r>
        <w:rPr/>
        <w:t xml:space="preserve">图表：2019-2023年机箱行业区域集中度分析</w:t>
      </w:r>
    </w:p>
    <w:p>
      <w:pPr>
        <w:spacing w:after="150"/>
      </w:pPr>
      <w:r>
        <w:rPr/>
        <w:t xml:space="preserve">图表：2019-2023年机箱行业企业集中度分析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图表：2019-2023年机箱行业资产分析</w:t>
      </w:r>
    </w:p>
    <w:p>
      <w:pPr>
        <w:spacing w:after="150"/>
      </w:pPr>
      <w:r>
        <w:rPr/>
        <w:t xml:space="preserve">图表：2019-2023年机箱行业负债分析</w:t>
      </w:r>
    </w:p>
    <w:p>
      <w:pPr>
        <w:spacing w:after="150"/>
      </w:pPr>
      <w:r>
        <w:rPr/>
        <w:t xml:space="preserve">图表：2019-2023年机箱行业偿债能力分析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图表：2024-2029年机箱行业发展规模分析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2024-2029年机箱行业发展策略研究报告</dc:title>
  <dc:description>2024-2029年机箱行业发展策略研究报告</dc:description>
  <dc:subject>2024-2029年机箱行业发展策略研究报告</dc:subject>
  <cp:keywords>研究报告</cp:keywords>
  <cp:category>研究报告</cp:category>
  <cp:lastModifiedBy>北京中道泰和信息咨询有限公司</cp:lastModifiedBy>
  <dcterms:created xsi:type="dcterms:W3CDTF">2024-01-24T01:45:31+08:00</dcterms:created>
  <dcterms:modified xsi:type="dcterms:W3CDTF">2024-01-24T01:45:31+08:00</dcterms:modified>
</cp:coreProperties>
</file>

<file path=docProps/custom.xml><?xml version="1.0" encoding="utf-8"?>
<Properties xmlns="http://schemas.openxmlformats.org/officeDocument/2006/custom-properties" xmlns:vt="http://schemas.openxmlformats.org/officeDocument/2006/docPropsVTypes"/>
</file>