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2024-2029年中国生物质能行业市场深度调研及发展前景分析报告</w:t>
      </w:r>
    </w:p>
    <w:p>
      <w:pPr>
        <w:spacing w:after="150"/>
      </w:pPr>
      <w:r>
        <w:rPr>
          <w:b w:val="1"/>
          <w:bCs w:val="1"/>
        </w:rPr>
        <w:t xml:space="preserve">报告简介</w:t>
      </w:r>
    </w:p>
    <w:p>
      <w:pPr>
        <w:spacing w:after="150"/>
      </w:pPr>
      <w:r>
        <w:rPr/>
        <w:t xml:space="preserve">中国作为世界农业大国，生物质能发电既能缓解对有机能源的耗费，也能为广大农民创收。近年来，中国能源、电力供求趋紧，国内外发电行业对资源丰富、可再生性强、有利于改善环境和可持续发展的生物质资源的开发利用给予了极大的关注。</w:t>
      </w:r>
    </w:p>
    <w:p>
      <w:pPr>
        <w:spacing w:after="150"/>
      </w:pPr>
      <w:r>
        <w:rPr/>
        <w:t xml:space="preserve">我国拥有丰富的生物质能资源，据测算，我国理论生物质能资源为50亿吨左右标准煤，是中国总能耗的4倍左右。在可收集的条件下，我国可利用的生物质能资源主要是传统生物质，包括农作物秸秆、薪柴、禽畜粪便、生活垃圾、工业有机废渣与废水等。</w:t>
      </w:r>
    </w:p>
    <w:p>
      <w:pPr>
        <w:spacing w:after="150"/>
      </w:pPr>
      <w:r>
        <w:rPr/>
        <w:t xml:space="preserve">农业产出物的51%转化为秸秆，年产约6亿吨，约3亿吨可作为燃料使用，折合1.5亿吨标准煤;林业废弃物年可获得量约9亿吨，约3亿吨可能源化利用，折合2亿吨标准煤。甜高粱、小桐子、黄连木、油桐等能源作物可种植面积达2000多万公顷，可满足年产量约5000万吨生物液体燃料的原料需求。畜禽养殖和工业有机废水理论上可年产沼气约800亿立方米。</w:t>
      </w:r>
    </w:p>
    <w:p>
      <w:pPr>
        <w:spacing w:after="150"/>
      </w:pPr>
      <w:r>
        <w:rPr/>
        <w:t xml:space="preserve">生物燃料既有助于促进能源多样化，帮助我们摆脱对传统化石能源的严重依赖，还能减少温室气体排放，缓解对环境的压力。所以，它被视为替代燃料之一，对于加强能源安全有着积极的意义。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质能市场进行了分析研究。报告在总结中国生物质能行业发展历程的基础上，结合新时期的各方面因素，对中国生物质能行业的发展趋势给予了细致和审慎的预测论证。报告资料详实，图表丰富，既有深入的分析，又有直观的比较，为生物质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生物质能行业发展综述</w:t>
      </w:r>
    </w:p>
    <w:p>
      <w:pPr>
        <w:spacing w:after="150"/>
      </w:pPr>
      <w:r>
        <w:rPr/>
        <w:t xml:space="preserve">第一节 生物质能行业介绍</w:t>
      </w:r>
    </w:p>
    <w:p>
      <w:pPr>
        <w:spacing w:after="150"/>
      </w:pPr>
      <w:r>
        <w:rPr/>
        <w:t xml:space="preserve">一、行业定义</w:t>
      </w:r>
    </w:p>
    <w:p>
      <w:pPr>
        <w:spacing w:after="150"/>
      </w:pPr>
      <w:r>
        <w:rPr/>
        <w:t xml:space="preserve">二、行业分类</w:t>
      </w:r>
    </w:p>
    <w:p>
      <w:pPr>
        <w:spacing w:after="150"/>
      </w:pPr>
      <w:r>
        <w:rPr/>
        <w:t xml:space="preserve">三、生物质能的主要功能与应用</w:t>
      </w:r>
    </w:p>
    <w:p>
      <w:pPr>
        <w:spacing w:after="150"/>
      </w:pPr>
      <w:r>
        <w:rPr/>
        <w:t xml:space="preserve">第二节 全球生物质能行业发展分析</w:t>
      </w:r>
    </w:p>
    <w:p>
      <w:pPr>
        <w:spacing w:after="150"/>
      </w:pPr>
      <w:r>
        <w:rPr/>
        <w:t xml:space="preserve">一、发展历程</w:t>
      </w:r>
    </w:p>
    <w:p>
      <w:pPr>
        <w:spacing w:after="150"/>
      </w:pPr>
      <w:r>
        <w:rPr/>
        <w:t xml:space="preserve">二、行业市场概况</w:t>
      </w:r>
    </w:p>
    <w:p>
      <w:pPr>
        <w:spacing w:after="150"/>
      </w:pPr>
      <w:r>
        <w:rPr/>
        <w:t xml:space="preserve">第三节 中国生物质能行业发展环境分析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中国生物质能行业动态分析</w:t>
      </w:r>
    </w:p>
    <w:p>
      <w:pPr>
        <w:spacing w:after="150"/>
      </w:pPr>
      <w:r>
        <w:rPr>
          <w:b w:val="1"/>
          <w:bCs w:val="1"/>
        </w:rPr>
        <w:t xml:space="preserve">第二章 2019-2023年中国生物质能行业规模分析</w:t>
      </w:r>
    </w:p>
    <w:p>
      <w:pPr>
        <w:spacing w:after="150"/>
      </w:pPr>
      <w:r>
        <w:rPr/>
        <w:t xml:space="preserve">第一节 2019-2023年生物质能行业总体规模分析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2019-2023年生物质能行业经营效益分析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2019-2023年中国生物质能市场现状分析</w:t>
      </w:r>
    </w:p>
    <w:p>
      <w:pPr>
        <w:spacing w:after="150"/>
      </w:pPr>
      <w:r>
        <w:rPr/>
        <w:t xml:space="preserve">第一节 生物质能行业产业链概况</w:t>
      </w:r>
    </w:p>
    <w:p>
      <w:pPr>
        <w:spacing w:after="150"/>
      </w:pPr>
      <w:r>
        <w:rPr/>
        <w:t xml:space="preserve">一、生物质能行业上游发展现状</w:t>
      </w:r>
    </w:p>
    <w:p>
      <w:pPr>
        <w:spacing w:after="150"/>
      </w:pPr>
      <w:r>
        <w:rPr/>
        <w:t xml:space="preserve">二、生物质能行业上游发展趋势</w:t>
      </w:r>
    </w:p>
    <w:p>
      <w:pPr>
        <w:spacing w:after="150"/>
      </w:pPr>
      <w:r>
        <w:rPr/>
        <w:t xml:space="preserve">三、生物质能行业下游发展现状</w:t>
      </w:r>
    </w:p>
    <w:p>
      <w:pPr>
        <w:spacing w:after="150"/>
      </w:pPr>
      <w:r>
        <w:rPr/>
        <w:t xml:space="preserve">四、生物质能行业下游发展趋势</w:t>
      </w:r>
    </w:p>
    <w:p>
      <w:pPr>
        <w:spacing w:after="150"/>
      </w:pPr>
      <w:r>
        <w:rPr/>
        <w:t xml:space="preserve">第二节 生物质能行业市场供需情况分析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2019-2023年国内生物质能行业发展现状</w:t>
      </w:r>
    </w:p>
    <w:p>
      <w:pPr>
        <w:spacing w:after="150"/>
      </w:pPr>
      <w:r>
        <w:rPr/>
        <w:t xml:space="preserve">一、生物质能行业价格现状</w:t>
      </w:r>
    </w:p>
    <w:p>
      <w:pPr>
        <w:spacing w:after="150"/>
      </w:pPr>
      <w:r>
        <w:rPr/>
        <w:t xml:space="preserve">二、生物质能行业产销状况分析</w:t>
      </w:r>
    </w:p>
    <w:p>
      <w:pPr>
        <w:spacing w:after="150"/>
      </w:pPr>
      <w:r>
        <w:rPr/>
        <w:t xml:space="preserve">三、生物质能行业市场盈利能力分析</w:t>
      </w:r>
    </w:p>
    <w:p>
      <w:pPr>
        <w:spacing w:after="150"/>
      </w:pPr>
      <w:r>
        <w:rPr>
          <w:b w:val="1"/>
          <w:bCs w:val="1"/>
        </w:rPr>
        <w:t xml:space="preserve">第四章 2019-2023年中国生物质能进出口市场分析</w:t>
      </w:r>
    </w:p>
    <w:p>
      <w:pPr>
        <w:spacing w:after="150"/>
      </w:pPr>
      <w:r>
        <w:rPr/>
        <w:t xml:space="preserve">第一节 2019-2023年生物质能行业进口情况分析</w:t>
      </w:r>
    </w:p>
    <w:p>
      <w:pPr>
        <w:spacing w:after="150"/>
      </w:pPr>
      <w:r>
        <w:rPr/>
        <w:t xml:space="preserve">一、生物质能行业进口现状分析</w:t>
      </w:r>
    </w:p>
    <w:p>
      <w:pPr>
        <w:spacing w:after="150"/>
      </w:pPr>
      <w:r>
        <w:rPr/>
        <w:t xml:space="preserve">二、生物质能行业进口规模分析</w:t>
      </w:r>
    </w:p>
    <w:p>
      <w:pPr>
        <w:spacing w:after="150"/>
      </w:pPr>
      <w:r>
        <w:rPr/>
        <w:t xml:space="preserve">三、生物质能行业进口前景分析</w:t>
      </w:r>
    </w:p>
    <w:p>
      <w:pPr>
        <w:spacing w:after="150"/>
      </w:pPr>
      <w:r>
        <w:rPr/>
        <w:t xml:space="preserve">第二节 2019-2023年生物质能行业出口情况分析</w:t>
      </w:r>
    </w:p>
    <w:p>
      <w:pPr>
        <w:spacing w:after="150"/>
      </w:pPr>
      <w:r>
        <w:rPr/>
        <w:t xml:space="preserve">一、生物质能行业出口现状分析</w:t>
      </w:r>
    </w:p>
    <w:p>
      <w:pPr>
        <w:spacing w:after="150"/>
      </w:pPr>
      <w:r>
        <w:rPr/>
        <w:t xml:space="preserve">二、生物质能行业出口规模分析</w:t>
      </w:r>
    </w:p>
    <w:p>
      <w:pPr>
        <w:spacing w:after="150"/>
      </w:pPr>
      <w:r>
        <w:rPr/>
        <w:t xml:space="preserve">三、生物质能行业出口前景分析</w:t>
      </w:r>
    </w:p>
    <w:p>
      <w:pPr>
        <w:spacing w:after="150"/>
      </w:pPr>
      <w:r>
        <w:rPr>
          <w:b w:val="1"/>
          <w:bCs w:val="1"/>
        </w:rPr>
        <w:t xml:space="preserve">第三部分 竞争格局分析</w:t>
      </w:r>
    </w:p>
    <w:p>
      <w:pPr>
        <w:spacing w:after="150"/>
      </w:pPr>
      <w:r>
        <w:rPr>
          <w:b w:val="1"/>
          <w:bCs w:val="1"/>
        </w:rPr>
        <w:t xml:space="preserve">第五章 中国生物质能市场竞争格局分析</w:t>
      </w:r>
    </w:p>
    <w:p>
      <w:pPr>
        <w:spacing w:after="150"/>
      </w:pPr>
      <w:r>
        <w:rPr/>
        <w:t xml:space="preserve">第一节 生物质能行业竞争结构分析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2019-2023年生物质能行业竞争格局分析</w:t>
      </w:r>
    </w:p>
    <w:p>
      <w:pPr>
        <w:spacing w:after="150"/>
      </w:pPr>
      <w:r>
        <w:rPr/>
        <w:t xml:space="preserve">一、国内外生物质能竞争分析</w:t>
      </w:r>
    </w:p>
    <w:p>
      <w:pPr>
        <w:spacing w:after="150"/>
      </w:pPr>
      <w:r>
        <w:rPr/>
        <w:t xml:space="preserve">二、我国生物质能市场竞争分析</w:t>
      </w:r>
    </w:p>
    <w:p>
      <w:pPr>
        <w:spacing w:after="150"/>
      </w:pPr>
      <w:r>
        <w:rPr/>
        <w:t xml:space="preserve">三、国内主要生物质能企业动向</w:t>
      </w:r>
    </w:p>
    <w:p>
      <w:pPr>
        <w:spacing w:after="150"/>
      </w:pPr>
      <w:r>
        <w:rPr/>
        <w:t xml:space="preserve">四、国内行业竞争趋势发展分析</w:t>
      </w:r>
    </w:p>
    <w:p>
      <w:pPr>
        <w:spacing w:after="150"/>
      </w:pPr>
      <w:r>
        <w:rPr>
          <w:b w:val="1"/>
          <w:bCs w:val="1"/>
        </w:rPr>
        <w:t xml:space="preserve">第六章 中国生物质能区域市场分析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2019-2023年中国生物质能相关产业分析</w:t>
      </w:r>
    </w:p>
    <w:p>
      <w:pPr>
        <w:spacing w:after="150"/>
      </w:pPr>
      <w:r>
        <w:rPr/>
        <w:t xml:space="preserve">第一节 生物质能所属行业发展分析</w:t>
      </w:r>
    </w:p>
    <w:p>
      <w:pPr>
        <w:spacing w:after="150"/>
      </w:pPr>
      <w:r>
        <w:rPr/>
        <w:t xml:space="preserve">一、行业发展现状及趋势</w:t>
      </w:r>
    </w:p>
    <w:p>
      <w:pPr>
        <w:spacing w:after="150"/>
      </w:pPr>
      <w:r>
        <w:rPr/>
        <w:t xml:space="preserve">二、对生物质能行业的影响分析</w:t>
      </w:r>
    </w:p>
    <w:p>
      <w:pPr>
        <w:spacing w:after="150"/>
      </w:pPr>
      <w:r>
        <w:rPr/>
        <w:t xml:space="preserve">第二节 生物质能上游行业发展分析</w:t>
      </w:r>
    </w:p>
    <w:p>
      <w:pPr>
        <w:spacing w:after="150"/>
      </w:pPr>
      <w:r>
        <w:rPr/>
        <w:t xml:space="preserve">一、行业发展趋势分析</w:t>
      </w:r>
    </w:p>
    <w:p>
      <w:pPr>
        <w:spacing w:after="150"/>
      </w:pPr>
      <w:r>
        <w:rPr/>
        <w:t xml:space="preserve">二、对生物质能行业的影响分析</w:t>
      </w:r>
    </w:p>
    <w:p>
      <w:pPr>
        <w:spacing w:after="150"/>
      </w:pPr>
      <w:r>
        <w:rPr/>
        <w:t xml:space="preserve">第三节 生物质能下游行业分析</w:t>
      </w:r>
    </w:p>
    <w:p>
      <w:pPr>
        <w:spacing w:after="150"/>
      </w:pPr>
      <w:r>
        <w:rPr/>
        <w:t xml:space="preserve">一、行业发展现状及趋势</w:t>
      </w:r>
    </w:p>
    <w:p>
      <w:pPr>
        <w:spacing w:after="150"/>
      </w:pPr>
      <w:r>
        <w:rPr/>
        <w:t xml:space="preserve">二、对生物质能行业的影响分析</w:t>
      </w:r>
    </w:p>
    <w:p>
      <w:pPr>
        <w:spacing w:after="150"/>
      </w:pPr>
      <w:r>
        <w:rPr>
          <w:b w:val="1"/>
          <w:bCs w:val="1"/>
        </w:rPr>
        <w:t xml:space="preserve">第八章 生物质能国内重点生产厂家分析</w:t>
      </w:r>
    </w:p>
    <w:p>
      <w:pPr>
        <w:spacing w:after="150"/>
      </w:pPr>
      <w:r>
        <w:rPr/>
        <w:t xml:space="preserve">第一节 中粮生物化学(安徽)股份有限公司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北海国发海洋生物产业股份有限公司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包头华资实业股份有限公司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中航动力股份有限公司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中国北大荒产业集团控股有限公司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海南椰岛(集团)股份有限公司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华电国际电力股份有限公司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江西南洋能源科技有限公司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山东中通环保燃料有限公司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河北诺卡燃料有限公司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2024-2029年中国生物质能行业发展趋势预测</w:t>
      </w:r>
    </w:p>
    <w:p>
      <w:pPr>
        <w:spacing w:after="150"/>
      </w:pPr>
      <w:r>
        <w:rPr/>
        <w:t xml:space="preserve">第一节 2024-2029年生物质能行业市场预测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2024-2029年中国生物质能行业供需预测</w:t>
      </w:r>
    </w:p>
    <w:p>
      <w:pPr>
        <w:spacing w:after="150"/>
      </w:pPr>
      <w:r>
        <w:rPr/>
        <w:t xml:space="preserve">一、中国生物质能供给预测</w:t>
      </w:r>
    </w:p>
    <w:p>
      <w:pPr>
        <w:spacing w:after="150"/>
      </w:pPr>
      <w:r>
        <w:rPr/>
        <w:t xml:space="preserve">二、中国生物质能产量预测</w:t>
      </w:r>
    </w:p>
    <w:p>
      <w:pPr>
        <w:spacing w:after="150"/>
      </w:pPr>
      <w:r>
        <w:rPr/>
        <w:t xml:space="preserve">三、中国生物质能需求预测</w:t>
      </w:r>
    </w:p>
    <w:p>
      <w:pPr>
        <w:spacing w:after="150"/>
      </w:pPr>
      <w:r>
        <w:rPr/>
        <w:t xml:space="preserve">四、中国生物质能供需平衡预测</w:t>
      </w:r>
    </w:p>
    <w:p>
      <w:pPr>
        <w:spacing w:after="150"/>
      </w:pPr>
      <w:r>
        <w:rPr/>
        <w:t xml:space="preserve">第三节 2024-2029年生物质能行业发展前景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2024-2029年中国生物质能行业发展SWOT分析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2024-2029年生物质能行业投资机会与风险分析</w:t>
      </w:r>
    </w:p>
    <w:p>
      <w:pPr>
        <w:spacing w:after="150"/>
      </w:pPr>
      <w:r>
        <w:rPr/>
        <w:t xml:space="preserve">第一节 生物质能行业投资机会分析</w:t>
      </w:r>
    </w:p>
    <w:p>
      <w:pPr>
        <w:spacing w:after="150"/>
      </w:pPr>
      <w:r>
        <w:rPr/>
        <w:t xml:space="preserve">一、生物质能投资项目分析</w:t>
      </w:r>
    </w:p>
    <w:p>
      <w:pPr>
        <w:spacing w:after="150"/>
      </w:pPr>
      <w:r>
        <w:rPr/>
        <w:t xml:space="preserve">二、可以投资的生物质能模式</w:t>
      </w:r>
    </w:p>
    <w:p>
      <w:pPr>
        <w:spacing w:after="150"/>
      </w:pPr>
      <w:r>
        <w:rPr/>
        <w:t xml:space="preserve">三、2019-2023年生物质能投资机会</w:t>
      </w:r>
    </w:p>
    <w:p>
      <w:pPr>
        <w:spacing w:after="150"/>
      </w:pPr>
      <w:r>
        <w:rPr/>
        <w:t xml:space="preserve">四、2019-2023年生物质能投资新方向</w:t>
      </w:r>
    </w:p>
    <w:p>
      <w:pPr>
        <w:spacing w:after="150"/>
      </w:pPr>
      <w:r>
        <w:rPr/>
        <w:t xml:space="preserve">五、2024-2029年生物质能行业投资的建议</w:t>
      </w:r>
    </w:p>
    <w:p>
      <w:pPr>
        <w:spacing w:after="150"/>
      </w:pPr>
      <w:r>
        <w:rPr/>
        <w:t xml:space="preserve">第二节 影响生物质能行业发展的主要因素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生物质能行业投资风险及控制策略分析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生物质能行业发展建议分析</w:t>
      </w:r>
    </w:p>
    <w:p>
      <w:pPr>
        <w:spacing w:after="150"/>
      </w:pPr>
      <w:r>
        <w:rPr/>
        <w:t xml:space="preserve">第一节 生物质能行业研究结论及建议</w:t>
      </w:r>
    </w:p>
    <w:p>
      <w:pPr>
        <w:spacing w:after="150"/>
      </w:pPr>
      <w:r>
        <w:rPr/>
        <w:t xml:space="preserve">第二节 生物质能细分行业研究结论及建议</w:t>
      </w:r>
    </w:p>
    <w:p>
      <w:pPr>
        <w:spacing w:after="150"/>
      </w:pPr>
      <w:r>
        <w:rPr/>
        <w:t xml:space="preserve">第三节 生物质能行业竞争策略总结及建议</w:t>
      </w:r>
    </w:p>
    <w:p>
      <w:pPr>
        <w:spacing w:after="150"/>
      </w:pPr>
      <w:r>
        <w:rPr>
          <w:b w:val="1"/>
          <w:bCs w:val="1"/>
        </w:rPr>
        <w:t xml:space="preserve">图表目录</w:t>
      </w:r>
    </w:p>
    <w:p>
      <w:pPr>
        <w:spacing w:after="150"/>
      </w:pPr>
      <w:r>
        <w:rPr/>
        <w:t xml:space="preserve">图表：生物质能产业链分析</w:t>
      </w:r>
    </w:p>
    <w:p>
      <w:pPr>
        <w:spacing w:after="150"/>
      </w:pPr>
      <w:r>
        <w:rPr/>
        <w:t xml:space="preserve">图表：生物质能行业生命周期</w:t>
      </w:r>
    </w:p>
    <w:p>
      <w:pPr>
        <w:spacing w:after="150"/>
      </w:pPr>
      <w:r>
        <w:rPr/>
        <w:t xml:space="preserve">图表：2019-2023年中国生物质能行业市场规模</w:t>
      </w:r>
    </w:p>
    <w:p>
      <w:pPr>
        <w:spacing w:after="150"/>
      </w:pPr>
      <w:r>
        <w:rPr/>
        <w:t xml:space="preserve">图表：2019-2023年生物质能重要数据指标比较</w:t>
      </w:r>
    </w:p>
    <w:p>
      <w:pPr>
        <w:spacing w:after="150"/>
      </w:pPr>
      <w:r>
        <w:rPr/>
        <w:t xml:space="preserve">图表：2019-2023年中国生物质能行业利润情况分析</w:t>
      </w:r>
    </w:p>
    <w:p>
      <w:pPr>
        <w:spacing w:after="150"/>
      </w:pPr>
      <w:r>
        <w:rPr/>
        <w:t xml:space="preserve">图表：2019-2023年中国生物质能行业资产情况分析</w:t>
      </w:r>
    </w:p>
    <w:p>
      <w:pPr>
        <w:spacing w:after="150"/>
      </w:pPr>
      <w:r>
        <w:rPr/>
        <w:t xml:space="preserve">图表：2019-2023年中国生物质能竞争力分析</w:t>
      </w:r>
    </w:p>
    <w:p>
      <w:pPr>
        <w:spacing w:after="150"/>
      </w:pPr>
      <w:r>
        <w:rPr/>
        <w:t xml:space="preserve">图表：2024-2029年中国生物质能市场价格走势预测</w:t>
      </w:r>
    </w:p>
    <w:p>
      <w:pPr>
        <w:spacing w:after="150"/>
      </w:pPr>
      <w:r>
        <w:rPr/>
        <w:t xml:space="preserve">图表：2024-2029年中国生物质能发展前景预测</w:t>
      </w:r>
    </w:p>
    <w:p>
      <w:pPr>
        <w:spacing w:after="150"/>
      </w:pPr>
      <w:r>
        <w:rPr/>
        <w:t xml:space="preserve">图表：2019-2023年生物质能行业行业集中度分析</w:t>
      </w:r>
    </w:p>
    <w:p>
      <w:pPr>
        <w:spacing w:after="150"/>
      </w:pPr>
      <w:r>
        <w:rPr/>
        <w:t xml:space="preserve">图表：2019-2023年生物质能行业区域集中度分析</w:t>
      </w:r>
    </w:p>
    <w:p>
      <w:pPr>
        <w:spacing w:after="150"/>
      </w:pPr>
      <w:r>
        <w:rPr/>
        <w:t xml:space="preserve">图表：2019-2023年生物质能行业企业集中度分析</w:t>
      </w:r>
    </w:p>
    <w:p>
      <w:pPr>
        <w:spacing w:after="150"/>
      </w:pPr>
      <w:r>
        <w:rPr/>
        <w:t xml:space="preserve">图表：2019-2023年生物质能行业我国固定资产投资分析</w:t>
      </w:r>
    </w:p>
    <w:p>
      <w:pPr>
        <w:spacing w:after="150"/>
      </w:pPr>
      <w:r>
        <w:rPr/>
        <w:t xml:space="preserve">图表：2019-2023年生物质能行业盈利能力分析</w:t>
      </w:r>
    </w:p>
    <w:p>
      <w:pPr>
        <w:spacing w:after="150"/>
      </w:pPr>
      <w:r>
        <w:rPr/>
        <w:t xml:space="preserve">图表：2019-2023年生物质能行业负债分析</w:t>
      </w:r>
    </w:p>
    <w:p>
      <w:pPr>
        <w:spacing w:after="150"/>
      </w:pPr>
      <w:r>
        <w:rPr/>
        <w:t xml:space="preserve">图表：2019-2023年生物质能行业偿债能力分析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2024-2029年中国生物质能行业市场深度调研及发展前景分析报告</dc:title>
  <dc:description>2024-2029年中国生物质能行业市场深度调研及发展前景分析报告</dc:description>
  <dc:subject>2024-2029年中国生物质能行业市场深度调研及发展前景分析报告</dc:subject>
  <cp:keywords>研究报告</cp:keywords>
  <cp:category>研究报告</cp:category>
  <cp:lastModifiedBy>北京中道泰和信息咨询有限公司</cp:lastModifiedBy>
  <dcterms:created xsi:type="dcterms:W3CDTF">2024-01-24T01:44:55+08:00</dcterms:created>
  <dcterms:modified xsi:type="dcterms:W3CDTF">2024-01-24T01:44:55+08:00</dcterms:modified>
</cp:coreProperties>
</file>

<file path=docProps/custom.xml><?xml version="1.0" encoding="utf-8"?>
<Properties xmlns="http://schemas.openxmlformats.org/officeDocument/2006/custom-properties" xmlns:vt="http://schemas.openxmlformats.org/officeDocument/2006/docPropsVTypes"/>
</file>