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2026-2031年心血管系统药物行业市场深入分析与投资价值研究报告</w:t>
      </w:r>
    </w:p>
    <w:p>
      <w:pPr>
        <w:spacing w:after="150"/>
      </w:pPr>
      <w:r>
        <w:rPr>
          <w:b w:val="1"/>
          <w:bCs w:val="1"/>
        </w:rPr>
        <w:t xml:space="preserve">报告简介</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心血管系统药物行业及各子行业的发展状况、上下游行业发展状况、市场供需形势、新产品与技术等进行了分析，并重点分析了我国心血管系统药物行业发展状况和特点，以及中国心血管系统药物行业将面临的挑战、企业的发展策略等。报告还对全球心血管系统药物行业发展态势作了详细分析，并对心血管系统药物行业进行了趋向研判，是心血管系统药物生产、经营企业，科研、投资机构等单位准确了解目前心血管系统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2、医药市场规模</w:t>
      </w:r>
    </w:p>
    <w:p>
      <w:pPr>
        <w:spacing w:before="75" w:after="0"/>
      </w:pPr>
      <w:r>
        <w:rPr/>
        <w:t xml:space="preserve">3、医药市场前景</w:t>
      </w:r>
    </w:p>
    <w:p>
      <w:pPr>
        <w:spacing w:before="75" w:after="0"/>
      </w:pPr>
      <w:r>
        <w:rPr/>
        <w:t xml:space="preserve">二、日本</w:t>
      </w:r>
    </w:p>
    <w:p>
      <w:pPr>
        <w:spacing w:before="75" w:after="0"/>
      </w:pPr>
      <w:r>
        <w:rPr/>
        <w:t xml:space="preserve">1、医药产业现状</w:t>
      </w:r>
    </w:p>
    <w:p>
      <w:pPr>
        <w:spacing w:before="75" w:after="0"/>
      </w:pPr>
      <w:r>
        <w:rPr/>
        <w:t xml:space="preserve">2、医药市场规模</w:t>
      </w:r>
    </w:p>
    <w:p>
      <w:pPr>
        <w:spacing w:before="75" w:after="0"/>
      </w:pPr>
      <w:r>
        <w:rPr/>
        <w:t xml:space="preserve">3、医药市场前景</w:t>
      </w:r>
    </w:p>
    <w:p>
      <w:pPr>
        <w:spacing w:before="75" w:after="0"/>
      </w:pPr>
      <w:r>
        <w:rPr/>
        <w:t xml:space="preserve">三、欧洲</w:t>
      </w:r>
    </w:p>
    <w:p>
      <w:pPr>
        <w:spacing w:before="75" w:after="0"/>
      </w:pPr>
      <w:r>
        <w:rPr/>
        <w:t xml:space="preserve">1、医药产业现状</w:t>
      </w:r>
    </w:p>
    <w:p>
      <w:pPr>
        <w:spacing w:before="75" w:after="0"/>
      </w:pPr>
      <w:r>
        <w:rPr/>
        <w:t xml:space="preserve">2、医药市场规模</w:t>
      </w:r>
    </w:p>
    <w:p>
      <w:pPr>
        <w:spacing w:before="75" w:after="0"/>
      </w:pPr>
      <w:r>
        <w:rPr/>
        <w:t xml:space="preserve">3、医药市场前景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第三章中国医疗机构药品销售情况分析</w:t>
      </w:r>
    </w:p>
    <w:p>
      <w:pPr>
        <w:spacing w:before="75" w:after="0"/>
      </w:pPr>
      <w:r>
        <w:rPr/>
        <w:t xml:space="preserve">第一节 城市公立医院化学药市场发展状况</w:t>
      </w:r>
    </w:p>
    <w:p>
      <w:pPr>
        <w:spacing w:before="75" w:after="0"/>
      </w:pPr>
      <w:r>
        <w:rPr/>
        <w:t xml:space="preserve">一、总体市场状况</w:t>
      </w:r>
    </w:p>
    <w:p>
      <w:pPr>
        <w:spacing w:before="75" w:after="0"/>
      </w:pPr>
      <w:r>
        <w:rPr/>
        <w:t xml:space="preserve">二、类别分布状况</w:t>
      </w:r>
    </w:p>
    <w:p>
      <w:pPr>
        <w:spacing w:before="75" w:after="0"/>
      </w:pPr>
      <w:r>
        <w:rPr/>
        <w:t xml:space="preserve">三、最畅销品种TOP20</w:t>
      </w:r>
    </w:p>
    <w:p>
      <w:pPr>
        <w:spacing w:before="75" w:after="0"/>
      </w:pPr>
      <w:r>
        <w:rPr/>
        <w:t xml:space="preserve">四、最畅销厂家TOP20</w:t>
      </w:r>
    </w:p>
    <w:p>
      <w:pPr>
        <w:spacing w:before="75" w:after="0"/>
      </w:pPr>
      <w:r>
        <w:rPr/>
        <w:t xml:space="preserve">第二节 实体药店用药市场分析</w:t>
      </w:r>
    </w:p>
    <w:p>
      <w:pPr>
        <w:spacing w:before="75" w:after="0"/>
      </w:pPr>
      <w:r>
        <w:rPr/>
        <w:t xml:space="preserve">一、市场品类结构分析</w:t>
      </w:r>
    </w:p>
    <w:p>
      <w:pPr>
        <w:spacing w:before="75" w:after="0"/>
      </w:pPr>
      <w:r>
        <w:rPr/>
        <w:t xml:space="preserve">二、行业集中度</w:t>
      </w:r>
    </w:p>
    <w:p>
      <w:pPr>
        <w:spacing w:before="75" w:after="0"/>
      </w:pPr>
      <w:r>
        <w:rPr/>
        <w:t xml:space="preserve">三、药店集中度</w:t>
      </w:r>
    </w:p>
    <w:p>
      <w:pPr>
        <w:spacing w:before="75" w:after="0"/>
      </w:pPr>
      <w:r>
        <w:rPr/>
        <w:t xml:space="preserve">1、中国连锁药店综合实力百强榜</w:t>
      </w:r>
    </w:p>
    <w:p>
      <w:pPr>
        <w:spacing w:before="75" w:after="0"/>
      </w:pPr>
      <w:r>
        <w:rPr/>
        <w:t xml:space="preserve">2、药店百强榜(直营门店数)</w:t>
      </w:r>
    </w:p>
    <w:p>
      <w:pPr>
        <w:spacing w:before="75" w:after="0"/>
      </w:pPr>
      <w:r>
        <w:rPr/>
        <w:t xml:space="preserve">四、品类集中度</w:t>
      </w:r>
    </w:p>
    <w:p>
      <w:pPr>
        <w:spacing w:before="75" w:after="0"/>
      </w:pPr>
      <w:r>
        <w:rPr/>
        <w:t xml:space="preserve">1、化学药市场集中度</w:t>
      </w:r>
    </w:p>
    <w:p>
      <w:pPr>
        <w:spacing w:before="75" w:after="0"/>
      </w:pPr>
      <w:r>
        <w:rPr/>
        <w:t xml:space="preserve">2、中成药市场集中度</w:t>
      </w:r>
    </w:p>
    <w:p>
      <w:pPr>
        <w:spacing w:before="75" w:after="0"/>
      </w:pPr>
      <w:r>
        <w:rPr/>
        <w:t xml:space="preserve">五、重点类别畅销品牌TOP10</w:t>
      </w:r>
    </w:p>
    <w:p>
      <w:pPr>
        <w:spacing w:before="75" w:after="0"/>
      </w:pPr>
      <w:r>
        <w:rPr/>
        <w:t xml:space="preserve">1、感冒用药</w:t>
      </w:r>
    </w:p>
    <w:p>
      <w:pPr>
        <w:spacing w:before="75" w:after="0"/>
      </w:pPr>
      <w:r>
        <w:rPr/>
        <w:t xml:space="preserve">2、抗感染用药</w:t>
      </w:r>
    </w:p>
    <w:p>
      <w:pPr>
        <w:spacing w:before="75" w:after="0"/>
      </w:pPr>
      <w:r>
        <w:rPr/>
        <w:t xml:space="preserve">3、维生素</w:t>
      </w:r>
    </w:p>
    <w:p>
      <w:pPr>
        <w:spacing w:before="75" w:after="0"/>
      </w:pPr>
      <w:r>
        <w:rPr/>
        <w:t xml:space="preserve">4、胃肠用药</w:t>
      </w:r>
    </w:p>
    <w:p>
      <w:pPr>
        <w:spacing w:before="75" w:after="0"/>
      </w:pPr>
      <w:r>
        <w:rPr/>
        <w:t xml:space="preserve">5、心脑血管用药(不含降压药)</w:t>
      </w:r>
    </w:p>
    <w:p>
      <w:pPr>
        <w:spacing w:before="75" w:after="0"/>
      </w:pPr>
      <w:r>
        <w:rPr/>
        <w:t xml:space="preserve">6、止咳化痰用药</w:t>
      </w:r>
    </w:p>
    <w:p>
      <w:pPr>
        <w:spacing w:before="75" w:after="0"/>
      </w:pPr>
      <w:r>
        <w:rPr/>
        <w:t xml:space="preserve">7、皮肤用药</w:t>
      </w:r>
    </w:p>
    <w:p>
      <w:pPr>
        <w:spacing w:before="75" w:after="0"/>
      </w:pPr>
      <w:r>
        <w:rPr/>
        <w:t xml:space="preserve">8、降压用药</w:t>
      </w:r>
    </w:p>
    <w:p>
      <w:pPr>
        <w:spacing w:before="75" w:after="0"/>
      </w:pPr>
      <w:r>
        <w:rPr/>
        <w:t xml:space="preserve">9、妇科用药</w:t>
      </w:r>
    </w:p>
    <w:p>
      <w:pPr>
        <w:spacing w:before="75" w:after="0"/>
      </w:pPr>
      <w:r>
        <w:rPr/>
        <w:t xml:space="preserve">10、咽喉用药</w:t>
      </w:r>
    </w:p>
    <w:p>
      <w:pPr>
        <w:spacing w:before="75" w:after="0"/>
      </w:pPr>
      <w:r>
        <w:rPr>
          <w:b w:val="1"/>
          <w:bCs w:val="1"/>
        </w:rPr>
        <w:t xml:space="preserve">第二部分产业现状透析</w:t>
      </w:r>
    </w:p>
    <w:p>
      <w:pPr>
        <w:spacing w:before="75" w:after="0"/>
      </w:pPr>
      <w:r>
        <w:rPr>
          <w:b w:val="1"/>
          <w:bCs w:val="1"/>
        </w:rPr>
        <w:t xml:space="preserve">第四章中国心血管系统药物发展概况</w:t>
      </w:r>
    </w:p>
    <w:p>
      <w:pPr>
        <w:spacing w:before="75" w:after="0"/>
      </w:pPr>
      <w:r>
        <w:rPr/>
        <w:t xml:space="preserve">第一节 中国心血管系统药物特征分析</w:t>
      </w:r>
    </w:p>
    <w:p>
      <w:pPr>
        <w:spacing w:before="75" w:after="0"/>
      </w:pPr>
      <w:r>
        <w:rPr/>
        <w:t xml:space="preserve">一、中国心血管系统药物生命周期分析</w:t>
      </w:r>
    </w:p>
    <w:p>
      <w:pPr>
        <w:spacing w:before="75" w:after="0"/>
      </w:pPr>
      <w:r>
        <w:rPr/>
        <w:t xml:space="preserve">二、中国心血管系统药物进入/退出壁垒</w:t>
      </w:r>
    </w:p>
    <w:p>
      <w:pPr>
        <w:spacing w:before="75" w:after="0"/>
      </w:pPr>
      <w:r>
        <w:rPr/>
        <w:t xml:space="preserve">三、中国心血管系统药物行业管理体制</w:t>
      </w:r>
    </w:p>
    <w:p>
      <w:pPr>
        <w:spacing w:before="75" w:after="0"/>
      </w:pPr>
      <w:r>
        <w:rPr/>
        <w:t xml:space="preserve">四、中国心血管系统药物行业所属管理部门</w:t>
      </w:r>
    </w:p>
    <w:p>
      <w:pPr>
        <w:spacing w:before="75" w:after="0"/>
      </w:pPr>
      <w:r>
        <w:rPr/>
        <w:t xml:space="preserve">第二节 中国心血管系统药物应用历史</w:t>
      </w:r>
    </w:p>
    <w:p>
      <w:pPr>
        <w:spacing w:before="75" w:after="0"/>
      </w:pPr>
      <w:r>
        <w:rPr/>
        <w:t xml:space="preserve">第三节 中国心血管系统药物使用现状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1、中国人口健康状态</w:t>
      </w:r>
    </w:p>
    <w:p>
      <w:pPr>
        <w:spacing w:before="75" w:after="0"/>
      </w:pPr>
      <w:r>
        <w:rPr/>
        <w:t xml:space="preserve">2、中国心血管系统主要疾病及发病率分析</w:t>
      </w:r>
    </w:p>
    <w:p>
      <w:pPr>
        <w:spacing w:before="75" w:after="0"/>
      </w:pPr>
      <w:r>
        <w:rPr>
          <w:b w:val="1"/>
          <w:bCs w:val="1"/>
        </w:rPr>
        <w:t xml:space="preserve">第五章中国心血管系统药物发展数据</w:t>
      </w:r>
    </w:p>
    <w:p>
      <w:pPr>
        <w:spacing w:before="75" w:after="0"/>
      </w:pPr>
      <w:r>
        <w:rPr/>
        <w:t xml:space="preserve">第一节 2021-2026年心血管系统药物行业前景数据分析</w:t>
      </w:r>
    </w:p>
    <w:p>
      <w:pPr>
        <w:spacing w:before="75" w:after="0"/>
      </w:pPr>
      <w:r>
        <w:rPr/>
        <w:t xml:space="preserve">一、2021-2026年心血管系统药物行业市场规模分析</w:t>
      </w:r>
    </w:p>
    <w:p>
      <w:pPr>
        <w:spacing w:before="75" w:after="0"/>
      </w:pPr>
      <w:r>
        <w:rPr/>
        <w:t xml:space="preserve">二、2021-2026年心血管系统药物行业销售收入分析</w:t>
      </w:r>
    </w:p>
    <w:p>
      <w:pPr>
        <w:spacing w:before="75" w:after="0"/>
      </w:pPr>
      <w:r>
        <w:rPr/>
        <w:t xml:space="preserve">三、2021-2026年心血管系统药物行业利润总额分析</w:t>
      </w:r>
    </w:p>
    <w:p>
      <w:pPr>
        <w:spacing w:before="75" w:after="0"/>
      </w:pPr>
      <w:r>
        <w:rPr/>
        <w:t xml:space="preserve">四、2021-2026年心血管系统药物行业企业数量分析</w:t>
      </w:r>
    </w:p>
    <w:p>
      <w:pPr>
        <w:spacing w:before="75" w:after="0"/>
      </w:pPr>
      <w:r>
        <w:rPr/>
        <w:t xml:space="preserve">第二节 2021-2026年心血管系统药物行业经济效益分析</w:t>
      </w:r>
    </w:p>
    <w:p>
      <w:pPr>
        <w:spacing w:before="75" w:after="0"/>
      </w:pPr>
      <w:r>
        <w:rPr/>
        <w:t xml:space="preserve">一、2021-2026年心血管系统药物行业盈利能力分析</w:t>
      </w:r>
    </w:p>
    <w:p>
      <w:pPr>
        <w:spacing w:before="75" w:after="0"/>
      </w:pPr>
      <w:r>
        <w:rPr/>
        <w:t xml:space="preserve">二、2021-2026年心血管系统药物行业偿债能力分析</w:t>
      </w:r>
    </w:p>
    <w:p>
      <w:pPr>
        <w:spacing w:before="75" w:after="0"/>
      </w:pPr>
      <w:r>
        <w:rPr/>
        <w:t xml:space="preserve">三、2021-2026年心血管系统药物行业运营能力分析</w:t>
      </w:r>
    </w:p>
    <w:p>
      <w:pPr>
        <w:spacing w:before="75" w:after="0"/>
      </w:pPr>
      <w:r>
        <w:rPr/>
        <w:t xml:space="preserve">四、2021-2026年心血管系统药物行业成长能力分析</w:t>
      </w:r>
    </w:p>
    <w:p>
      <w:pPr>
        <w:spacing w:before="75" w:after="0"/>
      </w:pPr>
      <w:r>
        <w:rPr/>
        <w:t xml:space="preserve">第三节 2021-2026年城市公立医院化学药用药市场心血管系统药物TOP10产品市场份额</w:t>
      </w:r>
    </w:p>
    <w:p>
      <w:pPr>
        <w:spacing w:before="75" w:after="0"/>
      </w:pPr>
      <w:r>
        <w:rPr/>
        <w:t xml:space="preserve">第四节 2021-2026年心血管系统药物价格走势</w:t>
      </w:r>
    </w:p>
    <w:p>
      <w:pPr>
        <w:spacing w:before="75" w:after="0"/>
      </w:pPr>
      <w:r>
        <w:rPr/>
        <w:t xml:space="preserve">第五节 中国心血管系统药物定价机制分析</w:t>
      </w:r>
    </w:p>
    <w:p>
      <w:pPr>
        <w:spacing w:before="75" w:after="0"/>
      </w:pPr>
      <w:r>
        <w:rPr>
          <w:b w:val="1"/>
          <w:bCs w:val="1"/>
        </w:rPr>
        <w:t xml:space="preserve">第三部分产业细分市场</w:t>
      </w:r>
    </w:p>
    <w:p>
      <w:pPr>
        <w:spacing w:before="75" w:after="0"/>
      </w:pPr>
      <w:r>
        <w:rPr>
          <w:b w:val="1"/>
          <w:bCs w:val="1"/>
        </w:rPr>
        <w:t xml:space="preserve">第六章中国心血管系统药物细分市场研究</w:t>
      </w:r>
    </w:p>
    <w:p>
      <w:pPr>
        <w:spacing w:before="75" w:after="0"/>
      </w:pPr>
      <w:r>
        <w:rPr/>
        <w:t xml:space="preserve">第一节 抗心绞痛药</w:t>
      </w:r>
    </w:p>
    <w:p>
      <w:pPr>
        <w:spacing w:before="75" w:after="0"/>
      </w:pPr>
      <w:r>
        <w:rPr/>
        <w:t xml:space="preserve">1、抗心绞痛药使用范围及药物种类</w:t>
      </w:r>
    </w:p>
    <w:p>
      <w:pPr>
        <w:spacing w:before="75" w:after="0"/>
      </w:pPr>
      <w:r>
        <w:rPr/>
        <w:t xml:space="preserve">2、抗心绞痛药应用前景分析</w:t>
      </w:r>
    </w:p>
    <w:p>
      <w:pPr>
        <w:spacing w:before="75" w:after="0"/>
      </w:pPr>
      <w:r>
        <w:rPr/>
        <w:t xml:space="preserve">3、2021-2026年抗心绞痛药市场规模分析</w:t>
      </w:r>
    </w:p>
    <w:p>
      <w:pPr>
        <w:spacing w:before="75" w:after="0"/>
      </w:pPr>
      <w:r>
        <w:rPr/>
        <w:t xml:space="preserve">4、2026-2031年抗心绞痛药市场规模预测</w:t>
      </w:r>
    </w:p>
    <w:p>
      <w:pPr>
        <w:spacing w:before="75" w:after="0"/>
      </w:pPr>
      <w:r>
        <w:rPr/>
        <w:t xml:space="preserve">5、典型产品及代表厂商</w:t>
      </w:r>
    </w:p>
    <w:p>
      <w:pPr>
        <w:spacing w:before="75" w:after="0"/>
      </w:pPr>
      <w:r>
        <w:rPr/>
        <w:t xml:space="preserve">第二节 抗心力衰竭药</w:t>
      </w:r>
    </w:p>
    <w:p>
      <w:pPr>
        <w:spacing w:before="75" w:after="0"/>
      </w:pPr>
      <w:r>
        <w:rPr/>
        <w:t xml:space="preserve">1、抗心力衰竭药使用范围及药物种类</w:t>
      </w:r>
    </w:p>
    <w:p>
      <w:pPr>
        <w:spacing w:before="75" w:after="0"/>
      </w:pPr>
      <w:r>
        <w:rPr/>
        <w:t xml:space="preserve">2、抗心力衰竭药应用前景分析</w:t>
      </w:r>
    </w:p>
    <w:p>
      <w:pPr>
        <w:spacing w:before="75" w:after="0"/>
      </w:pPr>
      <w:r>
        <w:rPr/>
        <w:t xml:space="preserve">3、2021-2026年抗心力衰竭药市场规模分析</w:t>
      </w:r>
    </w:p>
    <w:p>
      <w:pPr>
        <w:spacing w:before="75" w:after="0"/>
      </w:pPr>
      <w:r>
        <w:rPr/>
        <w:t xml:space="preserve">4、2026-2031年抗心力衰竭药市场规模预测</w:t>
      </w:r>
    </w:p>
    <w:p>
      <w:pPr>
        <w:spacing w:before="75" w:after="0"/>
      </w:pPr>
      <w:r>
        <w:rPr/>
        <w:t xml:space="preserve">5、典型产品及代表厂商</w:t>
      </w:r>
    </w:p>
    <w:p>
      <w:pPr>
        <w:spacing w:before="75" w:after="0"/>
      </w:pPr>
      <w:r>
        <w:rPr/>
        <w:t xml:space="preserve">第三节 抗心律失常药</w:t>
      </w:r>
    </w:p>
    <w:p>
      <w:pPr>
        <w:spacing w:before="75" w:after="0"/>
      </w:pPr>
      <w:r>
        <w:rPr/>
        <w:t xml:space="preserve">1、抗心律失常药使用范围及药物种类</w:t>
      </w:r>
    </w:p>
    <w:p>
      <w:pPr>
        <w:spacing w:before="75" w:after="0"/>
      </w:pPr>
      <w:r>
        <w:rPr/>
        <w:t xml:space="preserve">2、抗心律失常药应用前景分析</w:t>
      </w:r>
    </w:p>
    <w:p>
      <w:pPr>
        <w:spacing w:before="75" w:after="0"/>
      </w:pPr>
      <w:r>
        <w:rPr/>
        <w:t xml:space="preserve">3、2021-2026年抗心律失常药市场规模分析</w:t>
      </w:r>
    </w:p>
    <w:p>
      <w:pPr>
        <w:spacing w:before="75" w:after="0"/>
      </w:pPr>
      <w:r>
        <w:rPr/>
        <w:t xml:space="preserve">4、2026-2031年抗心律失常药市场规模预测</w:t>
      </w:r>
    </w:p>
    <w:p>
      <w:pPr>
        <w:spacing w:before="75" w:after="0"/>
      </w:pPr>
      <w:r>
        <w:rPr/>
        <w:t xml:space="preserve">5、典型产品及代表厂商</w:t>
      </w:r>
    </w:p>
    <w:p>
      <w:pPr>
        <w:spacing w:before="75" w:after="0"/>
      </w:pPr>
      <w:r>
        <w:rPr/>
        <w:t xml:space="preserve">第四节 抗高血压药</w:t>
      </w:r>
    </w:p>
    <w:p>
      <w:pPr>
        <w:spacing w:before="75" w:after="0"/>
      </w:pPr>
      <w:r>
        <w:rPr/>
        <w:t xml:space="preserve">1、抗高血压药使用范围及药物种类</w:t>
      </w:r>
    </w:p>
    <w:p>
      <w:pPr>
        <w:spacing w:before="75" w:after="0"/>
      </w:pPr>
      <w:r>
        <w:rPr/>
        <w:t xml:space="preserve">2、抗高血压药应用前景分析</w:t>
      </w:r>
    </w:p>
    <w:p>
      <w:pPr>
        <w:spacing w:before="75" w:after="0"/>
      </w:pPr>
      <w:r>
        <w:rPr/>
        <w:t xml:space="preserve">3、2021-2026年抗高血压药市场规模分析</w:t>
      </w:r>
    </w:p>
    <w:p>
      <w:pPr>
        <w:spacing w:before="75" w:after="0"/>
      </w:pPr>
      <w:r>
        <w:rPr/>
        <w:t xml:space="preserve">4、2026-2031年抗高血压药市场规模预测</w:t>
      </w:r>
    </w:p>
    <w:p>
      <w:pPr>
        <w:spacing w:before="75" w:after="0"/>
      </w:pPr>
      <w:r>
        <w:rPr/>
        <w:t xml:space="preserve">5、典型产品及代表厂商</w:t>
      </w:r>
    </w:p>
    <w:p>
      <w:pPr>
        <w:spacing w:before="75" w:after="0"/>
      </w:pPr>
      <w:r>
        <w:rPr/>
        <w:t xml:space="preserve">第五节 抗休克药</w:t>
      </w:r>
    </w:p>
    <w:p>
      <w:pPr>
        <w:spacing w:before="75" w:after="0"/>
      </w:pPr>
      <w:r>
        <w:rPr/>
        <w:t xml:space="preserve">1、抗休克药使用范围及药物种类</w:t>
      </w:r>
    </w:p>
    <w:p>
      <w:pPr>
        <w:spacing w:before="75" w:after="0"/>
      </w:pPr>
      <w:r>
        <w:rPr/>
        <w:t xml:space="preserve">2、抗休克药应用前景分析</w:t>
      </w:r>
    </w:p>
    <w:p>
      <w:pPr>
        <w:spacing w:before="75" w:after="0"/>
      </w:pPr>
      <w:r>
        <w:rPr/>
        <w:t xml:space="preserve">3、2021-2026年抗休克药市场规模分析</w:t>
      </w:r>
    </w:p>
    <w:p>
      <w:pPr>
        <w:spacing w:before="75" w:after="0"/>
      </w:pPr>
      <w:r>
        <w:rPr/>
        <w:t xml:space="preserve">4、2026-2031年抗休克药市场规模预测</w:t>
      </w:r>
    </w:p>
    <w:p>
      <w:pPr>
        <w:spacing w:before="75" w:after="0"/>
      </w:pPr>
      <w:r>
        <w:rPr/>
        <w:t xml:space="preserve">5、典型产品及代表厂商</w:t>
      </w:r>
    </w:p>
    <w:p>
      <w:pPr>
        <w:spacing w:before="75" w:after="0"/>
      </w:pPr>
      <w:r>
        <w:rPr/>
        <w:t xml:space="preserve">第六节 降血脂药</w:t>
      </w:r>
    </w:p>
    <w:p>
      <w:pPr>
        <w:spacing w:before="75" w:after="0"/>
      </w:pPr>
      <w:r>
        <w:rPr/>
        <w:t xml:space="preserve">1、降血脂药使用范围及药物种类</w:t>
      </w:r>
    </w:p>
    <w:p>
      <w:pPr>
        <w:spacing w:before="75" w:after="0"/>
      </w:pPr>
      <w:r>
        <w:rPr/>
        <w:t xml:space="preserve">2、降血脂药应用前景分析</w:t>
      </w:r>
    </w:p>
    <w:p>
      <w:pPr>
        <w:spacing w:before="75" w:after="0"/>
      </w:pPr>
      <w:r>
        <w:rPr/>
        <w:t xml:space="preserve">3、2021-2026年降血脂药市场规模分析</w:t>
      </w:r>
    </w:p>
    <w:p>
      <w:pPr>
        <w:spacing w:before="75" w:after="0"/>
      </w:pPr>
      <w:r>
        <w:rPr/>
        <w:t xml:space="preserve">4、2026-2031年降血脂药市场规模预测</w:t>
      </w:r>
    </w:p>
    <w:p>
      <w:pPr>
        <w:spacing w:before="75" w:after="0"/>
      </w:pPr>
      <w:r>
        <w:rPr/>
        <w:t xml:space="preserve">5、典型产品及代表厂商</w:t>
      </w:r>
    </w:p>
    <w:p>
      <w:pPr>
        <w:spacing w:before="75" w:after="0"/>
      </w:pPr>
      <w:r>
        <w:rPr/>
        <w:t xml:space="preserve">第七节 抗血栓药</w:t>
      </w:r>
    </w:p>
    <w:p>
      <w:pPr>
        <w:spacing w:before="75" w:after="0"/>
      </w:pPr>
      <w:r>
        <w:rPr/>
        <w:t xml:space="preserve">1、抗血栓药使用范围及药物种类</w:t>
      </w:r>
    </w:p>
    <w:p>
      <w:pPr>
        <w:spacing w:before="75" w:after="0"/>
      </w:pPr>
      <w:r>
        <w:rPr/>
        <w:t xml:space="preserve">2、抗血栓药应用前景分析</w:t>
      </w:r>
    </w:p>
    <w:p>
      <w:pPr>
        <w:spacing w:before="75" w:after="0"/>
      </w:pPr>
      <w:r>
        <w:rPr/>
        <w:t xml:space="preserve">3、2021-2026年抗血栓药市场规模分析</w:t>
      </w:r>
    </w:p>
    <w:p>
      <w:pPr>
        <w:spacing w:before="75" w:after="0"/>
      </w:pPr>
      <w:r>
        <w:rPr/>
        <w:t xml:space="preserve">4、2026-2031年抗血栓药市场规模预测</w:t>
      </w:r>
    </w:p>
    <w:p>
      <w:pPr>
        <w:spacing w:before="75" w:after="0"/>
      </w:pPr>
      <w:r>
        <w:rPr/>
        <w:t xml:space="preserve">5、典型产品及代表厂商</w:t>
      </w:r>
    </w:p>
    <w:p>
      <w:pPr>
        <w:spacing w:before="75" w:after="0"/>
      </w:pPr>
      <w:r>
        <w:rPr>
          <w:b w:val="1"/>
          <w:bCs w:val="1"/>
        </w:rPr>
        <w:t xml:space="preserve">第七章中国心血管系统药物区域市场分析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第八章中国心血管系统药物行业竞争格局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第九章国内心血管系统药物行业主要竞争对手分析</w:t>
      </w:r>
    </w:p>
    <w:p>
      <w:pPr>
        <w:spacing w:before="75" w:after="0"/>
      </w:pPr>
      <w:r>
        <w:rPr/>
        <w:t xml:space="preserve">第一节 辉瑞制药集团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北京泰德制药有限公司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北京四环制药有限公司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长春英联生物技术有限公司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Pharmaceuticals(US)</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海口奇力制药有限公司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拜耳-先灵集团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贵州拜特制药有限公司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第十章心血管系统药物行业前景分析</w:t>
      </w:r>
    </w:p>
    <w:p>
      <w:pPr>
        <w:spacing w:before="75" w:after="0"/>
      </w:pPr>
      <w:r>
        <w:rPr/>
        <w:t xml:space="preserve">第一节 心血管系统药物行业发展趋势分析</w:t>
      </w:r>
    </w:p>
    <w:p>
      <w:pPr>
        <w:spacing w:before="75" w:after="0"/>
      </w:pPr>
      <w:r>
        <w:rPr/>
        <w:t xml:space="preserve">第二节 心血管系统药物行业发展影响因素分析</w:t>
      </w:r>
    </w:p>
    <w:p>
      <w:pPr>
        <w:spacing w:before="75" w:after="0"/>
      </w:pPr>
      <w:r>
        <w:rPr/>
        <w:t xml:space="preserve">一、心血管系统药物行业发展的有利因素分析</w:t>
      </w:r>
    </w:p>
    <w:p>
      <w:pPr>
        <w:spacing w:before="75" w:after="0"/>
      </w:pPr>
      <w:r>
        <w:rPr/>
        <w:t xml:space="preserve">二、心血管系统药物行业发展的稳定因素分析</w:t>
      </w:r>
    </w:p>
    <w:p>
      <w:pPr>
        <w:spacing w:before="75" w:after="0"/>
      </w:pPr>
      <w:r>
        <w:rPr/>
        <w:t xml:space="preserve">三、心血管系统药物行业发展的不利因素分析</w:t>
      </w:r>
    </w:p>
    <w:p>
      <w:pPr>
        <w:spacing w:before="75" w:after="0"/>
      </w:pPr>
      <w:r>
        <w:rPr/>
        <w:t xml:space="preserve">第三节 心血管系统药物行业前景SWOT分析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2026-2031年心血管系统药物行业前景数据预测</w:t>
      </w:r>
    </w:p>
    <w:p>
      <w:pPr>
        <w:spacing w:before="75" w:after="0"/>
      </w:pPr>
      <w:r>
        <w:rPr/>
        <w:t xml:space="preserve">一、2026-2031年心血管系统药物行业市场规模预测</w:t>
      </w:r>
    </w:p>
    <w:p>
      <w:pPr>
        <w:spacing w:before="75" w:after="0"/>
      </w:pPr>
      <w:r>
        <w:rPr/>
        <w:t xml:space="preserve">二、2026-2031年心血管系统药物行业销售收入预测</w:t>
      </w:r>
    </w:p>
    <w:p>
      <w:pPr>
        <w:spacing w:before="75" w:after="0"/>
      </w:pPr>
      <w:r>
        <w:rPr/>
        <w:t xml:space="preserve">三、2026-2031年心血管系统药物行业利润总额预测</w:t>
      </w:r>
    </w:p>
    <w:p>
      <w:pPr>
        <w:spacing w:before="75" w:after="0"/>
      </w:pPr>
      <w:r>
        <w:rPr/>
        <w:t xml:space="preserve">四、2026-2031年心血管系统药物行业企业数量预测</w:t>
      </w:r>
    </w:p>
    <w:p>
      <w:pPr>
        <w:spacing w:before="75" w:after="0"/>
      </w:pPr>
      <w:r>
        <w:rPr/>
        <w:t xml:space="preserve">第五节 2026-2031年心血管系统药物行业经济效益预测</w:t>
      </w:r>
    </w:p>
    <w:p>
      <w:pPr>
        <w:spacing w:before="75" w:after="0"/>
      </w:pPr>
      <w:r>
        <w:rPr/>
        <w:t xml:space="preserve">一、2026-2031年心血管系统药物行业盈利能力预测</w:t>
      </w:r>
    </w:p>
    <w:p>
      <w:pPr>
        <w:spacing w:before="75" w:after="0"/>
      </w:pPr>
      <w:r>
        <w:rPr/>
        <w:t xml:space="preserve">二、2026-2031年心血管系统药物行业偿债能力预测</w:t>
      </w:r>
    </w:p>
    <w:p>
      <w:pPr>
        <w:spacing w:before="75" w:after="0"/>
      </w:pPr>
      <w:r>
        <w:rPr/>
        <w:t xml:space="preserve">三、2026-2031年心血管系统药物行业运营能力预测</w:t>
      </w:r>
    </w:p>
    <w:p>
      <w:pPr>
        <w:spacing w:before="75" w:after="0"/>
      </w:pPr>
      <w:r>
        <w:rPr/>
        <w:t xml:space="preserve">四、2026-2031年心血管系统药物行业成长能力预测</w:t>
      </w:r>
    </w:p>
    <w:p>
      <w:pPr>
        <w:spacing w:before="75" w:after="0"/>
      </w:pPr>
      <w:r>
        <w:rPr>
          <w:b w:val="1"/>
          <w:bCs w:val="1"/>
        </w:rPr>
        <w:t xml:space="preserve">第十一章心血管系统药物行业投资建议</w:t>
      </w:r>
    </w:p>
    <w:p>
      <w:pPr>
        <w:spacing w:before="75" w:after="0"/>
      </w:pPr>
      <w:r>
        <w:rPr/>
        <w:t xml:space="preserve">第一节 心血管系统药物行业投资价值评价</w:t>
      </w:r>
    </w:p>
    <w:p>
      <w:pPr>
        <w:spacing w:before="75" w:after="0"/>
      </w:pPr>
      <w:r>
        <w:rPr/>
        <w:t xml:space="preserve">第二节 心血管系统药物行业投资风险分析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心血管系统药物行业投资战略研究</w:t>
      </w:r>
    </w:p>
    <w:p>
      <w:pPr>
        <w:spacing w:before="75" w:after="0"/>
      </w:pPr>
      <w:r>
        <w:rPr/>
        <w:t xml:space="preserve">一、心血管系统药物行业投资战略分析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图表：2021-2026年心血管系统药物行业市场规模分析</w:t>
      </w:r>
    </w:p>
    <w:p>
      <w:pPr>
        <w:spacing w:before="75" w:after="0"/>
      </w:pPr>
      <w:r>
        <w:rPr/>
        <w:t xml:space="preserve">图表：2021-2026年心血管系统药物行业销售收入分析</w:t>
      </w:r>
    </w:p>
    <w:p>
      <w:pPr>
        <w:spacing w:before="75" w:after="0"/>
      </w:pPr>
      <w:r>
        <w:rPr/>
        <w:t xml:space="preserve">图表：2021-2026年心血管系统药物行业利润总额分析</w:t>
      </w:r>
    </w:p>
    <w:p>
      <w:pPr>
        <w:spacing w:before="75" w:after="0"/>
      </w:pPr>
      <w:r>
        <w:rPr/>
        <w:t xml:space="preserve">图表：2021-2026年心血管系统药物行业企业数量分析</w:t>
      </w:r>
    </w:p>
    <w:p>
      <w:pPr>
        <w:spacing w:before="75" w:after="0"/>
      </w:pPr>
      <w:r>
        <w:rPr/>
        <w:t xml:space="preserve">图表：2021-2026年心血管系统药物行业盈利能力分析</w:t>
      </w:r>
    </w:p>
    <w:p>
      <w:pPr>
        <w:spacing w:before="75" w:after="0"/>
      </w:pPr>
      <w:r>
        <w:rPr/>
        <w:t xml:space="preserve">图表：2021-2026年心血管系统药物行业偿债能力分析</w:t>
      </w:r>
    </w:p>
    <w:p>
      <w:pPr>
        <w:spacing w:before="75" w:after="0"/>
      </w:pPr>
      <w:r>
        <w:rPr/>
        <w:t xml:space="preserve">图表：2021-2026年心血管系统药物行业运营能力分析</w:t>
      </w:r>
    </w:p>
    <w:p>
      <w:pPr>
        <w:spacing w:before="75" w:after="0"/>
      </w:pPr>
      <w:r>
        <w:rPr/>
        <w:t xml:space="preserve">图表：2021-2026年心血管系统药物行业成长能力分析</w:t>
      </w:r>
    </w:p>
    <w:p>
      <w:pPr>
        <w:spacing w:before="75" w:after="0"/>
      </w:pPr>
      <w:r>
        <w:rPr/>
        <w:t xml:space="preserve">图表：2026-2031年心血管系统药物行业市场规模预测</w:t>
      </w:r>
    </w:p>
    <w:p>
      <w:pPr>
        <w:spacing w:before="75" w:after="0"/>
      </w:pPr>
      <w:r>
        <w:rPr/>
        <w:t xml:space="preserve">图表：2026-2031年心血管系统药物行业销售收入预测</w:t>
      </w:r>
    </w:p>
    <w:p>
      <w:pPr>
        <w:spacing w:before="75" w:after="0"/>
      </w:pPr>
      <w:r>
        <w:rPr/>
        <w:t xml:space="preserve">图表：2026-2031年心血管系统药物行业利润总额预测</w:t>
      </w:r>
    </w:p>
    <w:p>
      <w:pPr>
        <w:spacing w:before="75" w:after="0"/>
      </w:pPr>
      <w:r>
        <w:rPr/>
        <w:t xml:space="preserve">图表：2026-2031年心血管系统药物行业企业数量预测</w:t>
      </w:r>
    </w:p>
    <w:p>
      <w:pPr>
        <w:spacing w:before="75" w:after="0"/>
      </w:pPr>
      <w:r>
        <w:rPr/>
        <w:t xml:space="preserve">图表：2026-2031年心血管系统药物行业盈利能力预测</w:t>
      </w:r>
    </w:p>
    <w:p>
      <w:pPr>
        <w:spacing w:before="75" w:after="0"/>
      </w:pPr>
      <w:r>
        <w:rPr/>
        <w:t xml:space="preserve">图表：2026-2031年心血管系统药物行业偿债能力预测</w:t>
      </w:r>
    </w:p>
    <w:p>
      <w:pPr>
        <w:spacing w:before="75" w:after="0"/>
      </w:pPr>
      <w:r>
        <w:rPr/>
        <w:t xml:space="preserve">图表：2026-2031年心血管系统药物行业运营能力预测</w:t>
      </w:r>
    </w:p>
    <w:p>
      <w:pPr>
        <w:spacing w:before="75" w:after="0"/>
      </w:pPr>
      <w:r>
        <w:rPr/>
        <w:t xml:space="preserve">图表：2026-2031年心血管系统药物行业成长能力预测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2026-2031年心血管系统药物行业市场深入分析与投资价值研究报告</dc:title>
  <dc:description>2026-2031年心血管系统药物行业市场深入分析与投资价值研究报告</dc:description>
  <dc:subject>2026-2031年心血管系统药物行业市场深入分析与投资价值研究报告</dc:subject>
  <cp:keywords>研究报告</cp:keywords>
  <cp:category>研究报告</cp:category>
  <cp:lastModifiedBy>北京中道泰和信息咨询有限公司</cp:lastModifiedBy>
  <dcterms:created xsi:type="dcterms:W3CDTF">2026-03-26T21:34:55+08:00</dcterms:created>
  <dcterms:modified xsi:type="dcterms:W3CDTF">2026-03-26T21:34:55+08:00</dcterms:modified>
</cp:coreProperties>
</file>

<file path=docProps/custom.xml><?xml version="1.0" encoding="utf-8"?>
<Properties xmlns="http://schemas.openxmlformats.org/officeDocument/2006/custom-properties" xmlns:vt="http://schemas.openxmlformats.org/officeDocument/2006/docPropsVTypes"/>
</file>