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2024-2029年中国土木工程市场研究及投资前景分析报告</w:t>
      </w:r>
    </w:p>
    <w:p>
      <w:pPr>
        <w:spacing w:after="150"/>
      </w:pPr>
      <w:r>
        <w:rPr>
          <w:b w:val="1"/>
          <w:bCs w:val="1"/>
        </w:rPr>
        <w:t xml:space="preserve">报告简介</w:t>
      </w:r>
    </w:p>
    <w:p>
      <w:pPr>
        <w:spacing w:after="150"/>
      </w:pPr>
      <w:r>
        <w:rPr/>
        <w:t xml:space="preserve">土木工程行业研究报告中的土木工程行业数据分析以权威的国家统计数据为基础，采用宏观和微观相结合的分析方式，利用科学的统计分析方法，在描述行业概貌的同时，对土木工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土木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木工程行业研究单位等公布和提供的大量资料。报告对我国土木工程行业的供需状况、发展现状、子行业发展变化等进行了分析，重点分析了国内外土木工程行业的发展现状、如何面对行业的发展挑战、行业的发展建议、行业竞争力，以及行业的投资分析和趋势预测等等。报告还综合了土木工程行业的整体发展动态，对行业在产品方面提供了参考建议和具体解决办法。报告对于土木工程产品生产企业、经销商、行业管理部门以及拟进入该行业的投资者具有重要的参考价值，对于研究我国土木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土木工程行业发展综述 1</w:t>
      </w:r>
    </w:p>
    <w:p>
      <w:pPr>
        <w:spacing w:after="150"/>
      </w:pPr>
      <w:r>
        <w:rPr/>
        <w:t xml:space="preserve">1.1 土木工程行业定义及分类 1</w:t>
      </w:r>
    </w:p>
    <w:p>
      <w:pPr>
        <w:spacing w:after="150"/>
      </w:pPr>
      <w:r>
        <w:rPr/>
        <w:t xml:space="preserve">1.1.1 行业定义 1</w:t>
      </w:r>
    </w:p>
    <w:p>
      <w:pPr>
        <w:spacing w:after="150"/>
      </w:pPr>
      <w:r>
        <w:rPr/>
        <w:t xml:space="preserve">1.1.2 行业主要产品分类 1</w:t>
      </w:r>
    </w:p>
    <w:p>
      <w:pPr>
        <w:spacing w:after="150"/>
      </w:pPr>
      <w:r>
        <w:rPr/>
        <w:t xml:space="preserve">1.1.3 行业主要商业模式 2</w:t>
      </w:r>
    </w:p>
    <w:p>
      <w:pPr>
        <w:spacing w:after="150"/>
      </w:pPr>
      <w:r>
        <w:rPr/>
        <w:t xml:space="preserve">1.2 土木工程行业特征分析 5</w:t>
      </w:r>
    </w:p>
    <w:p>
      <w:pPr>
        <w:spacing w:after="150"/>
      </w:pPr>
      <w:r>
        <w:rPr/>
        <w:t xml:space="preserve">1.2.1 产业链分析 5</w:t>
      </w:r>
    </w:p>
    <w:p>
      <w:pPr>
        <w:spacing w:after="150"/>
      </w:pPr>
      <w:r>
        <w:rPr/>
        <w:t xml:space="preserve">1.2.2 土木工程行业在国民经济中的地位 6</w:t>
      </w:r>
    </w:p>
    <w:p>
      <w:pPr>
        <w:spacing w:after="150"/>
      </w:pPr>
      <w:r>
        <w:rPr/>
        <w:t xml:space="preserve">1.2.3 土木工程行业生命周期分析 7</w:t>
      </w:r>
    </w:p>
    <w:p>
      <w:pPr>
        <w:spacing w:after="150"/>
      </w:pPr>
      <w:r>
        <w:rPr/>
        <w:t xml:space="preserve">(1)行业生命周期理论基础 7</w:t>
      </w:r>
    </w:p>
    <w:p>
      <w:pPr>
        <w:spacing w:after="150"/>
      </w:pPr>
      <w:r>
        <w:rPr/>
        <w:t xml:space="preserve">(2)土木工程行业生命周期 8</w:t>
      </w:r>
    </w:p>
    <w:p>
      <w:pPr>
        <w:spacing w:after="150"/>
      </w:pPr>
      <w:r>
        <w:rPr/>
        <w:t xml:space="preserve">1.3 最近3-5年中国土木工程行业经济指标分析 8</w:t>
      </w:r>
    </w:p>
    <w:p>
      <w:pPr>
        <w:spacing w:after="150"/>
      </w:pPr>
      <w:r>
        <w:rPr/>
        <w:t xml:space="preserve">1.3.1 赢利性 8</w:t>
      </w:r>
    </w:p>
    <w:p>
      <w:pPr>
        <w:spacing w:after="150"/>
      </w:pPr>
      <w:r>
        <w:rPr/>
        <w:t xml:space="preserve">1.3.2 成长速度 9</w:t>
      </w:r>
    </w:p>
    <w:p>
      <w:pPr>
        <w:spacing w:after="150"/>
      </w:pPr>
      <w:r>
        <w:rPr/>
        <w:t xml:space="preserve">1.3.3 附加值的提升空间 9</w:t>
      </w:r>
    </w:p>
    <w:p>
      <w:pPr>
        <w:spacing w:after="150"/>
      </w:pPr>
      <w:r>
        <w:rPr/>
        <w:t xml:space="preserve">1.3.4 进入壁垒/退出机制 10</w:t>
      </w:r>
    </w:p>
    <w:p>
      <w:pPr>
        <w:spacing w:after="150"/>
      </w:pPr>
      <w:r>
        <w:rPr/>
        <w:t xml:space="preserve">1.3.5 风险性 10</w:t>
      </w:r>
    </w:p>
    <w:p>
      <w:pPr>
        <w:spacing w:after="150"/>
      </w:pPr>
      <w:r>
        <w:rPr/>
        <w:t xml:space="preserve">1.3.6 行业周期 12</w:t>
      </w:r>
    </w:p>
    <w:p>
      <w:pPr>
        <w:spacing w:after="150"/>
      </w:pPr>
      <w:r>
        <w:rPr/>
        <w:t xml:space="preserve">1.3.7 竞争激烈程度指标 12</w:t>
      </w:r>
    </w:p>
    <w:p>
      <w:pPr>
        <w:spacing w:after="150"/>
      </w:pPr>
      <w:r>
        <w:rPr/>
        <w:t xml:space="preserve">1.3.8 行业及其主要子行业成熟度分析 13</w:t>
      </w:r>
    </w:p>
    <w:p>
      <w:pPr>
        <w:spacing w:after="150"/>
      </w:pPr>
      <w:r>
        <w:rPr>
          <w:b w:val="1"/>
          <w:bCs w:val="1"/>
        </w:rPr>
        <w:t xml:space="preserve">第二章 土木工程行业运行环境分析 15</w:t>
      </w:r>
    </w:p>
    <w:p>
      <w:pPr>
        <w:spacing w:after="150"/>
      </w:pPr>
      <w:r>
        <w:rPr/>
        <w:t xml:space="preserve">2.1 土木工程行业政治法律环境分析 15</w:t>
      </w:r>
    </w:p>
    <w:p>
      <w:pPr>
        <w:spacing w:after="150"/>
      </w:pPr>
      <w:r>
        <w:rPr/>
        <w:t xml:space="preserve">2.1.1 行业管理体制分析 15</w:t>
      </w:r>
    </w:p>
    <w:p>
      <w:pPr>
        <w:spacing w:after="150"/>
      </w:pPr>
      <w:r>
        <w:rPr/>
        <w:t xml:space="preserve">2.1.2 行业主要法律法规 17</w:t>
      </w:r>
    </w:p>
    <w:p>
      <w:pPr>
        <w:spacing w:after="150"/>
      </w:pPr>
      <w:r>
        <w:rPr/>
        <w:t xml:space="preserve">2.1.3 行业相关发展规划 17</w:t>
      </w:r>
    </w:p>
    <w:p>
      <w:pPr>
        <w:spacing w:after="150"/>
      </w:pPr>
      <w:r>
        <w:rPr/>
        <w:t xml:space="preserve">2.2 土木工程行业经济环境分析 18</w:t>
      </w:r>
    </w:p>
    <w:p>
      <w:pPr>
        <w:spacing w:after="150"/>
      </w:pPr>
      <w:r>
        <w:rPr/>
        <w:t xml:space="preserve">2.2.1 国际宏观经济形势分析 18</w:t>
      </w:r>
    </w:p>
    <w:p>
      <w:pPr>
        <w:spacing w:after="150"/>
      </w:pPr>
      <w:r>
        <w:rPr/>
        <w:t xml:space="preserve">2.2.2 国内宏观经济形势分析 19</w:t>
      </w:r>
    </w:p>
    <w:p>
      <w:pPr>
        <w:spacing w:after="150"/>
      </w:pPr>
      <w:r>
        <w:rPr/>
        <w:t xml:space="preserve">2.2.3 产业宏观经济环境分析 21</w:t>
      </w:r>
    </w:p>
    <w:p>
      <w:pPr>
        <w:spacing w:after="150"/>
      </w:pPr>
      <w:r>
        <w:rPr/>
        <w:t xml:space="preserve">2.3 土木工程行业社会环境分析 22</w:t>
      </w:r>
    </w:p>
    <w:p>
      <w:pPr>
        <w:spacing w:after="150"/>
      </w:pPr>
      <w:r>
        <w:rPr/>
        <w:t xml:space="preserve">2.3.1 土木工程产业社会环境 22</w:t>
      </w:r>
    </w:p>
    <w:p>
      <w:pPr>
        <w:spacing w:after="150"/>
      </w:pPr>
      <w:r>
        <w:rPr/>
        <w:t xml:space="preserve">2.3.2 社会环境对行业的影响 25</w:t>
      </w:r>
    </w:p>
    <w:p>
      <w:pPr>
        <w:spacing w:after="150"/>
      </w:pPr>
      <w:r>
        <w:rPr/>
        <w:t xml:space="preserve">2.3.3 土木工程产业发展对社会发展的影响 26</w:t>
      </w:r>
    </w:p>
    <w:p>
      <w:pPr>
        <w:spacing w:after="150"/>
      </w:pPr>
      <w:r>
        <w:rPr/>
        <w:t xml:space="preserve">2.4 土木工程行业技术环境分析 27</w:t>
      </w:r>
    </w:p>
    <w:p>
      <w:pPr>
        <w:spacing w:after="150"/>
      </w:pPr>
      <w:r>
        <w:rPr/>
        <w:t xml:space="preserve">2.4.1 土木工程技术分析 27</w:t>
      </w:r>
    </w:p>
    <w:p>
      <w:pPr>
        <w:spacing w:after="150"/>
      </w:pPr>
      <w:r>
        <w:rPr/>
        <w:t xml:space="preserve">2.4.2 土木工程技术发展水平 28</w:t>
      </w:r>
    </w:p>
    <w:p>
      <w:pPr>
        <w:spacing w:after="150"/>
      </w:pPr>
      <w:r>
        <w:rPr/>
        <w:t xml:space="preserve">2.4.3 行业主要技术发展趋势 29</w:t>
      </w:r>
    </w:p>
    <w:p>
      <w:pPr>
        <w:spacing w:after="150"/>
      </w:pPr>
      <w:r>
        <w:rPr>
          <w:b w:val="1"/>
          <w:bCs w:val="1"/>
        </w:rPr>
        <w:t xml:space="preserve">第三章 我国土木工程行业运行分析 30</w:t>
      </w:r>
    </w:p>
    <w:p>
      <w:pPr>
        <w:spacing w:after="150"/>
      </w:pPr>
      <w:r>
        <w:rPr/>
        <w:t xml:space="preserve">3.1 我国土木工程行业发展状况分析 30</w:t>
      </w:r>
    </w:p>
    <w:p>
      <w:pPr>
        <w:spacing w:after="150"/>
      </w:pPr>
      <w:r>
        <w:rPr/>
        <w:t xml:space="preserve">3.1.1 我国土木工程行业发展阶段 30</w:t>
      </w:r>
    </w:p>
    <w:p>
      <w:pPr>
        <w:spacing w:after="150"/>
      </w:pPr>
      <w:r>
        <w:rPr/>
        <w:t xml:space="preserve">3.1.2 我国土木工程行业发展总体概况 30</w:t>
      </w:r>
    </w:p>
    <w:p>
      <w:pPr>
        <w:spacing w:after="150"/>
      </w:pPr>
      <w:r>
        <w:rPr/>
        <w:t xml:space="preserve">3.1.3 我国土木工程行业发展特点分析 31</w:t>
      </w:r>
    </w:p>
    <w:p>
      <w:pPr>
        <w:spacing w:after="150"/>
      </w:pPr>
      <w:r>
        <w:rPr/>
        <w:t xml:space="preserve">3.2 2019-2023年土木工程行业发展现状 33</w:t>
      </w:r>
    </w:p>
    <w:p>
      <w:pPr>
        <w:spacing w:after="150"/>
      </w:pPr>
      <w:r>
        <w:rPr/>
        <w:t xml:space="preserve">3.2.1 2019-2023年我国土木工程行业市场规模 33</w:t>
      </w:r>
    </w:p>
    <w:p>
      <w:pPr>
        <w:spacing w:after="150"/>
      </w:pPr>
      <w:r>
        <w:rPr/>
        <w:t xml:space="preserve">3.2.2 2019-2023年我国土木工程行业发展分析 33</w:t>
      </w:r>
    </w:p>
    <w:p>
      <w:pPr>
        <w:spacing w:after="150"/>
      </w:pPr>
      <w:r>
        <w:rPr/>
        <w:t xml:space="preserve">3.2.3 2019-2023年中国土木工程企业发展分析 34</w:t>
      </w:r>
    </w:p>
    <w:p>
      <w:pPr>
        <w:spacing w:after="150"/>
      </w:pPr>
      <w:r>
        <w:rPr/>
        <w:t xml:space="preserve">3.3 区域市场分析 35</w:t>
      </w:r>
    </w:p>
    <w:p>
      <w:pPr>
        <w:spacing w:after="150"/>
      </w:pPr>
      <w:r>
        <w:rPr/>
        <w:t xml:space="preserve">3.3.1 区域市场分布总体情况 35</w:t>
      </w:r>
    </w:p>
    <w:p>
      <w:pPr>
        <w:spacing w:after="150"/>
      </w:pPr>
      <w:r>
        <w:rPr/>
        <w:t xml:space="preserve">3.3.2 2019-2023年重点省市市场分析 35</w:t>
      </w:r>
    </w:p>
    <w:p>
      <w:pPr>
        <w:spacing w:after="150"/>
      </w:pPr>
      <w:r>
        <w:rPr/>
        <w:t xml:space="preserve">3.4 土木工程细分产品/服务市场分析 38</w:t>
      </w:r>
    </w:p>
    <w:p>
      <w:pPr>
        <w:spacing w:after="150"/>
      </w:pPr>
      <w:r>
        <w:rPr/>
        <w:t xml:space="preserve">3.4.1 细分产品/服务特色 38</w:t>
      </w:r>
    </w:p>
    <w:p>
      <w:pPr>
        <w:spacing w:after="150"/>
      </w:pPr>
      <w:r>
        <w:rPr/>
        <w:t xml:space="preserve">3.4.2 2019-2023年细分产品/服务市场规模 39</w:t>
      </w:r>
    </w:p>
    <w:p>
      <w:pPr>
        <w:spacing w:after="150"/>
      </w:pPr>
      <w:r>
        <w:rPr/>
        <w:t xml:space="preserve">3.4.3 重点细分产品/服务市场前景预测 39</w:t>
      </w:r>
    </w:p>
    <w:p>
      <w:pPr>
        <w:spacing w:after="150"/>
      </w:pPr>
      <w:r>
        <w:rPr/>
        <w:t xml:space="preserve">3.5 土木工程产品/服务价格分析 40</w:t>
      </w:r>
    </w:p>
    <w:p>
      <w:pPr>
        <w:spacing w:after="150"/>
      </w:pPr>
      <w:r>
        <w:rPr/>
        <w:t xml:space="preserve">3.5.1 2019-2023年土木工程企业收入走势 40</w:t>
      </w:r>
    </w:p>
    <w:p>
      <w:pPr>
        <w:spacing w:after="150"/>
      </w:pPr>
      <w:r>
        <w:rPr/>
        <w:t xml:space="preserve">3.5.2 影响土木工程价格的关键因素分析 40</w:t>
      </w:r>
    </w:p>
    <w:p>
      <w:pPr>
        <w:spacing w:after="150"/>
      </w:pPr>
      <w:r>
        <w:rPr/>
        <w:t xml:space="preserve">(1)成本 40</w:t>
      </w:r>
    </w:p>
    <w:p>
      <w:pPr>
        <w:spacing w:after="150"/>
      </w:pPr>
      <w:r>
        <w:rPr/>
        <w:t xml:space="preserve">(2)供需情况 41</w:t>
      </w:r>
    </w:p>
    <w:p>
      <w:pPr>
        <w:spacing w:after="150"/>
      </w:pPr>
      <w:r>
        <w:rPr/>
        <w:t xml:space="preserve">(3)关联产品 41</w:t>
      </w:r>
    </w:p>
    <w:p>
      <w:pPr>
        <w:spacing w:after="150"/>
      </w:pPr>
      <w:r>
        <w:rPr/>
        <w:t xml:space="preserve">(4)其他 41</w:t>
      </w:r>
    </w:p>
    <w:p>
      <w:pPr>
        <w:spacing w:after="150"/>
      </w:pPr>
      <w:r>
        <w:rPr/>
        <w:t xml:space="preserve">3.5.3 2024-2029年土木工程产品/服务价格变化趋势 41</w:t>
      </w:r>
    </w:p>
    <w:p>
      <w:pPr>
        <w:spacing w:after="150"/>
      </w:pPr>
      <w:r>
        <w:rPr/>
        <w:t xml:space="preserve">3.5.4 主要土木工程企业报价策略 42</w:t>
      </w:r>
    </w:p>
    <w:p>
      <w:pPr>
        <w:spacing w:after="150"/>
      </w:pPr>
      <w:r>
        <w:rPr>
          <w:b w:val="1"/>
          <w:bCs w:val="1"/>
        </w:rPr>
        <w:t xml:space="preserve">第四章 我国土木工程行业整体运行指标分析 45</w:t>
      </w:r>
    </w:p>
    <w:p>
      <w:pPr>
        <w:spacing w:after="150"/>
      </w:pPr>
      <w:r>
        <w:rPr/>
        <w:t xml:space="preserve">4.1 2019-2023年中国土木工程行业总体规模分析 45</w:t>
      </w:r>
    </w:p>
    <w:p>
      <w:pPr>
        <w:spacing w:after="150"/>
      </w:pPr>
      <w:r>
        <w:rPr/>
        <w:t xml:space="preserve">4.1.1 企业数量结构分析 45</w:t>
      </w:r>
    </w:p>
    <w:p>
      <w:pPr>
        <w:spacing w:after="150"/>
      </w:pPr>
      <w:r>
        <w:rPr/>
        <w:t xml:space="preserve">4.1.2 人员规模状况分析 46</w:t>
      </w:r>
    </w:p>
    <w:p>
      <w:pPr>
        <w:spacing w:after="150"/>
      </w:pPr>
      <w:r>
        <w:rPr/>
        <w:t xml:space="preserve">4.1.3 行业资产规模分析 46</w:t>
      </w:r>
    </w:p>
    <w:p>
      <w:pPr>
        <w:spacing w:after="150"/>
      </w:pPr>
      <w:r>
        <w:rPr/>
        <w:t xml:space="preserve">4.1.4 行业市场规模分析 47</w:t>
      </w:r>
    </w:p>
    <w:p>
      <w:pPr>
        <w:spacing w:after="150"/>
      </w:pPr>
      <w:r>
        <w:rPr/>
        <w:t xml:space="preserve">4.2 2019-2023年中国土木工程行业产销情况分析 48</w:t>
      </w:r>
    </w:p>
    <w:p>
      <w:pPr>
        <w:spacing w:after="150"/>
      </w:pPr>
      <w:r>
        <w:rPr/>
        <w:t xml:space="preserve">4.2.1 我国土木工程行业工业总产值 48</w:t>
      </w:r>
    </w:p>
    <w:p>
      <w:pPr>
        <w:spacing w:after="150"/>
      </w:pPr>
      <w:r>
        <w:rPr/>
        <w:t xml:space="preserve">4.2.2 我国土木工程行业工业销售产值 48</w:t>
      </w:r>
    </w:p>
    <w:p>
      <w:pPr>
        <w:spacing w:after="150"/>
      </w:pPr>
      <w:r>
        <w:rPr/>
        <w:t xml:space="preserve">4.2.3 我国土木工程行业产销率 49</w:t>
      </w:r>
    </w:p>
    <w:p>
      <w:pPr>
        <w:spacing w:after="150"/>
      </w:pPr>
      <w:r>
        <w:rPr/>
        <w:t xml:space="preserve">4.3 2019-2023年中国土木工程行业财务指标总体分析 49</w:t>
      </w:r>
    </w:p>
    <w:p>
      <w:pPr>
        <w:spacing w:after="150"/>
      </w:pPr>
      <w:r>
        <w:rPr/>
        <w:t xml:space="preserve">4.3.1 行业盈利能力分析 49</w:t>
      </w:r>
    </w:p>
    <w:p>
      <w:pPr>
        <w:spacing w:after="150"/>
      </w:pPr>
      <w:r>
        <w:rPr/>
        <w:t xml:space="preserve">4.3.2 行业偿债能力分析 50</w:t>
      </w:r>
    </w:p>
    <w:p>
      <w:pPr>
        <w:spacing w:after="150"/>
      </w:pPr>
      <w:r>
        <w:rPr/>
        <w:t xml:space="preserve">4.3.3 行业营运能力分析 50</w:t>
      </w:r>
    </w:p>
    <w:p>
      <w:pPr>
        <w:spacing w:after="150"/>
      </w:pPr>
      <w:r>
        <w:rPr/>
        <w:t xml:space="preserve">4.3.4 行业发展能力分析 50</w:t>
      </w:r>
    </w:p>
    <w:p>
      <w:pPr>
        <w:spacing w:after="150"/>
      </w:pPr>
      <w:r>
        <w:rPr>
          <w:b w:val="1"/>
          <w:bCs w:val="1"/>
        </w:rPr>
        <w:t xml:space="preserve">第五章 我国土木工程行业供需形势分析 51</w:t>
      </w:r>
    </w:p>
    <w:p>
      <w:pPr>
        <w:spacing w:after="150"/>
      </w:pPr>
      <w:r>
        <w:rPr/>
        <w:t xml:space="preserve">5.1 土木工程行业供给分析 51</w:t>
      </w:r>
    </w:p>
    <w:p>
      <w:pPr>
        <w:spacing w:after="150"/>
      </w:pPr>
      <w:r>
        <w:rPr/>
        <w:t xml:space="preserve">5.1.1 2019-2023年土木工程行业供给分析 51</w:t>
      </w:r>
    </w:p>
    <w:p>
      <w:pPr>
        <w:spacing w:after="150"/>
      </w:pPr>
      <w:r>
        <w:rPr/>
        <w:t xml:space="preserve">5.1.2 2024-2029年土木工程行业供给变化趋势 51</w:t>
      </w:r>
    </w:p>
    <w:p>
      <w:pPr>
        <w:spacing w:after="150"/>
      </w:pPr>
      <w:r>
        <w:rPr/>
        <w:t xml:space="preserve">5.1.3 土木工程行业区域供给分析 52</w:t>
      </w:r>
    </w:p>
    <w:p>
      <w:pPr>
        <w:spacing w:after="150"/>
      </w:pPr>
      <w:r>
        <w:rPr/>
        <w:t xml:space="preserve">5.2 2019-2023年我国土木工程行业需求情况 52</w:t>
      </w:r>
    </w:p>
    <w:p>
      <w:pPr>
        <w:spacing w:after="150"/>
      </w:pPr>
      <w:r>
        <w:rPr/>
        <w:t xml:space="preserve">5.2.1 土木工程行业需求市场 52</w:t>
      </w:r>
    </w:p>
    <w:p>
      <w:pPr>
        <w:spacing w:after="150"/>
      </w:pPr>
      <w:r>
        <w:rPr/>
        <w:t xml:space="preserve">5.2.2 土木工程行业客户结构 53</w:t>
      </w:r>
    </w:p>
    <w:p>
      <w:pPr>
        <w:spacing w:after="150"/>
      </w:pPr>
      <w:r>
        <w:rPr/>
        <w:t xml:space="preserve">5.2.3 土木工程行业需求的地区差异 53</w:t>
      </w:r>
    </w:p>
    <w:p>
      <w:pPr>
        <w:spacing w:after="150"/>
      </w:pPr>
      <w:r>
        <w:rPr/>
        <w:t xml:space="preserve">5.3 土木工程市场应用及需求预测 54</w:t>
      </w:r>
    </w:p>
    <w:p>
      <w:pPr>
        <w:spacing w:after="150"/>
      </w:pPr>
      <w:r>
        <w:rPr/>
        <w:t xml:space="preserve">5.3.1 土木工程应用市场总体需求分析 54</w:t>
      </w:r>
    </w:p>
    <w:p>
      <w:pPr>
        <w:spacing w:after="150"/>
      </w:pPr>
      <w:r>
        <w:rPr/>
        <w:t xml:space="preserve">(1)土木工程应用市场需求特征 54</w:t>
      </w:r>
    </w:p>
    <w:p>
      <w:pPr>
        <w:spacing w:after="150"/>
      </w:pPr>
      <w:r>
        <w:rPr/>
        <w:t xml:space="preserve">(2)土木工程应用市场需求总规模 55</w:t>
      </w:r>
    </w:p>
    <w:p>
      <w:pPr>
        <w:spacing w:after="150"/>
      </w:pPr>
      <w:r>
        <w:rPr/>
        <w:t xml:space="preserve">5.3.2 2024-2029年土木工程行业领域需求量预测 56</w:t>
      </w:r>
    </w:p>
    <w:p>
      <w:pPr>
        <w:spacing w:after="150"/>
      </w:pPr>
      <w:r>
        <w:rPr/>
        <w:t xml:space="preserve">(1)2024-2029年土木工程行业领域需求产品/服务功能预测 56</w:t>
      </w:r>
    </w:p>
    <w:p>
      <w:pPr>
        <w:spacing w:after="150"/>
      </w:pPr>
      <w:r>
        <w:rPr/>
        <w:t xml:space="preserve">(2)2024-2029年土木工程行业领域需求产品/服务市场格局预测 57</w:t>
      </w:r>
    </w:p>
    <w:p>
      <w:pPr>
        <w:spacing w:after="150"/>
      </w:pPr>
      <w:r>
        <w:rPr/>
        <w:t xml:space="preserve">5.3.3 重点行业土木工程产品/服务需求分析预测 57</w:t>
      </w:r>
    </w:p>
    <w:p>
      <w:pPr>
        <w:spacing w:after="150"/>
      </w:pPr>
      <w:r>
        <w:rPr>
          <w:b w:val="1"/>
          <w:bCs w:val="1"/>
        </w:rPr>
        <w:t xml:space="preserve">第六章 土木工程行业产业结构分析 59</w:t>
      </w:r>
    </w:p>
    <w:p>
      <w:pPr>
        <w:spacing w:after="150"/>
      </w:pPr>
      <w:r>
        <w:rPr/>
        <w:t xml:space="preserve">6.1 土木工程产业结构分析 59</w:t>
      </w:r>
    </w:p>
    <w:p>
      <w:pPr>
        <w:spacing w:after="150"/>
      </w:pPr>
      <w:r>
        <w:rPr/>
        <w:t xml:space="preserve">6.1.1 市场细分充分程度分析 59</w:t>
      </w:r>
    </w:p>
    <w:p>
      <w:pPr>
        <w:spacing w:after="150"/>
      </w:pPr>
      <w:r>
        <w:rPr/>
        <w:t xml:space="preserve">6.1.2 各细分市场领先企业排名 59</w:t>
      </w:r>
    </w:p>
    <w:p>
      <w:pPr>
        <w:spacing w:after="150"/>
      </w:pPr>
      <w:r>
        <w:rPr/>
        <w:t xml:space="preserve">6.1.3 各细分市场占总市场的结构比例 59</w:t>
      </w:r>
    </w:p>
    <w:p>
      <w:pPr>
        <w:spacing w:after="150"/>
      </w:pPr>
      <w:r>
        <w:rPr/>
        <w:t xml:space="preserve">6.1.4 领先企业的结构分析(所有制结构) 60</w:t>
      </w:r>
    </w:p>
    <w:p>
      <w:pPr>
        <w:spacing w:after="150"/>
      </w:pPr>
      <w:r>
        <w:rPr/>
        <w:t xml:space="preserve">6.2 产业价值链条的结构分析及产业链条的整体竞争优势分析 61</w:t>
      </w:r>
    </w:p>
    <w:p>
      <w:pPr>
        <w:spacing w:after="150"/>
      </w:pPr>
      <w:r>
        <w:rPr/>
        <w:t xml:space="preserve">6.2.1 产业价值链条的构成 61</w:t>
      </w:r>
    </w:p>
    <w:p>
      <w:pPr>
        <w:spacing w:after="150"/>
      </w:pPr>
      <w:r>
        <w:rPr/>
        <w:t xml:space="preserve">6.2.2 产业链条的竞争优势与劣势分析 61</w:t>
      </w:r>
    </w:p>
    <w:p>
      <w:pPr>
        <w:spacing w:after="150"/>
      </w:pPr>
      <w:r>
        <w:rPr/>
        <w:t xml:space="preserve">6.3 产业结构发展预测 62</w:t>
      </w:r>
    </w:p>
    <w:p>
      <w:pPr>
        <w:spacing w:after="150"/>
      </w:pPr>
      <w:r>
        <w:rPr/>
        <w:t xml:space="preserve">6.3.1 产业结构调整指导政策分析 62</w:t>
      </w:r>
    </w:p>
    <w:p>
      <w:pPr>
        <w:spacing w:after="150"/>
      </w:pPr>
      <w:r>
        <w:rPr/>
        <w:t xml:space="preserve">6.3.2 产业结构调整中消费者需求的引导因素 62</w:t>
      </w:r>
    </w:p>
    <w:p>
      <w:pPr>
        <w:spacing w:after="150"/>
      </w:pPr>
      <w:r>
        <w:rPr/>
        <w:t xml:space="preserve">6.3.3 中国土木工程行业参与国际竞争的战略市场定位 63</w:t>
      </w:r>
    </w:p>
    <w:p>
      <w:pPr>
        <w:spacing w:after="150"/>
      </w:pPr>
      <w:r>
        <w:rPr/>
        <w:t xml:space="preserve">6.3.4 产业结构调整方向分析 63</w:t>
      </w:r>
    </w:p>
    <w:p>
      <w:pPr>
        <w:spacing w:after="150"/>
      </w:pPr>
      <w:r>
        <w:rPr>
          <w:b w:val="1"/>
          <w:bCs w:val="1"/>
        </w:rPr>
        <w:t xml:space="preserve">第七章 我国土木工程行业产业链分析 66</w:t>
      </w:r>
    </w:p>
    <w:p>
      <w:pPr>
        <w:spacing w:after="150"/>
      </w:pPr>
      <w:r>
        <w:rPr/>
        <w:t xml:space="preserve">7.1 土木工程行业产业链分析 66</w:t>
      </w:r>
    </w:p>
    <w:p>
      <w:pPr>
        <w:spacing w:after="150"/>
      </w:pPr>
      <w:r>
        <w:rPr/>
        <w:t xml:space="preserve">7.1.1 产业链结构分析 66</w:t>
      </w:r>
    </w:p>
    <w:p>
      <w:pPr>
        <w:spacing w:after="150"/>
      </w:pPr>
      <w:r>
        <w:rPr/>
        <w:t xml:space="preserve">7.1.2 主要环节的增值空间 66</w:t>
      </w:r>
    </w:p>
    <w:p>
      <w:pPr>
        <w:spacing w:after="150"/>
      </w:pPr>
      <w:r>
        <w:rPr/>
        <w:t xml:space="preserve">7.1.3 与上下游行业之间的关联性 66</w:t>
      </w:r>
    </w:p>
    <w:p>
      <w:pPr>
        <w:spacing w:after="150"/>
      </w:pPr>
      <w:r>
        <w:rPr/>
        <w:t xml:space="preserve">7.2 土木工程上游行业分析 67</w:t>
      </w:r>
    </w:p>
    <w:p>
      <w:pPr>
        <w:spacing w:after="150"/>
      </w:pPr>
      <w:r>
        <w:rPr/>
        <w:t xml:space="preserve">7.2.1 土木工程产品成本构成 67</w:t>
      </w:r>
    </w:p>
    <w:p>
      <w:pPr>
        <w:spacing w:after="150"/>
      </w:pPr>
      <w:r>
        <w:rPr/>
        <w:t xml:space="preserve">7.2.2 2019-2023年上游行业发展现状 68</w:t>
      </w:r>
    </w:p>
    <w:p>
      <w:pPr>
        <w:spacing w:after="150"/>
      </w:pPr>
      <w:r>
        <w:rPr/>
        <w:t xml:space="preserve">7.2.3 2024-2029年上游行业发展趋势 69</w:t>
      </w:r>
    </w:p>
    <w:p>
      <w:pPr>
        <w:spacing w:after="150"/>
      </w:pPr>
      <w:r>
        <w:rPr/>
        <w:t xml:space="preserve">7.2.4 上游供给对土木工程行业的影响 69</w:t>
      </w:r>
    </w:p>
    <w:p>
      <w:pPr>
        <w:spacing w:after="150"/>
      </w:pPr>
      <w:r>
        <w:rPr/>
        <w:t xml:space="preserve">7.3 土木工程下游行业分析 71</w:t>
      </w:r>
    </w:p>
    <w:p>
      <w:pPr>
        <w:spacing w:after="150"/>
      </w:pPr>
      <w:r>
        <w:rPr/>
        <w:t xml:space="preserve">7.3.1 土木工程下游行业分布 71</w:t>
      </w:r>
    </w:p>
    <w:p>
      <w:pPr>
        <w:spacing w:after="150"/>
      </w:pPr>
      <w:r>
        <w:rPr/>
        <w:t xml:space="preserve">7.3.2 2019-2023年下游行业发展现状 71</w:t>
      </w:r>
    </w:p>
    <w:p>
      <w:pPr>
        <w:spacing w:after="150"/>
      </w:pPr>
      <w:r>
        <w:rPr/>
        <w:t xml:space="preserve">7.3.3 2024-2029年下游行业发展趋势 71</w:t>
      </w:r>
    </w:p>
    <w:p>
      <w:pPr>
        <w:spacing w:after="150"/>
      </w:pPr>
      <w:r>
        <w:rPr/>
        <w:t xml:space="preserve">7.3.4 下游需求对土木工程行业的影响 73</w:t>
      </w:r>
    </w:p>
    <w:p>
      <w:pPr>
        <w:spacing w:after="150"/>
      </w:pPr>
      <w:r>
        <w:rPr>
          <w:b w:val="1"/>
          <w:bCs w:val="1"/>
        </w:rPr>
        <w:t xml:space="preserve">第八章 我国土木工程行业渠道分析及策略 74</w:t>
      </w:r>
    </w:p>
    <w:p>
      <w:pPr>
        <w:spacing w:after="150"/>
      </w:pPr>
      <w:r>
        <w:rPr/>
        <w:t xml:space="preserve">8.1 土木工程行业渠道分析 74</w:t>
      </w:r>
    </w:p>
    <w:p>
      <w:pPr>
        <w:spacing w:after="150"/>
      </w:pPr>
      <w:r>
        <w:rPr/>
        <w:t xml:space="preserve">8.1.1 渠道形式及对比 74</w:t>
      </w:r>
    </w:p>
    <w:p>
      <w:pPr>
        <w:spacing w:after="150"/>
      </w:pPr>
      <w:r>
        <w:rPr/>
        <w:t xml:space="preserve">8.1.2 各类渠道对土木工程行业的影响 78</w:t>
      </w:r>
    </w:p>
    <w:p>
      <w:pPr>
        <w:spacing w:after="150"/>
      </w:pPr>
      <w:r>
        <w:rPr/>
        <w:t xml:space="preserve">8.1.3 主要土木工程企业渠道策略研究 78</w:t>
      </w:r>
    </w:p>
    <w:p>
      <w:pPr>
        <w:spacing w:after="150"/>
      </w:pPr>
      <w:r>
        <w:rPr/>
        <w:t xml:space="preserve">8.1.4 各区域主要代理商情况 79</w:t>
      </w:r>
    </w:p>
    <w:p>
      <w:pPr>
        <w:spacing w:after="150"/>
      </w:pPr>
      <w:r>
        <w:rPr/>
        <w:t xml:space="preserve">8.2 土木工程行业用户分析 81</w:t>
      </w:r>
    </w:p>
    <w:p>
      <w:pPr>
        <w:spacing w:after="150"/>
      </w:pPr>
      <w:r>
        <w:rPr/>
        <w:t xml:space="preserve">8.2.1 用户认知程度分析 81</w:t>
      </w:r>
    </w:p>
    <w:p>
      <w:pPr>
        <w:spacing w:after="150"/>
      </w:pPr>
      <w:r>
        <w:rPr/>
        <w:t xml:space="preserve">8.2.2 用户需求特点分析 81</w:t>
      </w:r>
    </w:p>
    <w:p>
      <w:pPr>
        <w:spacing w:after="150"/>
      </w:pPr>
      <w:r>
        <w:rPr/>
        <w:t xml:space="preserve">8.2.3 用户购买途径分析 82</w:t>
      </w:r>
    </w:p>
    <w:p>
      <w:pPr>
        <w:spacing w:after="150"/>
      </w:pPr>
      <w:r>
        <w:rPr/>
        <w:t xml:space="preserve">8.3 土木工程行业营销策略分析 82</w:t>
      </w:r>
    </w:p>
    <w:p>
      <w:pPr>
        <w:spacing w:after="150"/>
      </w:pPr>
      <w:r>
        <w:rPr/>
        <w:t xml:space="preserve">8.3.1 中国土木工程营销概况 82</w:t>
      </w:r>
    </w:p>
    <w:p>
      <w:pPr>
        <w:spacing w:after="150"/>
      </w:pPr>
      <w:r>
        <w:rPr/>
        <w:t xml:space="preserve">8.3.2 土木工程营销策略探讨 82</w:t>
      </w:r>
    </w:p>
    <w:p>
      <w:pPr>
        <w:spacing w:after="150"/>
      </w:pPr>
      <w:r>
        <w:rPr/>
        <w:t xml:space="preserve">8.3.3 土木工程营销发展趋势 83</w:t>
      </w:r>
    </w:p>
    <w:p>
      <w:pPr>
        <w:spacing w:after="150"/>
      </w:pPr>
      <w:r>
        <w:rPr>
          <w:b w:val="1"/>
          <w:bCs w:val="1"/>
        </w:rPr>
        <w:t xml:space="preserve">第九章 我国土木工程行业竞争形势及策略 84</w:t>
      </w:r>
    </w:p>
    <w:p>
      <w:pPr>
        <w:spacing w:after="150"/>
      </w:pPr>
      <w:r>
        <w:rPr/>
        <w:t xml:space="preserve">9.1 行业总体市场竞争状况分析 84</w:t>
      </w:r>
    </w:p>
    <w:p>
      <w:pPr>
        <w:spacing w:after="150"/>
      </w:pPr>
      <w:r>
        <w:rPr/>
        <w:t xml:space="preserve">9.1.1 土木工程行业竞争结构分析 84</w:t>
      </w:r>
    </w:p>
    <w:p>
      <w:pPr>
        <w:spacing w:after="150"/>
      </w:pPr>
      <w:r>
        <w:rPr/>
        <w:t xml:space="preserve">(1)现有企业间竞争 84</w:t>
      </w:r>
    </w:p>
    <w:p>
      <w:pPr>
        <w:spacing w:after="150"/>
      </w:pPr>
      <w:r>
        <w:rPr/>
        <w:t xml:space="preserve">(2)潜在进入者分析 84</w:t>
      </w:r>
    </w:p>
    <w:p>
      <w:pPr>
        <w:spacing w:after="150"/>
      </w:pPr>
      <w:r>
        <w:rPr/>
        <w:t xml:space="preserve">(3)替代品威胁分析 85</w:t>
      </w:r>
    </w:p>
    <w:p>
      <w:pPr>
        <w:spacing w:after="150"/>
      </w:pPr>
      <w:r>
        <w:rPr/>
        <w:t xml:space="preserve">(4)供应商议价能力 85</w:t>
      </w:r>
    </w:p>
    <w:p>
      <w:pPr>
        <w:spacing w:after="150"/>
      </w:pPr>
      <w:r>
        <w:rPr/>
        <w:t xml:space="preserve">(5)客户议价能力 85</w:t>
      </w:r>
    </w:p>
    <w:p>
      <w:pPr>
        <w:spacing w:after="150"/>
      </w:pPr>
      <w:r>
        <w:rPr/>
        <w:t xml:space="preserve">(6)竞争结构特点总结 85</w:t>
      </w:r>
    </w:p>
    <w:p>
      <w:pPr>
        <w:spacing w:after="150"/>
      </w:pPr>
      <w:r>
        <w:rPr/>
        <w:t xml:space="preserve">9.1.2 土木工程行业企业间竞争格局分析 86</w:t>
      </w:r>
    </w:p>
    <w:p>
      <w:pPr>
        <w:spacing w:after="150"/>
      </w:pPr>
      <w:r>
        <w:rPr/>
        <w:t xml:space="preserve">9.1.3 土木工程行业集中度分析 86</w:t>
      </w:r>
    </w:p>
    <w:p>
      <w:pPr>
        <w:spacing w:after="150"/>
      </w:pPr>
      <w:r>
        <w:rPr/>
        <w:t xml:space="preserve">9.1.4 土木工程行业SWOT分析 87</w:t>
      </w:r>
    </w:p>
    <w:p>
      <w:pPr>
        <w:spacing w:after="150"/>
      </w:pPr>
      <w:r>
        <w:rPr/>
        <w:t xml:space="preserve">9.2 中国土木工程行业竞争格局综述 88</w:t>
      </w:r>
    </w:p>
    <w:p>
      <w:pPr>
        <w:spacing w:after="150"/>
      </w:pPr>
      <w:r>
        <w:rPr/>
        <w:t xml:space="preserve">9.2.1 土木工程行业竞争概况 88</w:t>
      </w:r>
    </w:p>
    <w:p>
      <w:pPr>
        <w:spacing w:after="150"/>
      </w:pPr>
      <w:r>
        <w:rPr/>
        <w:t xml:space="preserve">(1)中国土木工程行业竞争格局 88</w:t>
      </w:r>
    </w:p>
    <w:p>
      <w:pPr>
        <w:spacing w:after="150"/>
      </w:pPr>
      <w:r>
        <w:rPr/>
        <w:t xml:space="preserve">(2)土木工程行业未来竞争格局和特点 88</w:t>
      </w:r>
    </w:p>
    <w:p>
      <w:pPr>
        <w:spacing w:after="150"/>
      </w:pPr>
      <w:r>
        <w:rPr/>
        <w:t xml:space="preserve">(3)土木工程市场进入及竞争对手分析 89</w:t>
      </w:r>
    </w:p>
    <w:p>
      <w:pPr>
        <w:spacing w:after="150"/>
      </w:pPr>
      <w:r>
        <w:rPr/>
        <w:t xml:space="preserve">9.2.2 中国土木工程行业竞争力分析 89</w:t>
      </w:r>
    </w:p>
    <w:p>
      <w:pPr>
        <w:spacing w:after="150"/>
      </w:pPr>
      <w:r>
        <w:rPr/>
        <w:t xml:space="preserve">9.2.3 土木工程市场竞争策略分析 89</w:t>
      </w:r>
    </w:p>
    <w:p>
      <w:pPr>
        <w:spacing w:after="150"/>
      </w:pPr>
      <w:r>
        <w:rPr>
          <w:b w:val="1"/>
          <w:bCs w:val="1"/>
        </w:rPr>
        <w:t xml:space="preserve">第十章 土木工程行业领先企业经营形势分析 93</w:t>
      </w:r>
    </w:p>
    <w:p>
      <w:pPr>
        <w:spacing w:after="150"/>
      </w:pPr>
      <w:r>
        <w:rPr/>
        <w:t xml:space="preserve">10.1 中化岩土工程股份有限公司 93</w:t>
      </w:r>
    </w:p>
    <w:p>
      <w:pPr>
        <w:spacing w:after="150"/>
      </w:pPr>
      <w:r>
        <w:rPr/>
        <w:t xml:space="preserve">10.1.1 企业概况 93</w:t>
      </w:r>
    </w:p>
    <w:p>
      <w:pPr>
        <w:spacing w:after="150"/>
      </w:pPr>
      <w:r>
        <w:rPr/>
        <w:t xml:space="preserve">10.1.2 企业优势分析 93</w:t>
      </w:r>
    </w:p>
    <w:p>
      <w:pPr>
        <w:spacing w:after="150"/>
      </w:pPr>
      <w:r>
        <w:rPr/>
        <w:t xml:space="preserve">10.1.3 产品/服务特色 94</w:t>
      </w:r>
    </w:p>
    <w:p>
      <w:pPr>
        <w:spacing w:after="150"/>
      </w:pPr>
      <w:r>
        <w:rPr/>
        <w:t xml:space="preserve">10.1.4 2019-2023年经营状况 96</w:t>
      </w:r>
    </w:p>
    <w:p>
      <w:pPr>
        <w:spacing w:after="150"/>
      </w:pPr>
      <w:r>
        <w:rPr/>
        <w:t xml:space="preserve">10.1.5 2024-2029年发展规划 98</w:t>
      </w:r>
    </w:p>
    <w:p>
      <w:pPr>
        <w:spacing w:after="150"/>
      </w:pPr>
      <w:r>
        <w:rPr/>
        <w:t xml:space="preserve">10.2 中国冶金科工股份有限公司 99</w:t>
      </w:r>
    </w:p>
    <w:p>
      <w:pPr>
        <w:spacing w:after="150"/>
      </w:pPr>
      <w:r>
        <w:rPr/>
        <w:t xml:space="preserve">10.2.1 企业概况 99</w:t>
      </w:r>
    </w:p>
    <w:p>
      <w:pPr>
        <w:spacing w:after="150"/>
      </w:pPr>
      <w:r>
        <w:rPr/>
        <w:t xml:space="preserve">10.2.2 企业优势分析 100</w:t>
      </w:r>
    </w:p>
    <w:p>
      <w:pPr>
        <w:spacing w:after="150"/>
      </w:pPr>
      <w:r>
        <w:rPr/>
        <w:t xml:space="preserve">10.2.3 产品/服务特色 101</w:t>
      </w:r>
    </w:p>
    <w:p>
      <w:pPr>
        <w:spacing w:after="150"/>
      </w:pPr>
      <w:r>
        <w:rPr/>
        <w:t xml:space="preserve">10.2.4 2019-2023年经营状况 103</w:t>
      </w:r>
    </w:p>
    <w:p>
      <w:pPr>
        <w:spacing w:after="150"/>
      </w:pPr>
      <w:r>
        <w:rPr/>
        <w:t xml:space="preserve">10.2.5 2024-2029年发展规划 105</w:t>
      </w:r>
    </w:p>
    <w:p>
      <w:pPr>
        <w:spacing w:after="150"/>
      </w:pPr>
      <w:r>
        <w:rPr/>
        <w:t xml:space="preserve">10.3 龙元建设集团股份有限公司 106</w:t>
      </w:r>
    </w:p>
    <w:p>
      <w:pPr>
        <w:spacing w:after="150"/>
      </w:pPr>
      <w:r>
        <w:rPr/>
        <w:t xml:space="preserve">10.3.1 企业概况 106</w:t>
      </w:r>
    </w:p>
    <w:p>
      <w:pPr>
        <w:spacing w:after="150"/>
      </w:pPr>
      <w:r>
        <w:rPr/>
        <w:t xml:space="preserve">10.3.2 企业优势分析 107</w:t>
      </w:r>
    </w:p>
    <w:p>
      <w:pPr>
        <w:spacing w:after="150"/>
      </w:pPr>
      <w:r>
        <w:rPr/>
        <w:t xml:space="preserve">10.3.3 产品/服务特色 108</w:t>
      </w:r>
    </w:p>
    <w:p>
      <w:pPr>
        <w:spacing w:after="150"/>
      </w:pPr>
      <w:r>
        <w:rPr/>
        <w:t xml:space="preserve">10.3.4 2019-2023年经营状况 110</w:t>
      </w:r>
    </w:p>
    <w:p>
      <w:pPr>
        <w:spacing w:after="150"/>
      </w:pPr>
      <w:r>
        <w:rPr/>
        <w:t xml:space="preserve">10.3.5 2024-2029年发展规划 113</w:t>
      </w:r>
    </w:p>
    <w:p>
      <w:pPr>
        <w:spacing w:after="150"/>
      </w:pPr>
      <w:r>
        <w:rPr/>
        <w:t xml:space="preserve">10.4 上海浦东路桥建设股份有限公司 115</w:t>
      </w:r>
    </w:p>
    <w:p>
      <w:pPr>
        <w:spacing w:after="150"/>
      </w:pPr>
      <w:r>
        <w:rPr/>
        <w:t xml:space="preserve">10.4.1 企业概况 115</w:t>
      </w:r>
    </w:p>
    <w:p>
      <w:pPr>
        <w:spacing w:after="150"/>
      </w:pPr>
      <w:r>
        <w:rPr/>
        <w:t xml:space="preserve">10.4.2 企业优势分析 116</w:t>
      </w:r>
    </w:p>
    <w:p>
      <w:pPr>
        <w:spacing w:after="150"/>
      </w:pPr>
      <w:r>
        <w:rPr/>
        <w:t xml:space="preserve">10.4.3 产品/服务特色 116</w:t>
      </w:r>
    </w:p>
    <w:p>
      <w:pPr>
        <w:spacing w:after="150"/>
      </w:pPr>
      <w:r>
        <w:rPr/>
        <w:t xml:space="preserve">10.4.4 2019-2023年经营状况 119</w:t>
      </w:r>
    </w:p>
    <w:p>
      <w:pPr>
        <w:spacing w:after="150"/>
      </w:pPr>
      <w:r>
        <w:rPr/>
        <w:t xml:space="preserve">10.4.5 2024-2029年发展规划 121</w:t>
      </w:r>
    </w:p>
    <w:p>
      <w:pPr>
        <w:spacing w:after="150"/>
      </w:pPr>
      <w:r>
        <w:rPr/>
        <w:t xml:space="preserve">10.5 宏润建设集团股份有限公司 122</w:t>
      </w:r>
    </w:p>
    <w:p>
      <w:pPr>
        <w:spacing w:after="150"/>
      </w:pPr>
      <w:r>
        <w:rPr/>
        <w:t xml:space="preserve">10.5.1 企业概况 122</w:t>
      </w:r>
    </w:p>
    <w:p>
      <w:pPr>
        <w:spacing w:after="150"/>
      </w:pPr>
      <w:r>
        <w:rPr/>
        <w:t xml:space="preserve">10.5.2 企业优势分析 123</w:t>
      </w:r>
    </w:p>
    <w:p>
      <w:pPr>
        <w:spacing w:after="150"/>
      </w:pPr>
      <w:r>
        <w:rPr/>
        <w:t xml:space="preserve">10.5.3 产品/服务特色 124</w:t>
      </w:r>
    </w:p>
    <w:p>
      <w:pPr>
        <w:spacing w:after="150"/>
      </w:pPr>
      <w:r>
        <w:rPr/>
        <w:t xml:space="preserve">10.5.4 2019-2023年经营状况 125</w:t>
      </w:r>
    </w:p>
    <w:p>
      <w:pPr>
        <w:spacing w:after="150"/>
      </w:pPr>
      <w:r>
        <w:rPr/>
        <w:t xml:space="preserve">10.5.5 2024-2029年发展规划 127</w:t>
      </w:r>
    </w:p>
    <w:p>
      <w:pPr>
        <w:spacing w:after="150"/>
      </w:pPr>
      <w:r>
        <w:rPr/>
        <w:t xml:space="preserve">10.6 腾达建设集团股份有限公司 128</w:t>
      </w:r>
    </w:p>
    <w:p>
      <w:pPr>
        <w:spacing w:after="150"/>
      </w:pPr>
      <w:r>
        <w:rPr/>
        <w:t xml:space="preserve">10.6.1 企业概况 128</w:t>
      </w:r>
    </w:p>
    <w:p>
      <w:pPr>
        <w:spacing w:after="150"/>
      </w:pPr>
      <w:r>
        <w:rPr/>
        <w:t xml:space="preserve">10.6.2 企业优势分析 130</w:t>
      </w:r>
    </w:p>
    <w:p>
      <w:pPr>
        <w:spacing w:after="150"/>
      </w:pPr>
      <w:r>
        <w:rPr/>
        <w:t xml:space="preserve">10.6.3 产品/服务特色 131</w:t>
      </w:r>
    </w:p>
    <w:p>
      <w:pPr>
        <w:spacing w:after="150"/>
      </w:pPr>
      <w:r>
        <w:rPr/>
        <w:t xml:space="preserve">10.6.4 2019-2023年经营状况 134</w:t>
      </w:r>
    </w:p>
    <w:p>
      <w:pPr>
        <w:spacing w:after="150"/>
      </w:pPr>
      <w:r>
        <w:rPr/>
        <w:t xml:space="preserve">10.6.5 2024-2029年发展规划 136</w:t>
      </w:r>
    </w:p>
    <w:p>
      <w:pPr>
        <w:spacing w:after="150"/>
      </w:pPr>
      <w:r>
        <w:rPr/>
        <w:t xml:space="preserve">10.7 上海同济科技实业股份有限公司 137</w:t>
      </w:r>
    </w:p>
    <w:p>
      <w:pPr>
        <w:spacing w:after="150"/>
      </w:pPr>
      <w:r>
        <w:rPr/>
        <w:t xml:space="preserve">10.7.1 企业概况 137</w:t>
      </w:r>
    </w:p>
    <w:p>
      <w:pPr>
        <w:spacing w:after="150"/>
      </w:pPr>
      <w:r>
        <w:rPr/>
        <w:t xml:space="preserve">10.7.2 企业优势分析 137</w:t>
      </w:r>
    </w:p>
    <w:p>
      <w:pPr>
        <w:spacing w:after="150"/>
      </w:pPr>
      <w:r>
        <w:rPr/>
        <w:t xml:space="preserve">10.7.3 产品/服务特色 138</w:t>
      </w:r>
    </w:p>
    <w:p>
      <w:pPr>
        <w:spacing w:after="150"/>
      </w:pPr>
      <w:r>
        <w:rPr/>
        <w:t xml:space="preserve">10.7.4 2019-2023年经营状况 140</w:t>
      </w:r>
    </w:p>
    <w:p>
      <w:pPr>
        <w:spacing w:after="150"/>
      </w:pPr>
      <w:r>
        <w:rPr/>
        <w:t xml:space="preserve">10.7.5 2024-2029年发展规划 143</w:t>
      </w:r>
    </w:p>
    <w:p>
      <w:pPr>
        <w:spacing w:after="150"/>
      </w:pPr>
      <w:r>
        <w:rPr/>
        <w:t xml:space="preserve">10.8 中国葛洲坝集团股份有限公司 144</w:t>
      </w:r>
    </w:p>
    <w:p>
      <w:pPr>
        <w:spacing w:after="150"/>
      </w:pPr>
      <w:r>
        <w:rPr/>
        <w:t xml:space="preserve">10.8.1 企业概况 144</w:t>
      </w:r>
    </w:p>
    <w:p>
      <w:pPr>
        <w:spacing w:after="150"/>
      </w:pPr>
      <w:r>
        <w:rPr/>
        <w:t xml:space="preserve">10.8.2 企业优势分析 146</w:t>
      </w:r>
    </w:p>
    <w:p>
      <w:pPr>
        <w:spacing w:after="150"/>
      </w:pPr>
      <w:r>
        <w:rPr/>
        <w:t xml:space="preserve">10.8.3 产品/服务特色 148</w:t>
      </w:r>
    </w:p>
    <w:p>
      <w:pPr>
        <w:spacing w:after="150"/>
      </w:pPr>
      <w:r>
        <w:rPr/>
        <w:t xml:space="preserve">10.8.4 2019-2023年经营状况 154</w:t>
      </w:r>
    </w:p>
    <w:p>
      <w:pPr>
        <w:spacing w:after="150"/>
      </w:pPr>
      <w:r>
        <w:rPr/>
        <w:t xml:space="preserve">10.8.5 2024-2029年发展规划 156</w:t>
      </w:r>
    </w:p>
    <w:p>
      <w:pPr>
        <w:spacing w:after="150"/>
      </w:pPr>
      <w:r>
        <w:rPr/>
        <w:t xml:space="preserve">10.9 四川路桥建设股份有限公司 159</w:t>
      </w:r>
    </w:p>
    <w:p>
      <w:pPr>
        <w:spacing w:after="150"/>
      </w:pPr>
      <w:r>
        <w:rPr/>
        <w:t xml:space="preserve">10.9.1 企业概况 159</w:t>
      </w:r>
    </w:p>
    <w:p>
      <w:pPr>
        <w:spacing w:after="150"/>
      </w:pPr>
      <w:r>
        <w:rPr/>
        <w:t xml:space="preserve">10.9.2 企业优势分析 160</w:t>
      </w:r>
    </w:p>
    <w:p>
      <w:pPr>
        <w:spacing w:after="150"/>
      </w:pPr>
      <w:r>
        <w:rPr/>
        <w:t xml:space="preserve">10.9.3 产品/服务特色 161</w:t>
      </w:r>
    </w:p>
    <w:p>
      <w:pPr>
        <w:spacing w:after="150"/>
      </w:pPr>
      <w:r>
        <w:rPr/>
        <w:t xml:space="preserve">10.9.4 2019-2023年经营状况 162</w:t>
      </w:r>
    </w:p>
    <w:p>
      <w:pPr>
        <w:spacing w:after="150"/>
      </w:pPr>
      <w:r>
        <w:rPr/>
        <w:t xml:space="preserve">10.9.5 2024-2029年发展规划 164</w:t>
      </w:r>
    </w:p>
    <w:p>
      <w:pPr>
        <w:spacing w:after="150"/>
      </w:pPr>
      <w:r>
        <w:rPr/>
        <w:t xml:space="preserve">10.10 新疆城建(集团)股份有限公司 165</w:t>
      </w:r>
    </w:p>
    <w:p>
      <w:pPr>
        <w:spacing w:after="150"/>
      </w:pPr>
      <w:r>
        <w:rPr/>
        <w:t xml:space="preserve">10.10.1 企业概况 165</w:t>
      </w:r>
    </w:p>
    <w:p>
      <w:pPr>
        <w:spacing w:after="150"/>
      </w:pPr>
      <w:r>
        <w:rPr/>
        <w:t xml:space="preserve">10.10.2 企业优势分析 166</w:t>
      </w:r>
    </w:p>
    <w:p>
      <w:pPr>
        <w:spacing w:after="150"/>
      </w:pPr>
      <w:r>
        <w:rPr/>
        <w:t xml:space="preserve">10.10.3 产品/服务特色 167</w:t>
      </w:r>
    </w:p>
    <w:p>
      <w:pPr>
        <w:spacing w:after="150"/>
      </w:pPr>
      <w:r>
        <w:rPr/>
        <w:t xml:space="preserve">10.10.4 2019-2023年经营状况 167</w:t>
      </w:r>
    </w:p>
    <w:p>
      <w:pPr>
        <w:spacing w:after="150"/>
      </w:pPr>
      <w:r>
        <w:rPr/>
        <w:t xml:space="preserve">10.10.5 2024-2029年发展规划 170</w:t>
      </w:r>
    </w:p>
    <w:p>
      <w:pPr>
        <w:spacing w:after="150"/>
      </w:pPr>
      <w:r>
        <w:rPr>
          <w:b w:val="1"/>
          <w:bCs w:val="1"/>
        </w:rPr>
        <w:t xml:space="preserve">第十一章 2024-2029年土木工程行业投资前景 172</w:t>
      </w:r>
    </w:p>
    <w:p>
      <w:pPr>
        <w:spacing w:after="150"/>
      </w:pPr>
      <w:r>
        <w:rPr/>
        <w:t xml:space="preserve">11.1 2024-2029年土木工程市场发展前景 172</w:t>
      </w:r>
    </w:p>
    <w:p>
      <w:pPr>
        <w:spacing w:after="150"/>
      </w:pPr>
      <w:r>
        <w:rPr/>
        <w:t xml:space="preserve">11.1.1 2024-2029年土木工程市场发展潜力 172</w:t>
      </w:r>
    </w:p>
    <w:p>
      <w:pPr>
        <w:spacing w:after="150"/>
      </w:pPr>
      <w:r>
        <w:rPr/>
        <w:t xml:space="preserve">11.1.2 2024-2029年土木工程市场发展前景展望 172</w:t>
      </w:r>
    </w:p>
    <w:p>
      <w:pPr>
        <w:spacing w:after="150"/>
      </w:pPr>
      <w:r>
        <w:rPr/>
        <w:t xml:space="preserve">11.1.3 2024-2029年土木工程细分行业发展前景分析 173</w:t>
      </w:r>
    </w:p>
    <w:p>
      <w:pPr>
        <w:spacing w:after="150"/>
      </w:pPr>
      <w:r>
        <w:rPr/>
        <w:t xml:space="preserve">11.2 2024-2029年土木工程市场发展趋势预测 174</w:t>
      </w:r>
    </w:p>
    <w:p>
      <w:pPr>
        <w:spacing w:after="150"/>
      </w:pPr>
      <w:r>
        <w:rPr/>
        <w:t xml:space="preserve">11.2.1 2024-2029年土木工程行业发展趋势 174</w:t>
      </w:r>
    </w:p>
    <w:p>
      <w:pPr>
        <w:spacing w:after="150"/>
      </w:pPr>
      <w:r>
        <w:rPr/>
        <w:t xml:space="preserve">11.2.2 2024-2029年土木工程市场规模预测 176</w:t>
      </w:r>
    </w:p>
    <w:p>
      <w:pPr>
        <w:spacing w:after="150"/>
      </w:pPr>
      <w:r>
        <w:rPr/>
        <w:t xml:space="preserve">11.2.3 2024-2029年土木工程行业应用趋势预测 176</w:t>
      </w:r>
    </w:p>
    <w:p>
      <w:pPr>
        <w:spacing w:after="150"/>
      </w:pPr>
      <w:r>
        <w:rPr/>
        <w:t xml:space="preserve">11.2.4 2024-2029年细分市场发展趋势预测 179</w:t>
      </w:r>
    </w:p>
    <w:p>
      <w:pPr>
        <w:spacing w:after="150"/>
      </w:pPr>
      <w:r>
        <w:rPr/>
        <w:t xml:space="preserve">11.3 2024-2029年中国土木工程行业供需预测 180</w:t>
      </w:r>
    </w:p>
    <w:p>
      <w:pPr>
        <w:spacing w:after="150"/>
      </w:pPr>
      <w:r>
        <w:rPr/>
        <w:t xml:space="preserve">11.3.1 2024-2029年中国土木工程行业供给预测 180</w:t>
      </w:r>
    </w:p>
    <w:p>
      <w:pPr>
        <w:spacing w:after="150"/>
      </w:pPr>
      <w:r>
        <w:rPr/>
        <w:t xml:space="preserve">11.3.2 2024-2029年中国土木工程行业需求预测 181</w:t>
      </w:r>
    </w:p>
    <w:p>
      <w:pPr>
        <w:spacing w:after="150"/>
      </w:pPr>
      <w:r>
        <w:rPr/>
        <w:t xml:space="preserve">11.3.3 2024-2029年中国土木工程供需平衡预测 181</w:t>
      </w:r>
    </w:p>
    <w:p>
      <w:pPr>
        <w:spacing w:after="150"/>
      </w:pPr>
      <w:r>
        <w:rPr/>
        <w:t xml:space="preserve">11.4 影响企业生产与经营的关键趋势 182</w:t>
      </w:r>
    </w:p>
    <w:p>
      <w:pPr>
        <w:spacing w:after="150"/>
      </w:pPr>
      <w:r>
        <w:rPr/>
        <w:t xml:space="preserve">11.4.1 市场整合成长趋势 182</w:t>
      </w:r>
    </w:p>
    <w:p>
      <w:pPr>
        <w:spacing w:after="150"/>
      </w:pPr>
      <w:r>
        <w:rPr/>
        <w:t xml:space="preserve">11.4.2 需求变化趋势及新的商业机遇预测 183</w:t>
      </w:r>
    </w:p>
    <w:p>
      <w:pPr>
        <w:spacing w:after="150"/>
      </w:pPr>
      <w:r>
        <w:rPr/>
        <w:t xml:space="preserve">11.4.3 企业区域市场拓展的趋势 184</w:t>
      </w:r>
    </w:p>
    <w:p>
      <w:pPr>
        <w:spacing w:after="150"/>
      </w:pPr>
      <w:r>
        <w:rPr/>
        <w:t xml:space="preserve">11.4.4 科研开发趋势及替代技术进展 184</w:t>
      </w:r>
    </w:p>
    <w:p>
      <w:pPr>
        <w:spacing w:after="150"/>
      </w:pPr>
      <w:r>
        <w:rPr/>
        <w:t xml:space="preserve">11.4.5 影响企业销售与服务方式的关键趋势 187</w:t>
      </w:r>
    </w:p>
    <w:p>
      <w:pPr>
        <w:spacing w:after="150"/>
      </w:pPr>
      <w:r>
        <w:rPr>
          <w:b w:val="1"/>
          <w:bCs w:val="1"/>
        </w:rPr>
        <w:t xml:space="preserve">第十二章 2024-2029年土木工程行业投资机会与风险 188</w:t>
      </w:r>
    </w:p>
    <w:p>
      <w:pPr>
        <w:spacing w:after="150"/>
      </w:pPr>
      <w:r>
        <w:rPr/>
        <w:t xml:space="preserve">12.1 土木工程行业投融资情况 188</w:t>
      </w:r>
    </w:p>
    <w:p>
      <w:pPr>
        <w:spacing w:after="150"/>
      </w:pPr>
      <w:r>
        <w:rPr/>
        <w:t xml:space="preserve">12.1.1 行业资金渠道分析 188</w:t>
      </w:r>
    </w:p>
    <w:p>
      <w:pPr>
        <w:spacing w:after="150"/>
      </w:pPr>
      <w:r>
        <w:rPr/>
        <w:t xml:space="preserve">12.1.2 固定资产投资分析 190</w:t>
      </w:r>
    </w:p>
    <w:p>
      <w:pPr>
        <w:spacing w:after="150"/>
      </w:pPr>
      <w:r>
        <w:rPr/>
        <w:t xml:space="preserve">12.1.3 兼并重组情况分析 191</w:t>
      </w:r>
    </w:p>
    <w:p>
      <w:pPr>
        <w:spacing w:after="150"/>
      </w:pPr>
      <w:r>
        <w:rPr/>
        <w:t xml:space="preserve">12.2 2024-2029年土木工程行业投资机会 192</w:t>
      </w:r>
    </w:p>
    <w:p>
      <w:pPr>
        <w:spacing w:after="150"/>
      </w:pPr>
      <w:r>
        <w:rPr/>
        <w:t xml:space="preserve">12.2.1 产业链投资机会 192</w:t>
      </w:r>
    </w:p>
    <w:p>
      <w:pPr>
        <w:spacing w:after="150"/>
      </w:pPr>
      <w:r>
        <w:rPr/>
        <w:t xml:space="preserve">12.2.2 细分市场投资机会 193</w:t>
      </w:r>
    </w:p>
    <w:p>
      <w:pPr>
        <w:spacing w:after="150"/>
      </w:pPr>
      <w:r>
        <w:rPr/>
        <w:t xml:space="preserve">12.2.3 重点区域投资机会 194</w:t>
      </w:r>
    </w:p>
    <w:p>
      <w:pPr>
        <w:spacing w:after="150"/>
      </w:pPr>
      <w:r>
        <w:rPr/>
        <w:t xml:space="preserve">12.3 2024-2029年土木工程行业投资风险及防范 194</w:t>
      </w:r>
    </w:p>
    <w:p>
      <w:pPr>
        <w:spacing w:after="150"/>
      </w:pPr>
      <w:r>
        <w:rPr/>
        <w:t xml:space="preserve">12.3.1 政策风险及防范 194</w:t>
      </w:r>
    </w:p>
    <w:p>
      <w:pPr>
        <w:spacing w:after="150"/>
      </w:pPr>
      <w:r>
        <w:rPr/>
        <w:t xml:space="preserve">12.3.2 财务风险及防范 194</w:t>
      </w:r>
    </w:p>
    <w:p>
      <w:pPr>
        <w:spacing w:after="150"/>
      </w:pPr>
      <w:r>
        <w:rPr/>
        <w:t xml:space="preserve">12.3.3 供求风险及防范 195</w:t>
      </w:r>
    </w:p>
    <w:p>
      <w:pPr>
        <w:spacing w:after="150"/>
      </w:pPr>
      <w:r>
        <w:rPr/>
        <w:t xml:space="preserve">12.3.4 宏观经济波动风险及防范 195</w:t>
      </w:r>
    </w:p>
    <w:p>
      <w:pPr>
        <w:spacing w:after="150"/>
      </w:pPr>
      <w:r>
        <w:rPr/>
        <w:t xml:space="preserve">12.3.5 关联产业风险及防范 195</w:t>
      </w:r>
    </w:p>
    <w:p>
      <w:pPr>
        <w:spacing w:after="150"/>
      </w:pPr>
      <w:r>
        <w:rPr/>
        <w:t xml:space="preserve">12.3.6 产品结构风险及防范 196</w:t>
      </w:r>
    </w:p>
    <w:p>
      <w:pPr>
        <w:spacing w:after="150"/>
      </w:pPr>
      <w:r>
        <w:rPr/>
        <w:t xml:space="preserve">12.3.7 其他风险及防范 196</w:t>
      </w:r>
    </w:p>
    <w:p>
      <w:pPr>
        <w:spacing w:after="150"/>
      </w:pPr>
      <w:r>
        <w:rPr>
          <w:b w:val="1"/>
          <w:bCs w:val="1"/>
        </w:rPr>
        <w:t xml:space="preserve">第十三章 土木工程行业投资战略研究 198</w:t>
      </w:r>
    </w:p>
    <w:p>
      <w:pPr>
        <w:spacing w:after="150"/>
      </w:pPr>
      <w:r>
        <w:rPr/>
        <w:t xml:space="preserve">13.1 土木工程行业发展战略研究 198</w:t>
      </w:r>
    </w:p>
    <w:p>
      <w:pPr>
        <w:spacing w:after="150"/>
      </w:pPr>
      <w:r>
        <w:rPr/>
        <w:t xml:space="preserve">13.1.1 战略综合规划 198</w:t>
      </w:r>
    </w:p>
    <w:p>
      <w:pPr>
        <w:spacing w:after="150"/>
      </w:pPr>
      <w:r>
        <w:rPr/>
        <w:t xml:space="preserve">13.1.2 技术开发战略 198</w:t>
      </w:r>
    </w:p>
    <w:p>
      <w:pPr>
        <w:spacing w:after="150"/>
      </w:pPr>
      <w:r>
        <w:rPr/>
        <w:t xml:space="preserve">13.1.3 业务组合战略 201</w:t>
      </w:r>
    </w:p>
    <w:p>
      <w:pPr>
        <w:spacing w:after="150"/>
      </w:pPr>
      <w:r>
        <w:rPr/>
        <w:t xml:space="preserve">13.1.4 区域战略规划 203</w:t>
      </w:r>
    </w:p>
    <w:p>
      <w:pPr>
        <w:spacing w:after="150"/>
      </w:pPr>
      <w:r>
        <w:rPr/>
        <w:t xml:space="preserve">13.1.5 产业战略规划 211</w:t>
      </w:r>
    </w:p>
    <w:p>
      <w:pPr>
        <w:spacing w:after="150"/>
      </w:pPr>
      <w:r>
        <w:rPr/>
        <w:t xml:space="preserve">13.1.6 营销品牌战略 212</w:t>
      </w:r>
    </w:p>
    <w:p>
      <w:pPr>
        <w:spacing w:after="150"/>
      </w:pPr>
      <w:r>
        <w:rPr/>
        <w:t xml:space="preserve">13.1.7 竞争战略规划 221</w:t>
      </w:r>
    </w:p>
    <w:p>
      <w:pPr>
        <w:spacing w:after="150"/>
      </w:pPr>
      <w:r>
        <w:rPr/>
        <w:t xml:space="preserve">13.2 对我国土木工程品牌的战略思考 222</w:t>
      </w:r>
    </w:p>
    <w:p>
      <w:pPr>
        <w:spacing w:after="150"/>
      </w:pPr>
      <w:r>
        <w:rPr/>
        <w:t xml:space="preserve">13.2.1 土木工程品牌的重要性 222</w:t>
      </w:r>
    </w:p>
    <w:p>
      <w:pPr>
        <w:spacing w:after="150"/>
      </w:pPr>
      <w:r>
        <w:rPr/>
        <w:t xml:space="preserve">13.2.2 土木工程实施品牌战略的意义 222</w:t>
      </w:r>
    </w:p>
    <w:p>
      <w:pPr>
        <w:spacing w:after="150"/>
      </w:pPr>
      <w:r>
        <w:rPr/>
        <w:t xml:space="preserve">13.2.3 土木工程企业品牌的现状分析 223</w:t>
      </w:r>
    </w:p>
    <w:p>
      <w:pPr>
        <w:spacing w:after="150"/>
      </w:pPr>
      <w:r>
        <w:rPr/>
        <w:t xml:space="preserve">13.2.4 我国土木工程企业的品牌战略 224</w:t>
      </w:r>
    </w:p>
    <w:p>
      <w:pPr>
        <w:spacing w:after="150"/>
      </w:pPr>
      <w:r>
        <w:rPr/>
        <w:t xml:space="preserve">13.2.5 土木工程品牌战略管理的策略 225</w:t>
      </w:r>
    </w:p>
    <w:p>
      <w:pPr>
        <w:spacing w:after="150"/>
      </w:pPr>
      <w:r>
        <w:rPr/>
        <w:t xml:space="preserve">13.3 土木工程经营策略分析 227</w:t>
      </w:r>
    </w:p>
    <w:p>
      <w:pPr>
        <w:spacing w:after="150"/>
      </w:pPr>
      <w:r>
        <w:rPr/>
        <w:t xml:space="preserve">13.3.1 土木工程市场细分策略 227</w:t>
      </w:r>
    </w:p>
    <w:p>
      <w:pPr>
        <w:spacing w:after="150"/>
      </w:pPr>
      <w:r>
        <w:rPr/>
        <w:t xml:space="preserve">13.3.2 土木工程市场创新策略 228</w:t>
      </w:r>
    </w:p>
    <w:p>
      <w:pPr>
        <w:spacing w:after="150"/>
      </w:pPr>
      <w:r>
        <w:rPr/>
        <w:t xml:space="preserve">13.3.3 品牌定位与品类规划 228</w:t>
      </w:r>
    </w:p>
    <w:p>
      <w:pPr>
        <w:spacing w:after="150"/>
      </w:pPr>
      <w:r>
        <w:rPr/>
        <w:t xml:space="preserve">13.3.4 土木工程新产品差异化战略 230</w:t>
      </w:r>
    </w:p>
    <w:p>
      <w:pPr>
        <w:spacing w:after="150"/>
      </w:pPr>
      <w:r>
        <w:rPr/>
        <w:t xml:space="preserve">13.4 土木工程行业投资战略研究 231</w:t>
      </w:r>
    </w:p>
    <w:p>
      <w:pPr>
        <w:spacing w:after="150"/>
      </w:pPr>
      <w:r>
        <w:rPr/>
        <w:t xml:space="preserve">13.4.1 2019-2023年土木工程行业投资战略 231</w:t>
      </w:r>
    </w:p>
    <w:p>
      <w:pPr>
        <w:spacing w:after="150"/>
      </w:pPr>
      <w:r>
        <w:rPr/>
        <w:t xml:space="preserve">13.4.2 2024-2029年土木工程行业投资战略 231</w:t>
      </w:r>
    </w:p>
    <w:p>
      <w:pPr>
        <w:spacing w:after="150"/>
      </w:pPr>
      <w:r>
        <w:rPr/>
        <w:t xml:space="preserve">13.4.3 2024-2029年细分行业投资战略 231</w:t>
      </w:r>
    </w:p>
    <w:p>
      <w:pPr>
        <w:spacing w:after="150"/>
      </w:pPr>
      <w:r>
        <w:rPr>
          <w:b w:val="1"/>
          <w:bCs w:val="1"/>
        </w:rPr>
        <w:t xml:space="preserve">第十四章 研究结论及投资建议 233</w:t>
      </w:r>
    </w:p>
    <w:p>
      <w:pPr>
        <w:spacing w:after="150"/>
      </w:pPr>
      <w:r>
        <w:rPr/>
        <w:t xml:space="preserve">14.1 土木工程行业研究结论 233</w:t>
      </w:r>
    </w:p>
    <w:p>
      <w:pPr>
        <w:spacing w:after="150"/>
      </w:pPr>
      <w:r>
        <w:rPr/>
        <w:t xml:space="preserve">14.2 土木工程行业投资价值评估 233</w:t>
      </w:r>
    </w:p>
    <w:p>
      <w:pPr>
        <w:spacing w:after="150"/>
      </w:pPr>
      <w:r>
        <w:rPr/>
        <w:t xml:space="preserve">14.3 土木工程行业投资建议 234</w:t>
      </w:r>
    </w:p>
    <w:p>
      <w:pPr>
        <w:spacing w:after="150"/>
      </w:pPr>
      <w:r>
        <w:rPr/>
        <w:t xml:space="preserve">14.3.1 行业发展策略建议 234</w:t>
      </w:r>
    </w:p>
    <w:p>
      <w:pPr>
        <w:spacing w:after="150"/>
      </w:pPr>
      <w:r>
        <w:rPr/>
        <w:t xml:space="preserve">14.3.2 行业投资方向建议 234</w:t>
      </w:r>
    </w:p>
    <w:p>
      <w:pPr>
        <w:spacing w:after="150"/>
      </w:pPr>
      <w:r>
        <w:rPr/>
        <w:t xml:space="preserve">14.3.3 行业投资方式建议 235</w:t>
      </w:r>
    </w:p>
    <w:p>
      <w:pPr>
        <w:spacing w:after="150"/>
      </w:pPr>
      <w:r>
        <w:rPr>
          <w:b w:val="1"/>
          <w:bCs w:val="1"/>
        </w:rPr>
        <w:t xml:space="preserve">图表目录</w:t>
      </w:r>
    </w:p>
    <w:p>
      <w:pPr>
        <w:spacing w:after="150"/>
      </w:pPr>
      <w:r>
        <w:rPr/>
        <w:t xml:space="preserve">图表：土木工程产业链分析 6</w:t>
      </w:r>
    </w:p>
    <w:p>
      <w:pPr>
        <w:spacing w:after="150"/>
      </w:pPr>
      <w:r>
        <w:rPr/>
        <w:t xml:space="preserve">图表：行业生命周期理论图 7</w:t>
      </w:r>
    </w:p>
    <w:p>
      <w:pPr>
        <w:spacing w:after="150"/>
      </w:pPr>
      <w:r>
        <w:rPr/>
        <w:t xml:space="preserve">图表：2019-2023年人口数及其构成 22</w:t>
      </w:r>
    </w:p>
    <w:p>
      <w:pPr>
        <w:spacing w:after="150"/>
      </w:pPr>
      <w:r>
        <w:rPr/>
        <w:t xml:space="preserve">图表：2019-2023年城镇新增就业人数 23</w:t>
      </w:r>
    </w:p>
    <w:p>
      <w:pPr>
        <w:spacing w:after="150"/>
      </w:pPr>
      <w:r>
        <w:rPr/>
        <w:t xml:space="preserve">图表：2019-2023年普通本专科、中等职业教育既普通高中招生人数 23</w:t>
      </w:r>
    </w:p>
    <w:p>
      <w:pPr>
        <w:spacing w:after="150"/>
      </w:pPr>
      <w:r>
        <w:rPr/>
        <w:t xml:space="preserve">图表：2019-2023年卫生技术人员数 24</w:t>
      </w:r>
    </w:p>
    <w:p>
      <w:pPr>
        <w:spacing w:after="150"/>
      </w:pPr>
      <w:r>
        <w:rPr/>
        <w:t xml:space="preserve">图表：2019-2023年我国土木工程建筑行业市场规模 33</w:t>
      </w:r>
    </w:p>
    <w:p>
      <w:pPr>
        <w:spacing w:after="150"/>
      </w:pPr>
      <w:r>
        <w:rPr/>
        <w:t xml:space="preserve">图表：我国土木工程行业区域市场情况 35</w:t>
      </w:r>
    </w:p>
    <w:p>
      <w:pPr>
        <w:spacing w:after="150"/>
      </w:pPr>
      <w:r>
        <w:rPr/>
        <w:t xml:space="preserve">图表：土木工程细分产品所占比例 38</w:t>
      </w:r>
    </w:p>
    <w:p>
      <w:pPr>
        <w:spacing w:after="150"/>
      </w:pPr>
      <w:r>
        <w:rPr/>
        <w:t xml:space="preserve">图表：2017土木工程细分行业市场规模 39</w:t>
      </w:r>
    </w:p>
    <w:p>
      <w:pPr>
        <w:spacing w:after="150"/>
      </w:pPr>
      <w:r>
        <w:rPr/>
        <w:t xml:space="preserve">图表：2019-2023年土木工程建筑业收入走势 40</w:t>
      </w:r>
    </w:p>
    <w:p>
      <w:pPr>
        <w:spacing w:after="150"/>
      </w:pPr>
      <w:r>
        <w:rPr/>
        <w:t xml:space="preserve">图表：2024-2029年土木工程建筑业收入走势预测 41</w:t>
      </w:r>
    </w:p>
    <w:p>
      <w:pPr>
        <w:spacing w:after="150"/>
      </w:pPr>
      <w:r>
        <w:rPr/>
        <w:t xml:space="preserve">图表：2019-2023年土木工程建筑行业企业数量 45</w:t>
      </w:r>
    </w:p>
    <w:p>
      <w:pPr>
        <w:spacing w:after="150"/>
      </w:pPr>
      <w:r>
        <w:rPr/>
        <w:t xml:space="preserve">图表：2019-2023年土木工程建筑行业人员规模 46</w:t>
      </w:r>
    </w:p>
    <w:p>
      <w:pPr>
        <w:spacing w:after="150"/>
      </w:pPr>
      <w:r>
        <w:rPr/>
        <w:t xml:space="preserve">图表：2019-2023年土木工程建筑行业资产规模 46</w:t>
      </w:r>
    </w:p>
    <w:p>
      <w:pPr>
        <w:spacing w:after="150"/>
      </w:pPr>
      <w:r>
        <w:rPr/>
        <w:t xml:space="preserve">图表：2019-2023年我国土木工程建筑行业市场规模 47</w:t>
      </w:r>
    </w:p>
    <w:p>
      <w:pPr>
        <w:spacing w:after="150"/>
      </w:pPr>
      <w:r>
        <w:rPr/>
        <w:t xml:space="preserve">图表：2019-2023年土木工程建筑行业工业总产值 48</w:t>
      </w:r>
    </w:p>
    <w:p>
      <w:pPr>
        <w:spacing w:after="150"/>
      </w:pPr>
      <w:r>
        <w:rPr/>
        <w:t xml:space="preserve">图表：2019-2023年土木工程建筑行业工业销售产值 48</w:t>
      </w:r>
    </w:p>
    <w:p>
      <w:pPr>
        <w:spacing w:after="150"/>
      </w:pPr>
      <w:r>
        <w:rPr/>
        <w:t xml:space="preserve">图表：2019-2023年土木工程建筑行业产销率 49</w:t>
      </w:r>
    </w:p>
    <w:p>
      <w:pPr>
        <w:spacing w:after="150"/>
      </w:pPr>
      <w:r>
        <w:rPr/>
        <w:t xml:space="preserve">图表：2019-2023年中国土木工程行业盈利能力分析 49</w:t>
      </w:r>
    </w:p>
    <w:p>
      <w:pPr>
        <w:spacing w:after="150"/>
      </w:pPr>
      <w:r>
        <w:rPr/>
        <w:t xml:space="preserve">图表：2019-2023年中国土木工程行业偿债能力分析 50</w:t>
      </w:r>
    </w:p>
    <w:p>
      <w:pPr>
        <w:spacing w:after="150"/>
      </w:pPr>
      <w:r>
        <w:rPr/>
        <w:t xml:space="preserve">图表：2019-2023年中国土木工程行业营运能力分析 50</w:t>
      </w:r>
    </w:p>
    <w:p>
      <w:pPr>
        <w:spacing w:after="150"/>
      </w:pPr>
      <w:r>
        <w:rPr/>
        <w:t xml:space="preserve">图表：2019-2023年中国土木工程行业发展能力分析 50</w:t>
      </w:r>
    </w:p>
    <w:p>
      <w:pPr>
        <w:spacing w:after="150"/>
      </w:pPr>
      <w:r>
        <w:rPr/>
        <w:t xml:space="preserve">图表：土木工程主要企业排名情况 59</w:t>
      </w:r>
    </w:p>
    <w:p>
      <w:pPr>
        <w:spacing w:after="150"/>
      </w:pPr>
      <w:r>
        <w:rPr/>
        <w:t xml:space="preserve">图表：领先企业的结构分析 60</w:t>
      </w:r>
    </w:p>
    <w:p>
      <w:pPr>
        <w:spacing w:after="150"/>
      </w:pPr>
      <w:r>
        <w:rPr/>
        <w:t xml:space="preserve">图表：2019-2023年各区域主要代理商情况 79</w:t>
      </w:r>
    </w:p>
    <w:p>
      <w:pPr>
        <w:spacing w:after="150"/>
      </w:pPr>
      <w:r>
        <w:rPr/>
        <w:t xml:space="preserve">图表：土木工程用户认知程度分析 81</w:t>
      </w:r>
    </w:p>
    <w:p>
      <w:pPr>
        <w:spacing w:after="150"/>
      </w:pPr>
      <w:r>
        <w:rPr/>
        <w:t xml:space="preserve">图表：土木工程用户需求渠道 82</w:t>
      </w:r>
    </w:p>
    <w:p>
      <w:pPr>
        <w:spacing w:after="150"/>
      </w:pPr>
      <w:r>
        <w:rPr/>
        <w:t xml:space="preserve">图表：国内外建筑施工企业竞争结构分析 84</w:t>
      </w:r>
    </w:p>
    <w:p>
      <w:pPr>
        <w:spacing w:after="150"/>
      </w:pPr>
      <w:r>
        <w:rPr/>
        <w:t xml:space="preserve">图表：土木工程行业企业间竞争格局 86</w:t>
      </w:r>
    </w:p>
    <w:p>
      <w:pPr>
        <w:spacing w:after="150"/>
      </w:pPr>
      <w:r>
        <w:rPr/>
        <w:t xml:space="preserve">图表：2019-2023年中化岩土工程股份有限公司经营分析 96</w:t>
      </w:r>
    </w:p>
    <w:p>
      <w:pPr>
        <w:spacing w:after="150"/>
      </w:pPr>
      <w:r>
        <w:rPr/>
        <w:t xml:space="preserve">图表：2019-2023年中化岩土工程股份有限公司经营分析 96</w:t>
      </w:r>
    </w:p>
    <w:p>
      <w:pPr>
        <w:spacing w:after="150"/>
      </w:pPr>
      <w:r>
        <w:rPr/>
        <w:t xml:space="preserve">图表：2019-2023年中化岩土工程股份有限公司经营分析 97</w:t>
      </w:r>
    </w:p>
    <w:p>
      <w:pPr>
        <w:spacing w:after="150"/>
      </w:pPr>
      <w:r>
        <w:rPr/>
        <w:t xml:space="preserve">图表：2019-2023年中化岩土工程股份有限公司成长能力分析 97</w:t>
      </w:r>
    </w:p>
    <w:p>
      <w:pPr>
        <w:spacing w:after="150"/>
      </w:pPr>
      <w:r>
        <w:rPr/>
        <w:t xml:space="preserve">图表：2019-2023年中化岩土工程股份有限公司盈利能力分析 97</w:t>
      </w:r>
    </w:p>
    <w:p>
      <w:pPr>
        <w:spacing w:after="150"/>
      </w:pPr>
      <w:r>
        <w:rPr/>
        <w:t xml:space="preserve">图表：2019-2023年中化岩土工程股份有限公司营运能力分析 98</w:t>
      </w:r>
    </w:p>
    <w:p>
      <w:pPr>
        <w:spacing w:after="150"/>
      </w:pPr>
      <w:r>
        <w:rPr/>
        <w:t xml:space="preserve">图表：2019-2023年中化岩土工程股份有限公司偿债能力分析 98</w:t>
      </w:r>
    </w:p>
    <w:p>
      <w:pPr>
        <w:spacing w:after="150"/>
      </w:pPr>
      <w:r>
        <w:rPr/>
        <w:t xml:space="preserve">图表：2019-2023年中国冶金科工股份有限公司经营分析 103</w:t>
      </w:r>
    </w:p>
    <w:p>
      <w:pPr>
        <w:spacing w:after="150"/>
      </w:pPr>
      <w:r>
        <w:rPr/>
        <w:t xml:space="preserve">图表：2019-2023年中国冶金科工股份有限公司经营分析 103</w:t>
      </w:r>
    </w:p>
    <w:p>
      <w:pPr>
        <w:spacing w:after="150"/>
      </w:pPr>
      <w:r>
        <w:rPr/>
        <w:t xml:space="preserve">图表：2019-2023年中国冶金科工股份有限公司经营分析 103</w:t>
      </w:r>
    </w:p>
    <w:p>
      <w:pPr>
        <w:spacing w:after="150"/>
      </w:pPr>
      <w:r>
        <w:rPr/>
        <w:t xml:space="preserve">图表：2019-2023年中国冶金科工股份有限公司成长能力分析 104</w:t>
      </w:r>
    </w:p>
    <w:p>
      <w:pPr>
        <w:spacing w:after="150"/>
      </w:pPr>
      <w:r>
        <w:rPr/>
        <w:t xml:space="preserve">图表：2019-2023年中国冶金科工股份有限公司盈利能力分析 104</w:t>
      </w:r>
    </w:p>
    <w:p>
      <w:pPr>
        <w:spacing w:after="150"/>
      </w:pPr>
      <w:r>
        <w:rPr/>
        <w:t xml:space="preserve">图表：2019-2023年中国冶金科工股份有限公司营运能力分析 104</w:t>
      </w:r>
    </w:p>
    <w:p>
      <w:pPr>
        <w:spacing w:after="150"/>
      </w:pPr>
      <w:r>
        <w:rPr/>
        <w:t xml:space="preserve">图表：2019-2023年中国冶金科工股份有限公司偿债能力分析 104</w:t>
      </w:r>
    </w:p>
    <w:p>
      <w:pPr>
        <w:spacing w:after="150"/>
      </w:pPr>
      <w:r>
        <w:rPr/>
        <w:t xml:space="preserve">图表：2019-2023年龙元建设集团股份有限公司经营分析 110</w:t>
      </w:r>
    </w:p>
    <w:p>
      <w:pPr>
        <w:spacing w:after="150"/>
      </w:pPr>
      <w:r>
        <w:rPr/>
        <w:t xml:space="preserve">图表：2019-2023年龙元建设集团股份有限公司经营分析 111</w:t>
      </w:r>
    </w:p>
    <w:p>
      <w:pPr>
        <w:spacing w:after="150"/>
      </w:pPr>
      <w:r>
        <w:rPr/>
        <w:t xml:space="preserve">图表：2019-2023年龙元建设集团股份有限公司经营分析 111</w:t>
      </w:r>
    </w:p>
    <w:p>
      <w:pPr>
        <w:spacing w:after="150"/>
      </w:pPr>
      <w:r>
        <w:rPr/>
        <w:t xml:space="preserve">图表：2019-2023年龙元建设集团股份有限公司成长能力分析 112</w:t>
      </w:r>
    </w:p>
    <w:p>
      <w:pPr>
        <w:spacing w:after="150"/>
      </w:pPr>
      <w:r>
        <w:rPr/>
        <w:t xml:space="preserve">图表：2019-2023年龙元建设集团股份有限公司盈利能力分析 112</w:t>
      </w:r>
    </w:p>
    <w:p>
      <w:pPr>
        <w:spacing w:after="150"/>
      </w:pPr>
      <w:r>
        <w:rPr/>
        <w:t xml:space="preserve">图表：2019-2023年龙元建设集团股份有限公司营运能力分析 112</w:t>
      </w:r>
    </w:p>
    <w:p>
      <w:pPr>
        <w:spacing w:after="150"/>
      </w:pPr>
      <w:r>
        <w:rPr/>
        <w:t xml:space="preserve">图表：2019-2023年龙元建设集团股份有限公司偿债能力分析 112</w:t>
      </w:r>
    </w:p>
    <w:p>
      <w:pPr>
        <w:spacing w:after="150"/>
      </w:pPr>
      <w:r>
        <w:rPr/>
        <w:t xml:space="preserve">图表：2019-2023年上海浦东路桥建设股份有限公司经营分析 119</w:t>
      </w:r>
    </w:p>
    <w:p>
      <w:pPr>
        <w:spacing w:after="150"/>
      </w:pPr>
      <w:r>
        <w:rPr/>
        <w:t xml:space="preserve">图表：2019-2023年上海浦东路桥建设股份有限公司经营分析 119</w:t>
      </w:r>
    </w:p>
    <w:p>
      <w:pPr>
        <w:spacing w:after="150"/>
      </w:pPr>
      <w:r>
        <w:rPr/>
        <w:t xml:space="preserve">图表：2019-2023年上海浦东路桥建设股份有限公司经营分析 120</w:t>
      </w:r>
    </w:p>
    <w:p>
      <w:pPr>
        <w:spacing w:after="150"/>
      </w:pPr>
      <w:r>
        <w:rPr/>
        <w:t xml:space="preserve">图表：2019-2023年上海浦东路桥建设股份有限公司成长能力分析 120</w:t>
      </w:r>
    </w:p>
    <w:p>
      <w:pPr>
        <w:spacing w:after="150"/>
      </w:pPr>
      <w:r>
        <w:rPr/>
        <w:t xml:space="preserve">图表：2019-2023年上海浦东路桥建设股份有限公司盈利能力分析 120</w:t>
      </w:r>
    </w:p>
    <w:p>
      <w:pPr>
        <w:spacing w:after="150"/>
      </w:pPr>
      <w:r>
        <w:rPr/>
        <w:t xml:space="preserve">图表：2019-2023年上海浦东路桥建设股份有限公司营运能力分析 121</w:t>
      </w:r>
    </w:p>
    <w:p>
      <w:pPr>
        <w:spacing w:after="150"/>
      </w:pPr>
      <w:r>
        <w:rPr/>
        <w:t xml:space="preserve">图表：2019-2023年上海浦东路桥建设股份有限公司偿债能力分析 121</w:t>
      </w:r>
    </w:p>
    <w:p>
      <w:pPr>
        <w:spacing w:after="150"/>
      </w:pPr>
      <w:r>
        <w:rPr/>
        <w:t xml:space="preserve">图表：2019-2023年宏润建设集团股份有限公司经营分析 125</w:t>
      </w:r>
    </w:p>
    <w:p>
      <w:pPr>
        <w:spacing w:after="150"/>
      </w:pPr>
      <w:r>
        <w:rPr/>
        <w:t xml:space="preserve">图表：2019-2023年宏润建设集团股份有限公司经营分析 125</w:t>
      </w:r>
    </w:p>
    <w:p>
      <w:pPr>
        <w:spacing w:after="150"/>
      </w:pPr>
      <w:r>
        <w:rPr/>
        <w:t xml:space="preserve">图表：2019-2023年宏润建设集团股份有限公司经营分析 126</w:t>
      </w:r>
    </w:p>
    <w:p>
      <w:pPr>
        <w:spacing w:after="150"/>
      </w:pPr>
      <w:r>
        <w:rPr/>
        <w:t xml:space="preserve">图表：2019-2023年宏润建设集团股份有限公司成长能力分析 126</w:t>
      </w:r>
    </w:p>
    <w:p>
      <w:pPr>
        <w:spacing w:after="150"/>
      </w:pPr>
      <w:r>
        <w:rPr/>
        <w:t xml:space="preserve">图表：2019-2023年宏润建设集团股份有限公司盈利能力分析 126</w:t>
      </w:r>
    </w:p>
    <w:p>
      <w:pPr>
        <w:spacing w:after="150"/>
      </w:pPr>
      <w:r>
        <w:rPr/>
        <w:t xml:space="preserve">图表：2019-2023年宏润建设集团股份有限公司营运能力分析 127</w:t>
      </w:r>
    </w:p>
    <w:p>
      <w:pPr>
        <w:spacing w:after="150"/>
      </w:pPr>
      <w:r>
        <w:rPr/>
        <w:t xml:space="preserve">图表：2019-2023年宏润建设集团股份有限公司偿债能力分析 127</w:t>
      </w:r>
    </w:p>
    <w:p>
      <w:pPr>
        <w:spacing w:after="150"/>
      </w:pPr>
      <w:r>
        <w:rPr/>
        <w:t xml:space="preserve">图表：2019-2023年腾达建设集团股份有限公司经营分析 134</w:t>
      </w:r>
    </w:p>
    <w:p>
      <w:pPr>
        <w:spacing w:after="150"/>
      </w:pPr>
      <w:r>
        <w:rPr/>
        <w:t xml:space="preserve">图表：2019-2023年腾达建设集团股份有限公司经营分析 134</w:t>
      </w:r>
    </w:p>
    <w:p>
      <w:pPr>
        <w:spacing w:after="150"/>
      </w:pPr>
      <w:r>
        <w:rPr/>
        <w:t xml:space="preserve">图表：2019-2023年腾达建设集团股份有限公司经营分析 135</w:t>
      </w:r>
    </w:p>
    <w:p>
      <w:pPr>
        <w:spacing w:after="150"/>
      </w:pPr>
      <w:r>
        <w:rPr/>
        <w:t xml:space="preserve">图表：2019-2023年腾达建设集团股份有限公司成长能力分析 135</w:t>
      </w:r>
    </w:p>
    <w:p>
      <w:pPr>
        <w:spacing w:after="150"/>
      </w:pPr>
      <w:r>
        <w:rPr/>
        <w:t xml:space="preserve">图表：2019-2023年腾达建设集团股份有限公司盈利能力分析 135</w:t>
      </w:r>
    </w:p>
    <w:p>
      <w:pPr>
        <w:spacing w:after="150"/>
      </w:pPr>
      <w:r>
        <w:rPr/>
        <w:t xml:space="preserve">图表：2019-2023年腾达建设集团股份有限公司营运能力分析 135</w:t>
      </w:r>
    </w:p>
    <w:p>
      <w:pPr>
        <w:spacing w:after="150"/>
      </w:pPr>
      <w:r>
        <w:rPr/>
        <w:t xml:space="preserve">图表：2019-2023年腾达建设集团股份有限公司偿债能力分析 136</w:t>
      </w:r>
    </w:p>
    <w:p>
      <w:pPr>
        <w:spacing w:after="150"/>
      </w:pPr>
      <w:r>
        <w:rPr/>
        <w:t xml:space="preserve">图表：2019-2023年上海同济科技实业股份有限公司经营分析 140</w:t>
      </w:r>
    </w:p>
    <w:p>
      <w:pPr>
        <w:spacing w:after="150"/>
      </w:pPr>
      <w:r>
        <w:rPr/>
        <w:t xml:space="preserve">图表：2019-2023年上海同济科技实业股份有限公司经营分析 141</w:t>
      </w:r>
    </w:p>
    <w:p>
      <w:pPr>
        <w:spacing w:after="150"/>
      </w:pPr>
      <w:r>
        <w:rPr/>
        <w:t xml:space="preserve">图表：2019-2023年上海同济科技实业股份有限公司经营分析 142</w:t>
      </w:r>
    </w:p>
    <w:p>
      <w:pPr>
        <w:spacing w:after="150"/>
      </w:pPr>
      <w:r>
        <w:rPr/>
        <w:t xml:space="preserve">图表：2019-2023年上海同济科技实业股份有限公司成长能力分析 142</w:t>
      </w:r>
    </w:p>
    <w:p>
      <w:pPr>
        <w:spacing w:after="150"/>
      </w:pPr>
      <w:r>
        <w:rPr/>
        <w:t xml:space="preserve">图表：2019-2023年上海同济科技实业股份有限公司盈利能力分析 143</w:t>
      </w:r>
    </w:p>
    <w:p>
      <w:pPr>
        <w:spacing w:after="150"/>
      </w:pPr>
      <w:r>
        <w:rPr/>
        <w:t xml:space="preserve">图表：2019-2023年上海同济科技实业股份有限公司营运能力分析 143</w:t>
      </w:r>
    </w:p>
    <w:p>
      <w:pPr>
        <w:spacing w:after="150"/>
      </w:pPr>
      <w:r>
        <w:rPr/>
        <w:t xml:space="preserve">图表：2019-2023年上海同济科技实业股份有限公司偿债能力分析 143</w:t>
      </w:r>
    </w:p>
    <w:p>
      <w:pPr>
        <w:spacing w:after="150"/>
      </w:pPr>
      <w:r>
        <w:rPr/>
        <w:t xml:space="preserve">图表：2019-2023年中国葛洲坝集团股份有限公司经营分析 154</w:t>
      </w:r>
    </w:p>
    <w:p>
      <w:pPr>
        <w:spacing w:after="150"/>
      </w:pPr>
      <w:r>
        <w:rPr/>
        <w:t xml:space="preserve">图表：2019-2023年中国葛洲坝集团股份有限公司经营分析 154</w:t>
      </w:r>
    </w:p>
    <w:p>
      <w:pPr>
        <w:spacing w:after="150"/>
      </w:pPr>
      <w:r>
        <w:rPr/>
        <w:t xml:space="preserve">图表：2019-2023年中国葛洲坝集团股份有限公司经营分析 155</w:t>
      </w:r>
    </w:p>
    <w:p>
      <w:pPr>
        <w:spacing w:after="150"/>
      </w:pPr>
      <w:r>
        <w:rPr/>
        <w:t xml:space="preserve">图表：2019-2023年中国葛洲坝集团股份有限公司成长能力分析 155</w:t>
      </w:r>
    </w:p>
    <w:p>
      <w:pPr>
        <w:spacing w:after="150"/>
      </w:pPr>
      <w:r>
        <w:rPr/>
        <w:t xml:space="preserve">图表：2019-2023年中国葛洲坝集团股份有限公司盈利能力分析 155</w:t>
      </w:r>
    </w:p>
    <w:p>
      <w:pPr>
        <w:spacing w:after="150"/>
      </w:pPr>
      <w:r>
        <w:rPr/>
        <w:t xml:space="preserve">图表：2019-2023年中国葛洲坝集团股份有限公司营运能力分析 156</w:t>
      </w:r>
    </w:p>
    <w:p>
      <w:pPr>
        <w:spacing w:after="150"/>
      </w:pPr>
      <w:r>
        <w:rPr/>
        <w:t xml:space="preserve">图表：2019-2023年中国葛洲坝集团股份有限公司偿债能力分析 156</w:t>
      </w:r>
    </w:p>
    <w:p>
      <w:pPr>
        <w:spacing w:after="150"/>
      </w:pPr>
      <w:r>
        <w:rPr/>
        <w:t xml:space="preserve">图表：2019-2023年四川路桥建设股份有限公司经营分析 162</w:t>
      </w:r>
    </w:p>
    <w:p>
      <w:pPr>
        <w:spacing w:after="150"/>
      </w:pPr>
      <w:r>
        <w:rPr/>
        <w:t xml:space="preserve">图表：2019-2023年四川路桥建设股份有限公司经营分析 163</w:t>
      </w:r>
    </w:p>
    <w:p>
      <w:pPr>
        <w:spacing w:after="150"/>
      </w:pPr>
      <w:r>
        <w:rPr/>
        <w:t xml:space="preserve">图表：2019-2023年四川路桥建设股份有限公司经营分析 163</w:t>
      </w:r>
    </w:p>
    <w:p>
      <w:pPr>
        <w:spacing w:after="150"/>
      </w:pPr>
      <w:r>
        <w:rPr/>
        <w:t xml:space="preserve">图表：2019-2023年四川路桥建设股份有限公司成长能力分析 163</w:t>
      </w:r>
    </w:p>
    <w:p>
      <w:pPr>
        <w:spacing w:after="150"/>
      </w:pPr>
      <w:r>
        <w:rPr/>
        <w:t xml:space="preserve">图表：2019-2023年四川路桥建设股份有限公司盈利能力分析 164</w:t>
      </w:r>
    </w:p>
    <w:p>
      <w:pPr>
        <w:spacing w:after="150"/>
      </w:pPr>
      <w:r>
        <w:rPr/>
        <w:t xml:space="preserve">图表：2019-2023年四川路桥建设股份有限公司营运能力分析 164</w:t>
      </w:r>
    </w:p>
    <w:p>
      <w:pPr>
        <w:spacing w:after="150"/>
      </w:pPr>
      <w:r>
        <w:rPr/>
        <w:t xml:space="preserve">图表：2019-2023年四川路桥建设股份有限公司偿债能力分析 164</w:t>
      </w:r>
    </w:p>
    <w:p>
      <w:pPr>
        <w:spacing w:after="150"/>
      </w:pPr>
      <w:r>
        <w:rPr/>
        <w:t xml:space="preserve">图表：2019-2023年新疆城建(集团)股份有限公司经营分析 167</w:t>
      </w:r>
    </w:p>
    <w:p>
      <w:pPr>
        <w:spacing w:after="150"/>
      </w:pPr>
      <w:r>
        <w:rPr/>
        <w:t xml:space="preserve">图表：2019-2023年新疆城建(集团)股份有限公司经营分析 168</w:t>
      </w:r>
    </w:p>
    <w:p>
      <w:pPr>
        <w:spacing w:after="150"/>
      </w:pPr>
      <w:r>
        <w:rPr/>
        <w:t xml:space="preserve">图表：2019-2023年新疆城建(集团)股份有限公司经营分析 168</w:t>
      </w:r>
    </w:p>
    <w:p>
      <w:pPr>
        <w:spacing w:after="150"/>
      </w:pPr>
      <w:r>
        <w:rPr/>
        <w:t xml:space="preserve">图表：2019-2023年新疆城建(集团)股份有限公司成长能力分析 169</w:t>
      </w:r>
    </w:p>
    <w:p>
      <w:pPr>
        <w:spacing w:after="150"/>
      </w:pPr>
      <w:r>
        <w:rPr/>
        <w:t xml:space="preserve">图表：2019-2023年新疆城建(集团)股份有限公司盈利能力分析 169</w:t>
      </w:r>
    </w:p>
    <w:p>
      <w:pPr>
        <w:spacing w:after="150"/>
      </w:pPr>
      <w:r>
        <w:rPr/>
        <w:t xml:space="preserve">图表：2019-2023年新疆城建(集团)股份有限公司营运能力分析 169</w:t>
      </w:r>
    </w:p>
    <w:p>
      <w:pPr>
        <w:spacing w:after="150"/>
      </w:pPr>
      <w:r>
        <w:rPr/>
        <w:t xml:space="preserve">图表：2019-2023年新疆城建(集团)股份有限公司偿债能力分析 169</w:t>
      </w:r>
    </w:p>
    <w:p>
      <w:pPr>
        <w:spacing w:after="150"/>
      </w:pPr>
      <w:r>
        <w:rPr/>
        <w:t xml:space="preserve">图表：2024-2029年土木工程市场规模预测 176</w:t>
      </w:r>
    </w:p>
    <w:p>
      <w:pPr>
        <w:spacing w:after="150"/>
      </w:pPr>
      <w:r>
        <w:rPr/>
        <w:t xml:space="preserve">图表：建筑业的融资渠道及说明 189</w:t>
      </w:r>
    </w:p>
    <w:p>
      <w:pPr>
        <w:spacing w:after="150"/>
      </w:pPr>
      <w:r>
        <w:rPr/>
        <w:t xml:space="preserve">图表：区域SWOT分析 210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2024-2029年中国土木工程市场研究及投资前景分析报告</dc:title>
  <dc:description>2024-2029年中国土木工程市场研究及投资前景分析报告</dc:description>
  <dc:subject>2024-2029年中国土木工程市场研究及投资前景分析报告</dc:subject>
  <cp:keywords>研究报告</cp:keywords>
  <cp:category>研究报告</cp:category>
  <cp:lastModifiedBy>北京中道泰和信息咨询有限公司</cp:lastModifiedBy>
  <dcterms:created xsi:type="dcterms:W3CDTF">2024-01-24T00:35:50+08:00</dcterms:created>
  <dcterms:modified xsi:type="dcterms:W3CDTF">2024-01-24T00:35:50+08:00</dcterms:modified>
</cp:coreProperties>
</file>

<file path=docProps/custom.xml><?xml version="1.0" encoding="utf-8"?>
<Properties xmlns="http://schemas.openxmlformats.org/officeDocument/2006/custom-properties" xmlns:vt="http://schemas.openxmlformats.org/officeDocument/2006/docPropsVTypes"/>
</file>