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2024-2029年力矩电机产业供需预测及投资潜力研究咨询报告</w:t>
      </w:r>
    </w:p>
    <w:p>
      <w:pPr>
        <w:spacing w:after="150"/>
      </w:pPr>
      <w:r>
        <w:rPr>
          <w:b w:val="1"/>
          <w:bCs w:val="1"/>
        </w:rPr>
        <w:t xml:space="preserve">报告简介</w:t>
      </w:r>
    </w:p>
    <w:p>
      <w:pPr>
        <w:spacing w:after="150"/>
      </w:pPr>
      <w:r>
        <w:rPr/>
        <w:t xml:space="preserve">我国已成为世界力矩力矩电机出产大国之一，具有广阔的市场和消费潜力。在中国力矩力矩电机财产中至多有70%为民营企业，为中国力矩力矩电机行业成长的主力军。国际力矩力矩电机市场上：泰西发财国度因为出产手艺倏地成长与劳动力价钱升高，将转由成长中国度出产高附加价值的产物。中国力炬电机产品的用户区域主要分布在华东、华南和华北，其中华东市场(上海、江浙和山东)占45%，以广东为主的华南和以京津为主的华北各为15%左右。华中和东北大约是10%。华东市场是力炬最大的消费市场，而且这个趋势会持续下去</w:t>
      </w:r>
    </w:p>
    <w:p>
      <w:pPr>
        <w:spacing w:after="150"/>
      </w:pPr>
      <w:r>
        <w:rPr/>
        <w:t xml:space="preserve">随着电动机制造行业竞争的不断加剧，大型电动机制造企业间并购整合与资本运作日趋频繁，国内外优秀的电动机制造企业愈来愈重视对行业市场的研究。行业整合加速，中小电机行业整合的大幕已然拉开。目前，电机企业数量庞大，但相当一批是小型企业。由于生产厂家多、产量大，形成了互相抢占市场压价竞争局面。产品质量参差不齐、相互压价竞争、行业利润微薄等现象，已成为影响电机企业生存和发展的主要原因。</w:t>
      </w:r>
    </w:p>
    <w:p>
      <w:pPr>
        <w:spacing w:after="150"/>
      </w:pPr>
      <w:r>
        <w:rPr/>
        <w:t xml:space="preserve">随着工信部在全国范围内补贴电机系统节能改造，高效电机市场需求将逐步释放，逐年递增。根据工信部已经明确的计划，未来3年内要累计推广高效电机1.7亿千瓦以及实施电机系统节能技改1亿千瓦，据此估算，高效电机及相关设备需求接近千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力炬电机市场进行了分析研究。报告在总结中国力炬电机行业发展历程的基础上，结合新时期的各方面因素，对中国力炬电机行业的发展趋势给予了细致和审慎的预测论证。报告资料详实，图表丰富，既有深入的分析，又有直观的比较，为力炬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世界力矩电机行业发展情况分析 1</w:t>
      </w:r>
    </w:p>
    <w:p>
      <w:pPr>
        <w:spacing w:after="150"/>
      </w:pPr>
      <w:r>
        <w:rPr/>
        <w:t xml:space="preserve">第一节 世界力矩电机行业分析 1</w:t>
      </w:r>
    </w:p>
    <w:p>
      <w:pPr>
        <w:spacing w:after="150"/>
      </w:pPr>
      <w:r>
        <w:rPr/>
        <w:t xml:space="preserve">一、世界力矩电机行业特点 1</w:t>
      </w:r>
    </w:p>
    <w:p>
      <w:pPr>
        <w:spacing w:after="150"/>
      </w:pPr>
      <w:r>
        <w:rPr/>
        <w:t xml:space="preserve">二、世界力矩电机产能状况 2</w:t>
      </w:r>
    </w:p>
    <w:p>
      <w:pPr>
        <w:spacing w:after="150"/>
      </w:pPr>
      <w:r>
        <w:rPr/>
        <w:t xml:space="preserve">三、世界力矩电机行业动态 2</w:t>
      </w:r>
    </w:p>
    <w:p>
      <w:pPr>
        <w:spacing w:after="150"/>
      </w:pPr>
      <w:r>
        <w:rPr/>
        <w:t xml:space="preserve">第二节 世界力矩电机市场分析 3</w:t>
      </w:r>
    </w:p>
    <w:p>
      <w:pPr>
        <w:spacing w:after="150"/>
      </w:pPr>
      <w:r>
        <w:rPr/>
        <w:t xml:space="preserve">一、世界力矩电机生产分布 3</w:t>
      </w:r>
    </w:p>
    <w:p>
      <w:pPr>
        <w:spacing w:after="150"/>
      </w:pPr>
      <w:r>
        <w:rPr/>
        <w:t xml:space="preserve">二、世界力矩电机消费情况 7</w:t>
      </w:r>
    </w:p>
    <w:p>
      <w:pPr>
        <w:spacing w:after="150"/>
      </w:pPr>
      <w:r>
        <w:rPr/>
        <w:t xml:space="preserve">三、世界力矩电机消费结构 8</w:t>
      </w:r>
    </w:p>
    <w:p>
      <w:pPr>
        <w:spacing w:after="150"/>
      </w:pPr>
      <w:r>
        <w:rPr/>
        <w:t xml:space="preserve">四、世界力矩电机价格分析 8</w:t>
      </w:r>
    </w:p>
    <w:p>
      <w:pPr>
        <w:spacing w:after="150"/>
      </w:pPr>
      <w:r>
        <w:rPr/>
        <w:t xml:space="preserve">第三节 2019-2023年中外力矩电机市场对比 9</w:t>
      </w:r>
    </w:p>
    <w:p>
      <w:pPr>
        <w:spacing w:after="150"/>
      </w:pPr>
      <w:r>
        <w:rPr>
          <w:b w:val="1"/>
          <w:bCs w:val="1"/>
        </w:rPr>
        <w:t xml:space="preserve">第二章 中国力矩力矩电机行业供给情况分析及趋势 12</w:t>
      </w:r>
    </w:p>
    <w:p>
      <w:pPr>
        <w:spacing w:after="150"/>
      </w:pPr>
      <w:r>
        <w:rPr/>
        <w:t xml:space="preserve">第一节 2019-2023年中国力矩力矩电机行业市场供给分析 12</w:t>
      </w:r>
    </w:p>
    <w:p>
      <w:pPr>
        <w:spacing w:after="150"/>
      </w:pPr>
      <w:r>
        <w:rPr/>
        <w:t xml:space="preserve">一、力矩力矩电机整体供给情况分析 12</w:t>
      </w:r>
    </w:p>
    <w:p>
      <w:pPr>
        <w:spacing w:after="150"/>
      </w:pPr>
      <w:r>
        <w:rPr/>
        <w:t xml:space="preserve">二、力矩力矩电机重点区域供给分析 13</w:t>
      </w:r>
    </w:p>
    <w:p>
      <w:pPr>
        <w:spacing w:after="150"/>
      </w:pPr>
      <w:r>
        <w:rPr/>
        <w:t xml:space="preserve">第二节 力矩力矩电机行业供给关系因素分析 13</w:t>
      </w:r>
    </w:p>
    <w:p>
      <w:pPr>
        <w:spacing w:after="150"/>
      </w:pPr>
      <w:r>
        <w:rPr/>
        <w:t xml:space="preserve">一、需求变化因素 13</w:t>
      </w:r>
    </w:p>
    <w:p>
      <w:pPr>
        <w:spacing w:after="150"/>
      </w:pPr>
      <w:r>
        <w:rPr/>
        <w:t xml:space="preserve">二、厂商产能因素 14</w:t>
      </w:r>
    </w:p>
    <w:p>
      <w:pPr>
        <w:spacing w:after="150"/>
      </w:pPr>
      <w:r>
        <w:rPr/>
        <w:t xml:space="preserve">三、原料供给状况 15</w:t>
      </w:r>
    </w:p>
    <w:p>
      <w:pPr>
        <w:spacing w:after="150"/>
      </w:pPr>
      <w:r>
        <w:rPr/>
        <w:t xml:space="preserve">四、技术水平提高 16</w:t>
      </w:r>
    </w:p>
    <w:p>
      <w:pPr>
        <w:spacing w:after="150"/>
      </w:pPr>
      <w:r>
        <w:rPr/>
        <w:t xml:space="preserve">五、政策变动因素 16</w:t>
      </w:r>
    </w:p>
    <w:p>
      <w:pPr>
        <w:spacing w:after="150"/>
      </w:pPr>
      <w:r>
        <w:rPr/>
        <w:t xml:space="preserve">第三节 2024-2029年中国力矩力矩电机行业市场供给趋势 17</w:t>
      </w:r>
    </w:p>
    <w:p>
      <w:pPr>
        <w:spacing w:after="150"/>
      </w:pPr>
      <w:r>
        <w:rPr/>
        <w:t xml:space="preserve">一、力矩力矩电机整体供给情况趋势分析 17</w:t>
      </w:r>
    </w:p>
    <w:p>
      <w:pPr>
        <w:spacing w:after="150"/>
      </w:pPr>
      <w:r>
        <w:rPr/>
        <w:t xml:space="preserve">二、力矩力矩电机重点区域供给趋势分析 19</w:t>
      </w:r>
    </w:p>
    <w:p>
      <w:pPr>
        <w:spacing w:after="150"/>
      </w:pPr>
      <w:r>
        <w:rPr/>
        <w:t xml:space="preserve">三、影响未来力矩力矩电机供给的因素分析 19</w:t>
      </w:r>
    </w:p>
    <w:p>
      <w:pPr>
        <w:spacing w:after="150"/>
      </w:pPr>
      <w:r>
        <w:rPr>
          <w:b w:val="1"/>
          <w:bCs w:val="1"/>
        </w:rPr>
        <w:t xml:space="preserve">第二部分 行业深度分析</w:t>
      </w:r>
    </w:p>
    <w:p>
      <w:pPr>
        <w:spacing w:after="150"/>
      </w:pPr>
      <w:r>
        <w:rPr>
          <w:b w:val="1"/>
          <w:bCs w:val="1"/>
        </w:rPr>
        <w:t xml:space="preserve">第三章 新冠疫情下力矩力矩电机行业宏观经济环境分析 21</w:t>
      </w:r>
    </w:p>
    <w:p>
      <w:pPr>
        <w:spacing w:after="150"/>
      </w:pPr>
      <w:r>
        <w:rPr/>
        <w:t xml:space="preserve">第一节 2019-2023年全球经济环境分析 21</w:t>
      </w:r>
    </w:p>
    <w:p>
      <w:pPr>
        <w:spacing w:after="150"/>
      </w:pPr>
      <w:r>
        <w:rPr/>
        <w:t xml:space="preserve">一、2019-2023年全球经济运行概况 21</w:t>
      </w:r>
    </w:p>
    <w:p>
      <w:pPr>
        <w:spacing w:after="150"/>
      </w:pPr>
      <w:r>
        <w:rPr/>
        <w:t xml:space="preserve">二、2024-2029年全球经济形势预测 23</w:t>
      </w:r>
    </w:p>
    <w:p>
      <w:pPr>
        <w:spacing w:after="150"/>
      </w:pPr>
      <w:r>
        <w:rPr/>
        <w:t xml:space="preserve">第二节 新冠疫情对全球经济的影响 25</w:t>
      </w:r>
    </w:p>
    <w:p>
      <w:pPr>
        <w:spacing w:after="150"/>
      </w:pPr>
      <w:r>
        <w:rPr/>
        <w:t xml:space="preserve">一、国际新冠疫情发展趋势及其国际影响 25</w:t>
      </w:r>
    </w:p>
    <w:p>
      <w:pPr>
        <w:spacing w:after="150"/>
      </w:pPr>
      <w:r>
        <w:rPr/>
        <w:t xml:space="preserve">二、对各国实体经济的影响 27</w:t>
      </w:r>
    </w:p>
    <w:p>
      <w:pPr>
        <w:spacing w:after="150"/>
      </w:pPr>
      <w:r>
        <w:rPr/>
        <w:t xml:space="preserve">第三节 新冠疫情对中国经济的影响 28</w:t>
      </w:r>
    </w:p>
    <w:p>
      <w:pPr>
        <w:spacing w:after="150"/>
      </w:pPr>
      <w:r>
        <w:rPr/>
        <w:t xml:space="preserve">一、新冠疫情对中国实体经济的影响 28</w:t>
      </w:r>
    </w:p>
    <w:p>
      <w:pPr>
        <w:spacing w:after="150"/>
      </w:pPr>
      <w:r>
        <w:rPr/>
        <w:t xml:space="preserve">二、新冠疫情影响下的主要行业 29</w:t>
      </w:r>
    </w:p>
    <w:p>
      <w:pPr>
        <w:spacing w:after="150"/>
      </w:pPr>
      <w:r>
        <w:rPr/>
        <w:t xml:space="preserve">三、中国宏观经济政策变动及趋势 32</w:t>
      </w:r>
    </w:p>
    <w:p>
      <w:pPr>
        <w:spacing w:after="150"/>
      </w:pPr>
      <w:r>
        <w:rPr/>
        <w:t xml:space="preserve">1、2019-2023年中国宏观经济运行概况 32</w:t>
      </w:r>
    </w:p>
    <w:p>
      <w:pPr>
        <w:spacing w:after="150"/>
      </w:pPr>
      <w:r>
        <w:rPr/>
        <w:t xml:space="preserve">2、2024-2029年中国宏观经济趋势预测 33</w:t>
      </w:r>
    </w:p>
    <w:p>
      <w:pPr>
        <w:spacing w:after="150"/>
      </w:pPr>
      <w:r>
        <w:rPr>
          <w:b w:val="1"/>
          <w:bCs w:val="1"/>
        </w:rPr>
        <w:t xml:space="preserve">第四章 2019-2023年中国力矩电机行业发展概况 36</w:t>
      </w:r>
    </w:p>
    <w:p>
      <w:pPr>
        <w:spacing w:after="150"/>
      </w:pPr>
      <w:r>
        <w:rPr/>
        <w:t xml:space="preserve">第一节 2019-2023年中国力矩电机行业发展态势分析 36</w:t>
      </w:r>
    </w:p>
    <w:p>
      <w:pPr>
        <w:spacing w:after="150"/>
      </w:pPr>
      <w:r>
        <w:rPr/>
        <w:t xml:space="preserve">第二节 2019-2023年中国力矩电机行业发展特点分析 37</w:t>
      </w:r>
    </w:p>
    <w:p>
      <w:pPr>
        <w:spacing w:after="150"/>
      </w:pPr>
      <w:r>
        <w:rPr/>
        <w:t xml:space="preserve">第三节 2019-2023年中国力矩电机行业市场供需分析 38</w:t>
      </w:r>
    </w:p>
    <w:p>
      <w:pPr>
        <w:spacing w:after="150"/>
      </w:pPr>
      <w:r>
        <w:rPr/>
        <w:t xml:space="preserve">第四节 2019-2023年中国力矩电机行业价格分析 38</w:t>
      </w:r>
    </w:p>
    <w:p>
      <w:pPr>
        <w:spacing w:after="150"/>
      </w:pPr>
      <w:r>
        <w:rPr>
          <w:b w:val="1"/>
          <w:bCs w:val="1"/>
        </w:rPr>
        <w:t xml:space="preserve">第五章 2019-2023年中国力矩电机行业整体运行状况 39</w:t>
      </w:r>
    </w:p>
    <w:p>
      <w:pPr>
        <w:spacing w:after="150"/>
      </w:pPr>
      <w:r>
        <w:rPr/>
        <w:t xml:space="preserve">第一节 2019-2023年力矩电机行业产销分析 39</w:t>
      </w:r>
    </w:p>
    <w:p>
      <w:pPr>
        <w:spacing w:after="150"/>
      </w:pPr>
      <w:r>
        <w:rPr/>
        <w:t xml:space="preserve">一、产量分析 39</w:t>
      </w:r>
    </w:p>
    <w:p>
      <w:pPr>
        <w:spacing w:after="150"/>
      </w:pPr>
      <w:r>
        <w:rPr/>
        <w:t xml:space="preserve">二、销量分析 39</w:t>
      </w:r>
    </w:p>
    <w:p>
      <w:pPr>
        <w:spacing w:after="150"/>
      </w:pPr>
      <w:r>
        <w:rPr/>
        <w:t xml:space="preserve">三、市场规模分析 40</w:t>
      </w:r>
    </w:p>
    <w:p>
      <w:pPr>
        <w:spacing w:after="150"/>
      </w:pPr>
      <w:r>
        <w:rPr/>
        <w:t xml:space="preserve">第二节 2019-2023年力矩电机行业盈利能力分析 41</w:t>
      </w:r>
    </w:p>
    <w:p>
      <w:pPr>
        <w:spacing w:after="150"/>
      </w:pPr>
      <w:r>
        <w:rPr/>
        <w:t xml:space="preserve">第三节 2019-2023年力矩电机行业偿债能力分析 41</w:t>
      </w:r>
    </w:p>
    <w:p>
      <w:pPr>
        <w:spacing w:after="150"/>
      </w:pPr>
      <w:r>
        <w:rPr/>
        <w:t xml:space="preserve">第四节 2019-2023年力矩电机行业营运能力分析 41</w:t>
      </w:r>
    </w:p>
    <w:p>
      <w:pPr>
        <w:spacing w:after="150"/>
      </w:pPr>
      <w:r>
        <w:rPr>
          <w:b w:val="1"/>
          <w:bCs w:val="1"/>
        </w:rPr>
        <w:t xml:space="preserve">第六章 中国力矩电机行业进出口市场分析 42</w:t>
      </w:r>
    </w:p>
    <w:p>
      <w:pPr>
        <w:spacing w:after="150"/>
      </w:pPr>
      <w:r>
        <w:rPr/>
        <w:t xml:space="preserve">第一节 2019-2023年力矩电机行业进出口特点分析 42</w:t>
      </w:r>
    </w:p>
    <w:p>
      <w:pPr>
        <w:spacing w:after="150"/>
      </w:pPr>
      <w:r>
        <w:rPr/>
        <w:t xml:space="preserve">第二节 2019-2023年力矩电机行业进出口量分析 42</w:t>
      </w:r>
    </w:p>
    <w:p>
      <w:pPr>
        <w:spacing w:after="150"/>
      </w:pPr>
      <w:r>
        <w:rPr/>
        <w:t xml:space="preserve">一、进口分析 42</w:t>
      </w:r>
    </w:p>
    <w:p>
      <w:pPr>
        <w:spacing w:after="150"/>
      </w:pPr>
      <w:r>
        <w:rPr/>
        <w:t xml:space="preserve">二、出口分析 43</w:t>
      </w:r>
    </w:p>
    <w:p>
      <w:pPr>
        <w:spacing w:after="150"/>
      </w:pPr>
      <w:r>
        <w:rPr/>
        <w:t xml:space="preserve">第三节 2024-2029年力矩电机行业进出口市场预测 43</w:t>
      </w:r>
    </w:p>
    <w:p>
      <w:pPr>
        <w:spacing w:after="150"/>
      </w:pPr>
      <w:r>
        <w:rPr/>
        <w:t xml:space="preserve">一、进口预测 43</w:t>
      </w:r>
    </w:p>
    <w:p>
      <w:pPr>
        <w:spacing w:after="150"/>
      </w:pPr>
      <w:r>
        <w:rPr/>
        <w:t xml:space="preserve">二、出口预测 44</w:t>
      </w:r>
    </w:p>
    <w:p>
      <w:pPr>
        <w:spacing w:after="150"/>
      </w:pPr>
      <w:r>
        <w:rPr>
          <w:b w:val="1"/>
          <w:bCs w:val="1"/>
        </w:rPr>
        <w:t xml:space="preserve">第七章 2024-2029年力矩电机行业投资价值及行业发展预测 45</w:t>
      </w:r>
    </w:p>
    <w:p>
      <w:pPr>
        <w:spacing w:after="150"/>
      </w:pPr>
      <w:r>
        <w:rPr/>
        <w:t xml:space="preserve">第一节 2024-2029年力矩电机行业成长性分析 45</w:t>
      </w:r>
    </w:p>
    <w:p>
      <w:pPr>
        <w:spacing w:after="150"/>
      </w:pPr>
      <w:r>
        <w:rPr/>
        <w:t xml:space="preserve">第二节 2024-2029年力矩电机行业经营能力分析 45</w:t>
      </w:r>
    </w:p>
    <w:p>
      <w:pPr>
        <w:spacing w:after="150"/>
      </w:pPr>
      <w:r>
        <w:rPr/>
        <w:t xml:space="preserve">第三节 2024-2029年力矩电机行业盈利能力分析 46</w:t>
      </w:r>
    </w:p>
    <w:p>
      <w:pPr>
        <w:spacing w:after="150"/>
      </w:pPr>
      <w:r>
        <w:rPr/>
        <w:t xml:space="preserve">第四节 2024-2029年力矩电机行业偿债能力分析 46</w:t>
      </w:r>
    </w:p>
    <w:p>
      <w:pPr>
        <w:spacing w:after="150"/>
      </w:pPr>
      <w:r>
        <w:rPr/>
        <w:t xml:space="preserve">第五节 2024-2029年我国力矩电机行业产值预测 46</w:t>
      </w:r>
    </w:p>
    <w:p>
      <w:pPr>
        <w:spacing w:after="150"/>
      </w:pPr>
      <w:r>
        <w:rPr/>
        <w:t xml:space="preserve">第六节 2024-2029年我国力矩电机行业销售收入预测 47</w:t>
      </w:r>
    </w:p>
    <w:p>
      <w:pPr>
        <w:spacing w:after="150"/>
      </w:pPr>
      <w:r>
        <w:rPr/>
        <w:t xml:space="preserve">第七节 2024-2029年我国力矩电机行业总资产预测 47</w:t>
      </w:r>
    </w:p>
    <w:p>
      <w:pPr>
        <w:spacing w:after="150"/>
      </w:pPr>
      <w:r>
        <w:rPr>
          <w:b w:val="1"/>
          <w:bCs w:val="1"/>
        </w:rPr>
        <w:t xml:space="preserve">第八章 2019-2023年中国力矩电机产业行业重点区域运行分析 48</w:t>
      </w:r>
    </w:p>
    <w:p>
      <w:pPr>
        <w:spacing w:after="150"/>
      </w:pPr>
      <w:r>
        <w:rPr/>
        <w:t xml:space="preserve">第一节 2019-2023年华东地区力矩电机产业行业运行情况 48</w:t>
      </w:r>
    </w:p>
    <w:p>
      <w:pPr>
        <w:spacing w:after="150"/>
      </w:pPr>
      <w:r>
        <w:rPr/>
        <w:t xml:space="preserve">一、华东地区经济环境分析 48</w:t>
      </w:r>
    </w:p>
    <w:p>
      <w:pPr>
        <w:spacing w:after="150"/>
      </w:pPr>
      <w:r>
        <w:rPr/>
        <w:t xml:space="preserve">二、华东地区市场规模分析 54</w:t>
      </w:r>
    </w:p>
    <w:p>
      <w:pPr>
        <w:spacing w:after="150"/>
      </w:pPr>
      <w:r>
        <w:rPr/>
        <w:t xml:space="preserve">第二节 2019-2023年华南地区力矩电机产业行业运行情况 55</w:t>
      </w:r>
    </w:p>
    <w:p>
      <w:pPr>
        <w:spacing w:after="150"/>
      </w:pPr>
      <w:r>
        <w:rPr/>
        <w:t xml:space="preserve">一、华南地区经济环境分析 55</w:t>
      </w:r>
    </w:p>
    <w:p>
      <w:pPr>
        <w:spacing w:after="150"/>
      </w:pPr>
      <w:r>
        <w:rPr/>
        <w:t xml:space="preserve">二、华南地区市场规模分析 57</w:t>
      </w:r>
    </w:p>
    <w:p>
      <w:pPr>
        <w:spacing w:after="150"/>
      </w:pPr>
      <w:r>
        <w:rPr/>
        <w:t xml:space="preserve">第三节 2019-2023年华中地区力矩电机产业行业运行情况 58</w:t>
      </w:r>
    </w:p>
    <w:p>
      <w:pPr>
        <w:spacing w:after="150"/>
      </w:pPr>
      <w:r>
        <w:rPr/>
        <w:t xml:space="preserve">一、华中地区经济环境分析 58</w:t>
      </w:r>
    </w:p>
    <w:p>
      <w:pPr>
        <w:spacing w:after="150"/>
      </w:pPr>
      <w:r>
        <w:rPr/>
        <w:t xml:space="preserve">二、华中地区市场规模分析 60</w:t>
      </w:r>
    </w:p>
    <w:p>
      <w:pPr>
        <w:spacing w:after="150"/>
      </w:pPr>
      <w:r>
        <w:rPr/>
        <w:t xml:space="preserve">第四节 2019-2023年华北地区力矩电机产业行业运行情况 61</w:t>
      </w:r>
    </w:p>
    <w:p>
      <w:pPr>
        <w:spacing w:after="150"/>
      </w:pPr>
      <w:r>
        <w:rPr/>
        <w:t xml:space="preserve">一、华北地区经济环境分析 61</w:t>
      </w:r>
    </w:p>
    <w:p>
      <w:pPr>
        <w:spacing w:after="150"/>
      </w:pPr>
      <w:r>
        <w:rPr/>
        <w:t xml:space="preserve">二、华北地区市场规模分析 65</w:t>
      </w:r>
    </w:p>
    <w:p>
      <w:pPr>
        <w:spacing w:after="150"/>
      </w:pPr>
      <w:r>
        <w:rPr/>
        <w:t xml:space="preserve">第五节 2019-2023年西北地区力矩电机产业行业运行情况 66</w:t>
      </w:r>
    </w:p>
    <w:p>
      <w:pPr>
        <w:spacing w:after="150"/>
      </w:pPr>
      <w:r>
        <w:rPr/>
        <w:t xml:space="preserve">一、西北地区经济环境分析 66</w:t>
      </w:r>
    </w:p>
    <w:p>
      <w:pPr>
        <w:spacing w:after="150"/>
      </w:pPr>
      <w:r>
        <w:rPr/>
        <w:t xml:space="preserve">二、西北地区市场规模分析 68</w:t>
      </w:r>
    </w:p>
    <w:p>
      <w:pPr>
        <w:spacing w:after="150"/>
      </w:pPr>
      <w:r>
        <w:rPr/>
        <w:t xml:space="preserve">第六节 2019-2023年西南地区力矩电机产业行业运行情况 69</w:t>
      </w:r>
    </w:p>
    <w:p>
      <w:pPr>
        <w:spacing w:after="150"/>
      </w:pPr>
      <w:r>
        <w:rPr/>
        <w:t xml:space="preserve">一、西南地区经济环境分析 69</w:t>
      </w:r>
    </w:p>
    <w:p>
      <w:pPr>
        <w:spacing w:after="150"/>
      </w:pPr>
      <w:r>
        <w:rPr/>
        <w:t xml:space="preserve">二、西南地区市场规模分析 71</w:t>
      </w:r>
    </w:p>
    <w:p>
      <w:pPr>
        <w:spacing w:after="150"/>
      </w:pPr>
      <w:r>
        <w:rPr/>
        <w:t xml:space="preserve">第七节 2019-2023年东北地区力矩电机产业行业运行情况 72</w:t>
      </w:r>
    </w:p>
    <w:p>
      <w:pPr>
        <w:spacing w:after="150"/>
      </w:pPr>
      <w:r>
        <w:rPr/>
        <w:t xml:space="preserve">一、东北地区经济环境分析 72</w:t>
      </w:r>
    </w:p>
    <w:p>
      <w:pPr>
        <w:spacing w:after="150"/>
      </w:pPr>
      <w:r>
        <w:rPr/>
        <w:t xml:space="preserve">二、东北地区市场规模分析 73</w:t>
      </w:r>
    </w:p>
    <w:p>
      <w:pPr>
        <w:spacing w:after="150"/>
      </w:pPr>
      <w:r>
        <w:rPr/>
        <w:t xml:space="preserve">第八节 主要省市集中度及竞争力分析 74</w:t>
      </w:r>
    </w:p>
    <w:p>
      <w:pPr>
        <w:spacing w:after="150"/>
      </w:pPr>
      <w:r>
        <w:rPr>
          <w:b w:val="1"/>
          <w:bCs w:val="1"/>
        </w:rPr>
        <w:t xml:space="preserve">第三部分 竞争格局分析</w:t>
      </w:r>
    </w:p>
    <w:p>
      <w:pPr>
        <w:spacing w:after="150"/>
      </w:pPr>
      <w:r>
        <w:rPr>
          <w:b w:val="1"/>
          <w:bCs w:val="1"/>
        </w:rPr>
        <w:t xml:space="preserve">第九章 2019-2023年中国力矩电机行业重点企业竞争力分析 76</w:t>
      </w:r>
    </w:p>
    <w:p>
      <w:pPr>
        <w:spacing w:after="150"/>
      </w:pPr>
      <w:r>
        <w:rPr/>
        <w:t xml:space="preserve">第一节 深圳市大族电机科技有限公司 76</w:t>
      </w:r>
    </w:p>
    <w:p>
      <w:pPr>
        <w:spacing w:after="150"/>
      </w:pPr>
      <w:r>
        <w:rPr/>
        <w:t xml:space="preserve">一、公司基本情况 76</w:t>
      </w:r>
    </w:p>
    <w:p>
      <w:pPr>
        <w:spacing w:after="150"/>
      </w:pPr>
      <w:r>
        <w:rPr/>
        <w:t xml:space="preserve">二、公司主要财务指标分析 77</w:t>
      </w:r>
    </w:p>
    <w:p>
      <w:pPr>
        <w:spacing w:after="150"/>
      </w:pPr>
      <w:r>
        <w:rPr/>
        <w:t xml:space="preserve">三、公司投资情况 78</w:t>
      </w:r>
    </w:p>
    <w:p>
      <w:pPr>
        <w:spacing w:after="150"/>
      </w:pPr>
      <w:r>
        <w:rPr/>
        <w:t xml:space="preserve">四、公司未来战略分析 78</w:t>
      </w:r>
    </w:p>
    <w:p>
      <w:pPr>
        <w:spacing w:after="150"/>
      </w:pPr>
      <w:r>
        <w:rPr/>
        <w:t xml:space="preserve">第二节 雅科贝思精密机电(上海)有限公司 78</w:t>
      </w:r>
    </w:p>
    <w:p>
      <w:pPr>
        <w:spacing w:after="150"/>
      </w:pPr>
      <w:r>
        <w:rPr/>
        <w:t xml:space="preserve">一、公司基本情况 78</w:t>
      </w:r>
    </w:p>
    <w:p>
      <w:pPr>
        <w:spacing w:after="150"/>
      </w:pPr>
      <w:r>
        <w:rPr/>
        <w:t xml:space="preserve">二、公司主要财务指标分析 80</w:t>
      </w:r>
    </w:p>
    <w:p>
      <w:pPr>
        <w:spacing w:after="150"/>
      </w:pPr>
      <w:r>
        <w:rPr/>
        <w:t xml:space="preserve">三、公司专利情况 80</w:t>
      </w:r>
    </w:p>
    <w:p>
      <w:pPr>
        <w:spacing w:after="150"/>
      </w:pPr>
      <w:r>
        <w:rPr/>
        <w:t xml:space="preserve">四、公司未来战略分析 80</w:t>
      </w:r>
    </w:p>
    <w:p>
      <w:pPr>
        <w:spacing w:after="150"/>
      </w:pPr>
      <w:r>
        <w:rPr/>
        <w:t xml:space="preserve">第三节 常州是三里电机有限公司 81</w:t>
      </w:r>
    </w:p>
    <w:p>
      <w:pPr>
        <w:spacing w:after="150"/>
      </w:pPr>
      <w:r>
        <w:rPr/>
        <w:t xml:space="preserve">一、公司基本情况 81</w:t>
      </w:r>
    </w:p>
    <w:p>
      <w:pPr>
        <w:spacing w:after="150"/>
      </w:pPr>
      <w:r>
        <w:rPr/>
        <w:t xml:space="preserve">二、公司主要财务指标分析 81</w:t>
      </w:r>
    </w:p>
    <w:p>
      <w:pPr>
        <w:spacing w:after="150"/>
      </w:pPr>
      <w:r>
        <w:rPr/>
        <w:t xml:space="preserve">三、公司产品情况 82</w:t>
      </w:r>
    </w:p>
    <w:p>
      <w:pPr>
        <w:spacing w:after="150"/>
      </w:pPr>
      <w:r>
        <w:rPr/>
        <w:t xml:space="preserve">四、公司未来战略分析 83</w:t>
      </w:r>
    </w:p>
    <w:p>
      <w:pPr>
        <w:spacing w:after="150"/>
      </w:pPr>
      <w:r>
        <w:rPr/>
        <w:t xml:space="preserve">第四节 佛山市南海区立大机电有限公司 83</w:t>
      </w:r>
    </w:p>
    <w:p>
      <w:pPr>
        <w:spacing w:after="150"/>
      </w:pPr>
      <w:r>
        <w:rPr/>
        <w:t xml:space="preserve">一、公司基本情况 83</w:t>
      </w:r>
    </w:p>
    <w:p>
      <w:pPr>
        <w:spacing w:after="150"/>
      </w:pPr>
      <w:r>
        <w:rPr/>
        <w:t xml:space="preserve">二、公司主要财务指标分析 84</w:t>
      </w:r>
    </w:p>
    <w:p>
      <w:pPr>
        <w:spacing w:after="150"/>
      </w:pPr>
      <w:r>
        <w:rPr/>
        <w:t xml:space="preserve">三、公司产品情况 84</w:t>
      </w:r>
    </w:p>
    <w:p>
      <w:pPr>
        <w:spacing w:after="150"/>
      </w:pPr>
      <w:r>
        <w:rPr/>
        <w:t xml:space="preserve">四、公司未来战略分析 85</w:t>
      </w:r>
    </w:p>
    <w:p>
      <w:pPr>
        <w:spacing w:after="150"/>
      </w:pPr>
      <w:r>
        <w:rPr/>
        <w:t xml:space="preserve">第五节 永清县科飞电机有限公司 85</w:t>
      </w:r>
    </w:p>
    <w:p>
      <w:pPr>
        <w:spacing w:after="150"/>
      </w:pPr>
      <w:r>
        <w:rPr/>
        <w:t xml:space="preserve">一、公司基本情况 85</w:t>
      </w:r>
    </w:p>
    <w:p>
      <w:pPr>
        <w:spacing w:after="150"/>
      </w:pPr>
      <w:r>
        <w:rPr/>
        <w:t xml:space="preserve">二、公司主要财务指标分析 86</w:t>
      </w:r>
    </w:p>
    <w:p>
      <w:pPr>
        <w:spacing w:after="150"/>
      </w:pPr>
      <w:r>
        <w:rPr/>
        <w:t xml:space="preserve">三、公司产品情况 86</w:t>
      </w:r>
    </w:p>
    <w:p>
      <w:pPr>
        <w:spacing w:after="150"/>
      </w:pPr>
      <w:r>
        <w:rPr/>
        <w:t xml:space="preserve">四、公司未来战略分析 86</w:t>
      </w:r>
    </w:p>
    <w:p>
      <w:pPr>
        <w:spacing w:after="150"/>
      </w:pPr>
      <w:r>
        <w:rPr/>
        <w:t xml:space="preserve">第六节 山东华普电机科技有限公司 86</w:t>
      </w:r>
    </w:p>
    <w:p>
      <w:pPr>
        <w:spacing w:after="150"/>
      </w:pPr>
      <w:r>
        <w:rPr/>
        <w:t xml:space="preserve">一、公司基本情况 86</w:t>
      </w:r>
    </w:p>
    <w:p>
      <w:pPr>
        <w:spacing w:after="150"/>
      </w:pPr>
      <w:r>
        <w:rPr/>
        <w:t xml:space="preserve">二、公司主要财务指标分析 87</w:t>
      </w:r>
    </w:p>
    <w:p>
      <w:pPr>
        <w:spacing w:after="150"/>
      </w:pPr>
      <w:r>
        <w:rPr/>
        <w:t xml:space="preserve">三、公司产品情况 87</w:t>
      </w:r>
    </w:p>
    <w:p>
      <w:pPr>
        <w:spacing w:after="150"/>
      </w:pPr>
      <w:r>
        <w:rPr/>
        <w:t xml:space="preserve">四、公司未来战略分析 88</w:t>
      </w:r>
    </w:p>
    <w:p>
      <w:pPr>
        <w:spacing w:after="150"/>
      </w:pPr>
      <w:r>
        <w:rPr>
          <w:b w:val="1"/>
          <w:bCs w:val="1"/>
        </w:rPr>
        <w:t xml:space="preserve">第十章 2024-2029年中国力矩电机行业消费者偏好调查 89</w:t>
      </w:r>
    </w:p>
    <w:p>
      <w:pPr>
        <w:spacing w:after="150"/>
      </w:pPr>
      <w:r>
        <w:rPr/>
        <w:t xml:space="preserve">第一节 力矩电机的品牌市场调查 89</w:t>
      </w:r>
    </w:p>
    <w:p>
      <w:pPr>
        <w:spacing w:after="150"/>
      </w:pPr>
      <w:r>
        <w:rPr/>
        <w:t xml:space="preserve">一、消费者对力矩电机品牌认知度宏观调查 89</w:t>
      </w:r>
    </w:p>
    <w:p>
      <w:pPr>
        <w:spacing w:after="150"/>
      </w:pPr>
      <w:r>
        <w:rPr/>
        <w:t xml:space="preserve">二、消费者对力矩电机的品牌偏好调查 89</w:t>
      </w:r>
    </w:p>
    <w:p>
      <w:pPr>
        <w:spacing w:after="150"/>
      </w:pPr>
      <w:r>
        <w:rPr/>
        <w:t xml:space="preserve">三、消费者对力矩电机品牌的首要认知渠道 90</w:t>
      </w:r>
    </w:p>
    <w:p>
      <w:pPr>
        <w:spacing w:after="150"/>
      </w:pPr>
      <w:r>
        <w:rPr/>
        <w:t xml:space="preserve">四、消费者经常购买的品牌调查 91</w:t>
      </w:r>
    </w:p>
    <w:p>
      <w:pPr>
        <w:spacing w:after="150"/>
      </w:pPr>
      <w:r>
        <w:rPr/>
        <w:t xml:space="preserve">五、力矩电机品牌忠诚度调查 91</w:t>
      </w:r>
    </w:p>
    <w:p>
      <w:pPr>
        <w:spacing w:after="150"/>
      </w:pPr>
      <w:r>
        <w:rPr/>
        <w:t xml:space="preserve">六、力矩电机品牌市场占有率调查 91</w:t>
      </w:r>
    </w:p>
    <w:p>
      <w:pPr>
        <w:spacing w:after="150"/>
      </w:pPr>
      <w:r>
        <w:rPr/>
        <w:t xml:space="preserve">七、消费者的消费理念调研 92</w:t>
      </w:r>
    </w:p>
    <w:p>
      <w:pPr>
        <w:spacing w:after="150"/>
      </w:pPr>
      <w:r>
        <w:rPr>
          <w:b w:val="1"/>
          <w:bCs w:val="1"/>
        </w:rPr>
        <w:t xml:space="preserve">第十一章 中国力矩电机行业投资策略分析 93</w:t>
      </w:r>
    </w:p>
    <w:p>
      <w:pPr>
        <w:spacing w:after="150"/>
      </w:pPr>
      <w:r>
        <w:rPr/>
        <w:t xml:space="preserve">第一节 2019-2023年中国力矩电机行业投资环境分析 93</w:t>
      </w:r>
    </w:p>
    <w:p>
      <w:pPr>
        <w:spacing w:after="150"/>
      </w:pPr>
      <w:r>
        <w:rPr/>
        <w:t xml:space="preserve">第二节 2019-2023年中国力矩电机行业投资收益分析 93</w:t>
      </w:r>
    </w:p>
    <w:p>
      <w:pPr>
        <w:spacing w:after="150"/>
      </w:pPr>
      <w:r>
        <w:rPr/>
        <w:t xml:space="preserve">第三节 2019-2023年中国力矩电机行业产品投资方向 93</w:t>
      </w:r>
    </w:p>
    <w:p>
      <w:pPr>
        <w:spacing w:after="150"/>
      </w:pPr>
      <w:r>
        <w:rPr/>
        <w:t xml:space="preserve">第四节 2024-2029年中国力矩电机行业投资收益预测 94</w:t>
      </w:r>
    </w:p>
    <w:p>
      <w:pPr>
        <w:spacing w:after="150"/>
      </w:pPr>
      <w:r>
        <w:rPr/>
        <w:t xml:space="preserve">一、预测理论依据 94</w:t>
      </w:r>
    </w:p>
    <w:p>
      <w:pPr>
        <w:spacing w:after="150"/>
      </w:pPr>
      <w:r>
        <w:rPr/>
        <w:t xml:space="preserve">二、2024-2029年中国力矩电机行业工业总产值预测 94</w:t>
      </w:r>
    </w:p>
    <w:p>
      <w:pPr>
        <w:spacing w:after="150"/>
      </w:pPr>
      <w:r>
        <w:rPr/>
        <w:t xml:space="preserve">三、2024-2029年中国力矩电机行业利润总额预测 95</w:t>
      </w:r>
    </w:p>
    <w:p>
      <w:pPr>
        <w:spacing w:after="150"/>
      </w:pPr>
      <w:r>
        <w:rPr>
          <w:b w:val="1"/>
          <w:bCs w:val="1"/>
        </w:rPr>
        <w:t xml:space="preserve">第十二章 力矩电机营销渠道建立策略 96</w:t>
      </w:r>
    </w:p>
    <w:p>
      <w:pPr>
        <w:spacing w:after="150"/>
      </w:pPr>
      <w:r>
        <w:rPr/>
        <w:t xml:space="preserve">第一节 力矩电机市场营销渠道结构 96</w:t>
      </w:r>
    </w:p>
    <w:p>
      <w:pPr>
        <w:spacing w:after="150"/>
      </w:pPr>
      <w:r>
        <w:rPr/>
        <w:t xml:space="preserve">一、垂直营销渠道 96</w:t>
      </w:r>
    </w:p>
    <w:p>
      <w:pPr>
        <w:spacing w:after="150"/>
      </w:pPr>
      <w:r>
        <w:rPr/>
        <w:t xml:space="preserve">二、水平渠道 96</w:t>
      </w:r>
    </w:p>
    <w:p>
      <w:pPr>
        <w:spacing w:after="150"/>
      </w:pPr>
      <w:r>
        <w:rPr/>
        <w:t xml:space="preserve">三、伙伴型渠道 97</w:t>
      </w:r>
    </w:p>
    <w:p>
      <w:pPr>
        <w:spacing w:after="150"/>
      </w:pPr>
      <w:r>
        <w:rPr/>
        <w:t xml:space="preserve">四、松散型渠道 97</w:t>
      </w:r>
    </w:p>
    <w:p>
      <w:pPr>
        <w:spacing w:after="150"/>
      </w:pPr>
      <w:r>
        <w:rPr/>
        <w:t xml:space="preserve">第二节 力矩电机市场伙伴型渠道研究 99</w:t>
      </w:r>
    </w:p>
    <w:p>
      <w:pPr>
        <w:spacing w:after="150"/>
      </w:pPr>
      <w:r>
        <w:rPr/>
        <w:t xml:space="preserve">一、伙伴型营销渠道的特点 99</w:t>
      </w:r>
    </w:p>
    <w:p>
      <w:pPr>
        <w:spacing w:after="150"/>
      </w:pPr>
      <w:r>
        <w:rPr/>
        <w:t xml:space="preserve">二、伙伴型营销渠道的层次分析 100</w:t>
      </w:r>
    </w:p>
    <w:p>
      <w:pPr>
        <w:spacing w:after="150"/>
      </w:pPr>
      <w:r>
        <w:rPr/>
        <w:t xml:space="preserve">三、伙伴型营销渠道的优势分析 100</w:t>
      </w:r>
    </w:p>
    <w:p>
      <w:pPr>
        <w:spacing w:after="150"/>
      </w:pPr>
      <w:r>
        <w:rPr/>
        <w:t xml:space="preserve">四、伙伴型营销渠道关系的构建方法 102</w:t>
      </w:r>
    </w:p>
    <w:p>
      <w:pPr>
        <w:spacing w:after="150"/>
      </w:pPr>
      <w:r>
        <w:rPr/>
        <w:t xml:space="preserve">五、伙伴型营销渠道关系的构建应遵循的原则 103</w:t>
      </w:r>
    </w:p>
    <w:p>
      <w:pPr>
        <w:spacing w:after="150"/>
      </w:pPr>
      <w:r>
        <w:rPr/>
        <w:t xml:space="preserve">第三节 力矩电机市场直接分销渠道与间接分销渠道管理 104</w:t>
      </w:r>
    </w:p>
    <w:p>
      <w:pPr>
        <w:spacing w:after="150"/>
      </w:pPr>
      <w:r>
        <w:rPr/>
        <w:t xml:space="preserve">一、直接分销渠道 104</w:t>
      </w:r>
    </w:p>
    <w:p>
      <w:pPr>
        <w:spacing w:after="150"/>
      </w:pPr>
      <w:r>
        <w:rPr/>
        <w:t xml:space="preserve">二、间接分销渠道(长渠道、短渠道) 105</w:t>
      </w:r>
    </w:p>
    <w:p>
      <w:pPr>
        <w:spacing w:after="150"/>
      </w:pPr>
      <w:r>
        <w:rPr/>
        <w:t xml:space="preserve">1、长渠道 106</w:t>
      </w:r>
    </w:p>
    <w:p>
      <w:pPr>
        <w:spacing w:after="150"/>
      </w:pPr>
      <w:r>
        <w:rPr/>
        <w:t xml:space="preserve">2、短渠道 106</w:t>
      </w:r>
    </w:p>
    <w:p>
      <w:pPr>
        <w:spacing w:after="150"/>
      </w:pPr>
      <w:r>
        <w:rPr/>
        <w:t xml:space="preserve">三、宽渠道营销、窄渠道营销分析 107</w:t>
      </w:r>
    </w:p>
    <w:p>
      <w:pPr>
        <w:spacing w:after="150"/>
      </w:pPr>
      <w:r>
        <w:rPr/>
        <w:t xml:space="preserve">1、宽渠道营销 107</w:t>
      </w:r>
    </w:p>
    <w:p>
      <w:pPr>
        <w:spacing w:after="150"/>
      </w:pPr>
      <w:r>
        <w:rPr/>
        <w:t xml:space="preserve">2、窄渠道营销 108</w:t>
      </w:r>
    </w:p>
    <w:p>
      <w:pPr>
        <w:spacing w:after="150"/>
      </w:pPr>
      <w:r>
        <w:rPr/>
        <w:t xml:space="preserve">第四节 大客户直供销售渠道建立策略 108</w:t>
      </w:r>
    </w:p>
    <w:p>
      <w:pPr>
        <w:spacing w:after="150"/>
      </w:pPr>
      <w:r>
        <w:rPr/>
        <w:t xml:space="preserve">第五节 经销渠道优化分析 109</w:t>
      </w:r>
    </w:p>
    <w:p>
      <w:pPr>
        <w:spacing w:after="150"/>
      </w:pPr>
      <w:r>
        <w:rPr/>
        <w:t xml:space="preserve">一、营销渠道设计上的问题 109</w:t>
      </w:r>
    </w:p>
    <w:p>
      <w:pPr>
        <w:spacing w:after="150"/>
      </w:pPr>
      <w:r>
        <w:rPr/>
        <w:t xml:space="preserve">二、营销渠道管理中存在的问题 109</w:t>
      </w:r>
    </w:p>
    <w:p>
      <w:pPr>
        <w:spacing w:after="150"/>
      </w:pPr>
      <w:r>
        <w:rPr/>
        <w:t xml:space="preserve">三、营销渠道优化策略 110</w:t>
      </w:r>
    </w:p>
    <w:p>
      <w:pPr>
        <w:spacing w:after="150"/>
      </w:pPr>
      <w:r>
        <w:rPr>
          <w:b w:val="1"/>
          <w:bCs w:val="1"/>
        </w:rPr>
        <w:t xml:space="preserve">第四部分 发展前景展望</w:t>
      </w:r>
    </w:p>
    <w:p>
      <w:pPr>
        <w:spacing w:after="150"/>
      </w:pPr>
      <w:r>
        <w:rPr>
          <w:b w:val="1"/>
          <w:bCs w:val="1"/>
        </w:rPr>
        <w:t xml:space="preserve">第十三章 中国力矩电机行业投资风险分析 113</w:t>
      </w:r>
    </w:p>
    <w:p>
      <w:pPr>
        <w:spacing w:after="150"/>
      </w:pPr>
      <w:r>
        <w:rPr/>
        <w:t xml:space="preserve">第一节 中国力矩电机行业内部风险分析 113</w:t>
      </w:r>
    </w:p>
    <w:p>
      <w:pPr>
        <w:spacing w:after="150"/>
      </w:pPr>
      <w:r>
        <w:rPr/>
        <w:t xml:space="preserve">一、市场竞争风险分析 113</w:t>
      </w:r>
    </w:p>
    <w:p>
      <w:pPr>
        <w:spacing w:after="150"/>
      </w:pPr>
      <w:r>
        <w:rPr/>
        <w:t xml:space="preserve">二、技术水平风险分析 113</w:t>
      </w:r>
    </w:p>
    <w:p>
      <w:pPr>
        <w:spacing w:after="150"/>
      </w:pPr>
      <w:r>
        <w:rPr/>
        <w:t xml:space="preserve">三、企业竞争风险分析 113</w:t>
      </w:r>
    </w:p>
    <w:p>
      <w:pPr>
        <w:spacing w:after="150"/>
      </w:pPr>
      <w:r>
        <w:rPr/>
        <w:t xml:space="preserve">四、企业出口风险分析 114</w:t>
      </w:r>
    </w:p>
    <w:p>
      <w:pPr>
        <w:spacing w:after="150"/>
      </w:pPr>
      <w:r>
        <w:rPr/>
        <w:t xml:space="preserve">第二节 中国力矩电机行业外部风险分析 115</w:t>
      </w:r>
    </w:p>
    <w:p>
      <w:pPr>
        <w:spacing w:after="150"/>
      </w:pPr>
      <w:r>
        <w:rPr/>
        <w:t xml:space="preserve">一、宏观经济环境风险分析 115</w:t>
      </w:r>
    </w:p>
    <w:p>
      <w:pPr>
        <w:spacing w:after="150"/>
      </w:pPr>
      <w:r>
        <w:rPr/>
        <w:t xml:space="preserve">二、行业政策环境风险分析 116</w:t>
      </w:r>
    </w:p>
    <w:p>
      <w:pPr>
        <w:spacing w:after="150"/>
      </w:pPr>
      <w:r>
        <w:rPr/>
        <w:t xml:space="preserve">三、关联行业风险分析 117</w:t>
      </w:r>
    </w:p>
    <w:p>
      <w:pPr>
        <w:spacing w:after="150"/>
      </w:pPr>
      <w:r>
        <w:rPr/>
        <w:t xml:space="preserve">第三节 “十四五”规划企业重点客户战略实施 117</w:t>
      </w:r>
    </w:p>
    <w:p>
      <w:pPr>
        <w:spacing w:after="150"/>
      </w:pPr>
      <w:r>
        <w:rPr/>
        <w:t xml:space="preserve">一、重点客户战略的必要性 117</w:t>
      </w:r>
    </w:p>
    <w:p>
      <w:pPr>
        <w:spacing w:after="150"/>
      </w:pPr>
      <w:r>
        <w:rPr/>
        <w:t xml:space="preserve">二、重点客户的鉴别与确定 118</w:t>
      </w:r>
    </w:p>
    <w:p>
      <w:pPr>
        <w:spacing w:after="150"/>
      </w:pPr>
      <w:r>
        <w:rPr/>
        <w:t xml:space="preserve">三、重点客户的开发与培育 120</w:t>
      </w:r>
    </w:p>
    <w:p>
      <w:pPr>
        <w:spacing w:after="150"/>
      </w:pPr>
      <w:r>
        <w:rPr/>
        <w:t xml:space="preserve">四、重点客户市场营销策略 123</w:t>
      </w:r>
    </w:p>
    <w:p>
      <w:pPr>
        <w:spacing w:after="150"/>
      </w:pPr>
      <w:r>
        <w:rPr/>
        <w:t xml:space="preserve">第四节 力炬电机行业企业营销策略 125</w:t>
      </w:r>
    </w:p>
    <w:p>
      <w:pPr>
        <w:spacing w:after="150"/>
      </w:pPr>
      <w:r>
        <w:rPr/>
        <w:t xml:space="preserve">一、价格策略 125</w:t>
      </w:r>
    </w:p>
    <w:p>
      <w:pPr>
        <w:spacing w:after="150"/>
      </w:pPr>
      <w:r>
        <w:rPr/>
        <w:t xml:space="preserve">二、渠道建设与管理策略 128</w:t>
      </w:r>
    </w:p>
    <w:p>
      <w:pPr>
        <w:spacing w:after="150"/>
      </w:pPr>
      <w:r>
        <w:rPr/>
        <w:t xml:space="preserve">三、促销策略 130</w:t>
      </w:r>
    </w:p>
    <w:p>
      <w:pPr>
        <w:spacing w:after="150"/>
      </w:pPr>
      <w:r>
        <w:rPr/>
        <w:t xml:space="preserve">四、服务策略 136</w:t>
      </w:r>
    </w:p>
    <w:p>
      <w:pPr>
        <w:spacing w:after="150"/>
      </w:pPr>
      <w:r>
        <w:rPr/>
        <w:t xml:space="preserve">五、品牌策略 138</w:t>
      </w:r>
    </w:p>
    <w:p>
      <w:pPr>
        <w:spacing w:after="150"/>
      </w:pPr>
      <w:r>
        <w:rPr/>
        <w:t xml:space="preserve">第五节 力炬电机行业企业经营策略 140</w:t>
      </w:r>
    </w:p>
    <w:p>
      <w:pPr>
        <w:spacing w:after="150"/>
      </w:pPr>
      <w:r>
        <w:rPr/>
        <w:t xml:space="preserve">一、市场细分策略 140</w:t>
      </w:r>
    </w:p>
    <w:p>
      <w:pPr>
        <w:spacing w:after="150"/>
      </w:pPr>
      <w:r>
        <w:rPr/>
        <w:t xml:space="preserve">二、市场创新策略 143</w:t>
      </w:r>
    </w:p>
    <w:p>
      <w:pPr>
        <w:spacing w:after="150"/>
      </w:pPr>
      <w:r>
        <w:rPr/>
        <w:t xml:space="preserve">三、品牌定位与品类规划策略 149</w:t>
      </w:r>
    </w:p>
    <w:p>
      <w:pPr>
        <w:spacing w:after="150"/>
      </w:pPr>
      <w:r>
        <w:rPr/>
        <w:t xml:space="preserve">四、新产品差异化战略 152</w:t>
      </w:r>
    </w:p>
    <w:p>
      <w:pPr>
        <w:spacing w:after="150"/>
      </w:pPr>
      <w:r>
        <w:rPr>
          <w:b w:val="1"/>
          <w:bCs w:val="1"/>
        </w:rPr>
        <w:t xml:space="preserve">第十四章 力矩电机行业发展趋势与投资战略研究 154</w:t>
      </w:r>
    </w:p>
    <w:p>
      <w:pPr>
        <w:spacing w:after="150"/>
      </w:pPr>
      <w:r>
        <w:rPr/>
        <w:t xml:space="preserve">第一节 力矩电机市场发展潜力分析 154</w:t>
      </w:r>
    </w:p>
    <w:p>
      <w:pPr>
        <w:spacing w:after="150"/>
      </w:pPr>
      <w:r>
        <w:rPr/>
        <w:t xml:space="preserve">一、市场空间广阔 154</w:t>
      </w:r>
    </w:p>
    <w:p>
      <w:pPr>
        <w:spacing w:after="150"/>
      </w:pPr>
      <w:r>
        <w:rPr/>
        <w:t xml:space="preserve">二、竞争格局变化 154</w:t>
      </w:r>
    </w:p>
    <w:p>
      <w:pPr>
        <w:spacing w:after="150"/>
      </w:pPr>
      <w:r>
        <w:rPr/>
        <w:t xml:space="preserve">三、高科技应用带来新生机 155</w:t>
      </w:r>
    </w:p>
    <w:p>
      <w:pPr>
        <w:spacing w:after="150"/>
      </w:pPr>
      <w:r>
        <w:rPr/>
        <w:t xml:space="preserve">第二节 力矩电机行业发展趋势分析 155</w:t>
      </w:r>
    </w:p>
    <w:p>
      <w:pPr>
        <w:spacing w:after="150"/>
      </w:pPr>
      <w:r>
        <w:rPr/>
        <w:t xml:space="preserve">一、品牌格局趋势 155</w:t>
      </w:r>
    </w:p>
    <w:p>
      <w:pPr>
        <w:spacing w:after="150"/>
      </w:pPr>
      <w:r>
        <w:rPr/>
        <w:t xml:space="preserve">二、渠道分布趋势 156</w:t>
      </w:r>
    </w:p>
    <w:p>
      <w:pPr>
        <w:spacing w:after="150"/>
      </w:pPr>
      <w:r>
        <w:rPr/>
        <w:t xml:space="preserve">三、消费趋势分析 156</w:t>
      </w:r>
    </w:p>
    <w:p>
      <w:pPr>
        <w:spacing w:after="150"/>
      </w:pPr>
      <w:r>
        <w:rPr/>
        <w:t xml:space="preserve">第三节 力矩电机行业发展战略研究 159</w:t>
      </w:r>
    </w:p>
    <w:p>
      <w:pPr>
        <w:spacing w:after="150"/>
      </w:pPr>
      <w:r>
        <w:rPr/>
        <w:t xml:space="preserve">一、战略综合规划 159</w:t>
      </w:r>
    </w:p>
    <w:p>
      <w:pPr>
        <w:spacing w:after="150"/>
      </w:pPr>
      <w:r>
        <w:rPr/>
        <w:t xml:space="preserve">二、技术开发战略 160</w:t>
      </w:r>
    </w:p>
    <w:p>
      <w:pPr>
        <w:spacing w:after="150"/>
      </w:pPr>
      <w:r>
        <w:rPr/>
        <w:t xml:space="preserve">三、区域战略规划 165</w:t>
      </w:r>
    </w:p>
    <w:p>
      <w:pPr>
        <w:spacing w:after="150"/>
      </w:pPr>
      <w:r>
        <w:rPr/>
        <w:t xml:space="preserve">四、产业战略规划 175</w:t>
      </w:r>
    </w:p>
    <w:p>
      <w:pPr>
        <w:spacing w:after="150"/>
      </w:pPr>
      <w:r>
        <w:rPr/>
        <w:t xml:space="preserve">五、营销品牌战略 176</w:t>
      </w:r>
    </w:p>
    <w:p>
      <w:pPr>
        <w:spacing w:after="150"/>
      </w:pPr>
      <w:r>
        <w:rPr/>
        <w:t xml:space="preserve">六、竞争战略规划 181</w:t>
      </w:r>
    </w:p>
    <w:p>
      <w:pPr>
        <w:spacing w:after="150"/>
      </w:pPr>
      <w:r>
        <w:rPr>
          <w:b w:val="1"/>
          <w:bCs w:val="1"/>
        </w:rPr>
        <w:t xml:space="preserve">第十五章 行业发展趋势及投资策略分析 186</w:t>
      </w:r>
    </w:p>
    <w:p>
      <w:pPr>
        <w:spacing w:after="150"/>
      </w:pPr>
      <w:r>
        <w:rPr/>
        <w:t xml:space="preserve">第一节 中国生产、营销企业投资运作模式分析 186</w:t>
      </w:r>
    </w:p>
    <w:p>
      <w:pPr>
        <w:spacing w:after="150"/>
      </w:pPr>
      <w:r>
        <w:rPr/>
        <w:t xml:space="preserve">第二节 外销与内销优势分析 187</w:t>
      </w:r>
    </w:p>
    <w:p>
      <w:pPr>
        <w:spacing w:after="150"/>
      </w:pPr>
      <w:r>
        <w:rPr/>
        <w:t xml:space="preserve">第三节 2024-2029年全国市场规模及增长趋势 188</w:t>
      </w:r>
    </w:p>
    <w:p>
      <w:pPr>
        <w:spacing w:after="150"/>
      </w:pPr>
      <w:r>
        <w:rPr/>
        <w:t xml:space="preserve">第四节 2024-2029年全国投资规模预测 189</w:t>
      </w:r>
    </w:p>
    <w:p>
      <w:pPr>
        <w:spacing w:after="150"/>
      </w:pPr>
      <w:r>
        <w:rPr/>
        <w:t xml:space="preserve">第五节 2024-2029年市场盈利预测 189</w:t>
      </w:r>
    </w:p>
    <w:p>
      <w:pPr>
        <w:spacing w:after="150"/>
      </w:pPr>
      <w:r>
        <w:rPr/>
        <w:t xml:space="preserve">第六节 项目投资建议 190</w:t>
      </w:r>
    </w:p>
    <w:p>
      <w:pPr>
        <w:spacing w:after="150"/>
      </w:pPr>
      <w:r>
        <w:rPr/>
        <w:t xml:space="preserve">一、技术应用注意事项 190</w:t>
      </w:r>
    </w:p>
    <w:p>
      <w:pPr>
        <w:spacing w:after="150"/>
      </w:pPr>
      <w:r>
        <w:rPr/>
        <w:t xml:space="preserve">二、项目投资注意事项 191</w:t>
      </w:r>
    </w:p>
    <w:p>
      <w:pPr>
        <w:spacing w:after="150"/>
      </w:pPr>
      <w:r>
        <w:rPr/>
        <w:t xml:space="preserve">三、生产开发注意事项 192</w:t>
      </w:r>
    </w:p>
    <w:p>
      <w:pPr>
        <w:spacing w:after="150"/>
      </w:pPr>
      <w:r>
        <w:rPr/>
        <w:t xml:space="preserve">四、销售注意事项 193</w:t>
      </w:r>
    </w:p>
    <w:p>
      <w:pPr>
        <w:spacing w:after="150"/>
      </w:pPr>
      <w:r>
        <w:rPr>
          <w:b w:val="1"/>
          <w:bCs w:val="1"/>
        </w:rPr>
        <w:t xml:space="preserve">图表目录</w:t>
      </w:r>
    </w:p>
    <w:p>
      <w:pPr>
        <w:spacing w:after="150"/>
      </w:pPr>
      <w:r>
        <w:rPr/>
        <w:t xml:space="preserve">图表：2019-2023年Q2世界力矩电机产能 2</w:t>
      </w:r>
    </w:p>
    <w:p>
      <w:pPr>
        <w:spacing w:after="150"/>
      </w:pPr>
      <w:r>
        <w:rPr/>
        <w:t xml:space="preserve">图表：2019-2023年世界力矩电机消费分布 8</w:t>
      </w:r>
    </w:p>
    <w:p>
      <w:pPr>
        <w:spacing w:after="150"/>
      </w:pPr>
      <w:r>
        <w:rPr/>
        <w:t xml:space="preserve">图表：2019-2023年Q2世界力矩电机价格 9</w:t>
      </w:r>
    </w:p>
    <w:p>
      <w:pPr>
        <w:spacing w:after="150"/>
      </w:pPr>
      <w:r>
        <w:rPr/>
        <w:t xml:space="preserve">图表：2019-2023年国内生产总值季度同比增长速度 32</w:t>
      </w:r>
    </w:p>
    <w:p>
      <w:pPr>
        <w:spacing w:after="150"/>
      </w:pPr>
      <w:r>
        <w:rPr/>
        <w:t xml:space="preserve">图表：2019-2023年中国主要经济指标环比增长速度 33</w:t>
      </w:r>
    </w:p>
    <w:p>
      <w:pPr>
        <w:spacing w:after="150"/>
      </w:pPr>
      <w:r>
        <w:rPr/>
        <w:t xml:space="preserve">图表：中国力矩电机行业部分品牌价格 38</w:t>
      </w:r>
    </w:p>
    <w:p>
      <w:pPr>
        <w:spacing w:after="150"/>
      </w:pPr>
      <w:r>
        <w:rPr/>
        <w:t xml:space="preserve">图表：2019-2023年我国力矩电机产量及增长率 39</w:t>
      </w:r>
    </w:p>
    <w:p>
      <w:pPr>
        <w:spacing w:after="150"/>
      </w:pPr>
      <w:r>
        <w:rPr/>
        <w:t xml:space="preserve">图表：2019-2023年我国力矩电机销量及增长率 40</w:t>
      </w:r>
    </w:p>
    <w:p>
      <w:pPr>
        <w:spacing w:after="150"/>
      </w:pPr>
      <w:r>
        <w:rPr/>
        <w:t xml:space="preserve">图表：2019-2023年我国力矩电机行业市场规模及增长率 40</w:t>
      </w:r>
    </w:p>
    <w:p>
      <w:pPr>
        <w:spacing w:after="150"/>
      </w:pPr>
      <w:r>
        <w:rPr/>
        <w:t xml:space="preserve">图表：2019-2023年第一季度我国力矩电机行业利润率 41</w:t>
      </w:r>
    </w:p>
    <w:p>
      <w:pPr>
        <w:spacing w:after="150"/>
      </w:pPr>
      <w:r>
        <w:rPr/>
        <w:t xml:space="preserve">图表：2019-2023年第一季度我国力矩电机行业资产负债率 41</w:t>
      </w:r>
    </w:p>
    <w:p>
      <w:pPr>
        <w:spacing w:after="150"/>
      </w:pPr>
      <w:r>
        <w:rPr/>
        <w:t xml:space="preserve">图表：2019-2023年第一季度我国力矩电机行业总资产周转率(次) 41</w:t>
      </w:r>
    </w:p>
    <w:p>
      <w:pPr>
        <w:spacing w:after="150"/>
      </w:pPr>
      <w:r>
        <w:rPr/>
        <w:t xml:space="preserve">图表：2019-2023年我国力矩电机进口金额及增长率 42</w:t>
      </w:r>
    </w:p>
    <w:p>
      <w:pPr>
        <w:spacing w:after="150"/>
      </w:pPr>
      <w:r>
        <w:rPr/>
        <w:t xml:space="preserve">图表：2019-2023年我国力矩电机出口金额及增长率 43</w:t>
      </w:r>
    </w:p>
    <w:p>
      <w:pPr>
        <w:spacing w:after="150"/>
      </w:pPr>
      <w:r>
        <w:rPr/>
        <w:t xml:space="preserve">图表：2024-2029年我国力矩电机进口金额预测 43</w:t>
      </w:r>
    </w:p>
    <w:p>
      <w:pPr>
        <w:spacing w:after="150"/>
      </w:pPr>
      <w:r>
        <w:rPr/>
        <w:t xml:space="preserve">图表：2024-2029年我国力矩电机出口金额预测 44</w:t>
      </w:r>
    </w:p>
    <w:p>
      <w:pPr>
        <w:spacing w:after="150"/>
      </w:pPr>
      <w:r>
        <w:rPr/>
        <w:t xml:space="preserve">图表：2024-2029年我国力矩电机行业市场规模及增长率预测 45</w:t>
      </w:r>
    </w:p>
    <w:p>
      <w:pPr>
        <w:spacing w:after="150"/>
      </w:pPr>
      <w:r>
        <w:rPr/>
        <w:t xml:space="preserve">图表：2024-2029年我国力矩电机行业毛利率预测 45</w:t>
      </w:r>
    </w:p>
    <w:p>
      <w:pPr>
        <w:spacing w:after="150"/>
      </w:pPr>
      <w:r>
        <w:rPr/>
        <w:t xml:space="preserve">图表：2024-2029年我国力矩电机行业利润率预测 46</w:t>
      </w:r>
    </w:p>
    <w:p>
      <w:pPr>
        <w:spacing w:after="150"/>
      </w:pPr>
      <w:r>
        <w:rPr/>
        <w:t xml:space="preserve">图表：2024-2029年我国力矩电机行业资产负债率预测 46</w:t>
      </w:r>
    </w:p>
    <w:p>
      <w:pPr>
        <w:spacing w:after="150"/>
      </w:pPr>
      <w:r>
        <w:rPr/>
        <w:t xml:space="preserve">图表：2024-2029年我国力矩电机行业产值增长率预测 46</w:t>
      </w:r>
    </w:p>
    <w:p>
      <w:pPr>
        <w:spacing w:after="150"/>
      </w:pPr>
      <w:r>
        <w:rPr/>
        <w:t xml:space="preserve">图表：2024-2029年我国力矩电机行业销售收入及增长率率预测 47</w:t>
      </w:r>
    </w:p>
    <w:p>
      <w:pPr>
        <w:spacing w:after="150"/>
      </w:pPr>
      <w:r>
        <w:rPr/>
        <w:t xml:space="preserve">图表：2024-2029年我国力矩电机行业总资产增长率预测 47</w:t>
      </w:r>
    </w:p>
    <w:p>
      <w:pPr>
        <w:spacing w:after="150"/>
      </w:pPr>
      <w:r>
        <w:rPr/>
        <w:t xml:space="preserve">图表：2019-2023年上海市生产总值及增长率 49</w:t>
      </w:r>
    </w:p>
    <w:p>
      <w:pPr>
        <w:spacing w:after="150"/>
      </w:pPr>
      <w:r>
        <w:rPr/>
        <w:t xml:space="preserve">图表：2019-2023年浙江省生产总值及增长率 50</w:t>
      </w:r>
    </w:p>
    <w:p>
      <w:pPr>
        <w:spacing w:after="150"/>
      </w:pPr>
      <w:r>
        <w:rPr/>
        <w:t xml:space="preserve">图表：2019-2023年福建省生产总值及增长率 52</w:t>
      </w:r>
    </w:p>
    <w:p>
      <w:pPr>
        <w:spacing w:after="150"/>
      </w:pPr>
      <w:r>
        <w:rPr/>
        <w:t xml:space="preserve">图表：2019-2023年山东省生产总值及增长率 53</w:t>
      </w:r>
    </w:p>
    <w:p>
      <w:pPr>
        <w:spacing w:after="150"/>
      </w:pPr>
      <w:r>
        <w:rPr/>
        <w:t xml:space="preserve">图表：2019-2023年华东地区市场规模分析 54</w:t>
      </w:r>
    </w:p>
    <w:p>
      <w:pPr>
        <w:spacing w:after="150"/>
      </w:pPr>
      <w:r>
        <w:rPr/>
        <w:t xml:space="preserve">图表：2019-2023年广东省生产总值及增长率 56</w:t>
      </w:r>
    </w:p>
    <w:p>
      <w:pPr>
        <w:spacing w:after="150"/>
      </w:pPr>
      <w:r>
        <w:rPr/>
        <w:t xml:space="preserve">图表：2019-2023年华南地区市场规模分析 58</w:t>
      </w:r>
    </w:p>
    <w:p>
      <w:pPr>
        <w:spacing w:after="150"/>
      </w:pPr>
      <w:r>
        <w:rPr/>
        <w:t xml:space="preserve">图表：2019-2023年湖北省生产总值及增长率 59</w:t>
      </w:r>
    </w:p>
    <w:p>
      <w:pPr>
        <w:spacing w:after="150"/>
      </w:pPr>
      <w:r>
        <w:rPr/>
        <w:t xml:space="preserve">图表：2019-2023年华中地区市场规模分析 61</w:t>
      </w:r>
    </w:p>
    <w:p>
      <w:pPr>
        <w:spacing w:after="150"/>
      </w:pPr>
      <w:r>
        <w:rPr/>
        <w:t xml:space="preserve">图表：2019-2023年北京市生产总值及增长率 62</w:t>
      </w:r>
    </w:p>
    <w:p>
      <w:pPr>
        <w:spacing w:after="150"/>
      </w:pPr>
      <w:r>
        <w:rPr/>
        <w:t xml:space="preserve">图表：2019-2023年山西省生产总值及增长率 63</w:t>
      </w:r>
    </w:p>
    <w:p>
      <w:pPr>
        <w:spacing w:after="150"/>
      </w:pPr>
      <w:r>
        <w:rPr/>
        <w:t xml:space="preserve">图表：2019-2023年天津市生产总值及增长率 64</w:t>
      </w:r>
    </w:p>
    <w:p>
      <w:pPr>
        <w:spacing w:after="150"/>
      </w:pPr>
      <w:r>
        <w:rPr/>
        <w:t xml:space="preserve">图表：2019-2023年华北地区市场规模分析 65</w:t>
      </w:r>
    </w:p>
    <w:p>
      <w:pPr>
        <w:spacing w:after="150"/>
      </w:pPr>
      <w:r>
        <w:rPr/>
        <w:t xml:space="preserve">图表：2019-2023年西北地区市场规模分析 69</w:t>
      </w:r>
    </w:p>
    <w:p>
      <w:pPr>
        <w:spacing w:after="150"/>
      </w:pPr>
      <w:r>
        <w:rPr/>
        <w:t xml:space="preserve">图表：2019-2023年西南地区市场规模分析 72</w:t>
      </w:r>
    </w:p>
    <w:p>
      <w:pPr>
        <w:spacing w:after="150"/>
      </w:pPr>
      <w:r>
        <w:rPr/>
        <w:t xml:space="preserve">图表：2019-2023年东北地区市场规模分析 74</w:t>
      </w:r>
    </w:p>
    <w:p>
      <w:pPr>
        <w:spacing w:after="150"/>
      </w:pPr>
      <w:r>
        <w:rPr/>
        <w:t xml:space="preserve">图表：我国力炬电机消费市场占比分析 75</w:t>
      </w:r>
    </w:p>
    <w:p>
      <w:pPr>
        <w:spacing w:after="150"/>
      </w:pPr>
      <w:r>
        <w:rPr/>
        <w:t xml:space="preserve">图表：深圳市大族电机科技有限公司产品型号 77</w:t>
      </w:r>
    </w:p>
    <w:p>
      <w:pPr>
        <w:spacing w:after="150"/>
      </w:pPr>
      <w:r>
        <w:rPr/>
        <w:t xml:space="preserve">图表：2019-2023年大族激光科技产业集团股份有限公司利润表 77</w:t>
      </w:r>
    </w:p>
    <w:p>
      <w:pPr>
        <w:spacing w:after="150"/>
      </w:pPr>
      <w:r>
        <w:rPr/>
        <w:t xml:space="preserve">图表：雅科贝思精密机电(上海)有限公司财务情况 80</w:t>
      </w:r>
    </w:p>
    <w:p>
      <w:pPr>
        <w:spacing w:after="150"/>
      </w:pPr>
      <w:r>
        <w:rPr/>
        <w:t xml:space="preserve">图表：雅科贝思精密机电(上海)有限公司专利列表 80</w:t>
      </w:r>
    </w:p>
    <w:p>
      <w:pPr>
        <w:spacing w:after="150"/>
      </w:pPr>
      <w:r>
        <w:rPr/>
        <w:t xml:space="preserve">图表：常州是三里电机有限公司财务情况分析 81</w:t>
      </w:r>
    </w:p>
    <w:p>
      <w:pPr>
        <w:spacing w:after="150"/>
      </w:pPr>
      <w:r>
        <w:rPr/>
        <w:t xml:space="preserve">图表：常州是三里电机有限公司力炬电机类型 82</w:t>
      </w:r>
    </w:p>
    <w:p>
      <w:pPr>
        <w:spacing w:after="150"/>
      </w:pPr>
      <w:r>
        <w:rPr/>
        <w:t xml:space="preserve">图表：佛山市南海区立大机电有限公司财务情况分析 84</w:t>
      </w:r>
    </w:p>
    <w:p>
      <w:pPr>
        <w:spacing w:after="150"/>
      </w:pPr>
      <w:r>
        <w:rPr/>
        <w:t xml:space="preserve">图表：佛山市南海区立大机电有限公司力炬产品介绍 84</w:t>
      </w:r>
    </w:p>
    <w:p>
      <w:pPr>
        <w:spacing w:after="150"/>
      </w:pPr>
      <w:r>
        <w:rPr/>
        <w:t xml:space="preserve">图表：永清县科飞电机有限公司财务情况分析 86</w:t>
      </w:r>
    </w:p>
    <w:p>
      <w:pPr>
        <w:spacing w:after="150"/>
      </w:pPr>
      <w:r>
        <w:rPr/>
        <w:t xml:space="preserve">图表：永清县科飞电机有限公司产品分析 86</w:t>
      </w:r>
    </w:p>
    <w:p>
      <w:pPr>
        <w:spacing w:after="150"/>
      </w:pPr>
      <w:r>
        <w:rPr/>
        <w:t xml:space="preserve">图表：山东华普电机科技有限公司财务情况分析 87</w:t>
      </w:r>
    </w:p>
    <w:p>
      <w:pPr>
        <w:spacing w:after="150"/>
      </w:pPr>
      <w:r>
        <w:rPr/>
        <w:t xml:space="preserve">图表：2019-2023年第一季度年我国力矩电机行业投资收益率预测 93</w:t>
      </w:r>
    </w:p>
    <w:p>
      <w:pPr>
        <w:spacing w:after="150"/>
      </w:pPr>
      <w:r>
        <w:rPr/>
        <w:t xml:space="preserve">图表：2024-2029年我国力矩电机行业利润总额及增长率预测 95</w:t>
      </w:r>
    </w:p>
    <w:p>
      <w:pPr>
        <w:spacing w:after="150"/>
      </w:pPr>
      <w:r>
        <w:rPr/>
        <w:t xml:space="preserve">图表：区域发展战略咨询流程图 172</w:t>
      </w:r>
    </w:p>
    <w:p>
      <w:pPr>
        <w:spacing w:after="150"/>
      </w:pPr>
      <w:r>
        <w:rPr/>
        <w:t xml:space="preserve">图表：区域SWOT战略分析图 173</w:t>
      </w:r>
    </w:p>
    <w:p>
      <w:pPr>
        <w:spacing w:after="150"/>
      </w:pPr>
      <w:r>
        <w:rPr/>
        <w:t xml:space="preserve">图表：2024-2029年全国市场规模及增长预测 188</w:t>
      </w:r>
    </w:p>
    <w:p>
      <w:pPr>
        <w:spacing w:after="150"/>
      </w:pPr>
      <w:r>
        <w:rPr/>
        <w:t xml:space="preserve">图表：2024-2029年全国投资规模预测 189</w:t>
      </w:r>
    </w:p>
    <w:p>
      <w:pPr>
        <w:spacing w:after="150"/>
      </w:pPr>
      <w:r>
        <w:rPr/>
        <w:t xml:space="preserve">图表：2024-2029年全国市场盈利预测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2024-2029年力矩电机产业供需预测及投资潜力研究咨询报告</dc:title>
  <dc:description>2024-2029年力矩电机产业供需预测及投资潜力研究咨询报告</dc:description>
  <dc:subject>2024-2029年力矩电机产业供需预测及投资潜力研究咨询报告</dc:subject>
  <cp:keywords>研究报告</cp:keywords>
  <cp:category>研究报告</cp:category>
  <cp:lastModifiedBy>北京中道泰和信息咨询有限公司</cp:lastModifiedBy>
  <dcterms:created xsi:type="dcterms:W3CDTF">2024-01-24T00:35:41+08:00</dcterms:created>
  <dcterms:modified xsi:type="dcterms:W3CDTF">2024-01-24T00:35:41+08:00</dcterms:modified>
</cp:coreProperties>
</file>

<file path=docProps/custom.xml><?xml version="1.0" encoding="utf-8"?>
<Properties xmlns="http://schemas.openxmlformats.org/officeDocument/2006/custom-properties" xmlns:vt="http://schemas.openxmlformats.org/officeDocument/2006/docPropsVTypes"/>
</file>