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2024-2029年中国网络游戏行业发展规划及投资前景预测报告</w:t>
      </w:r>
    </w:p>
    <w:p>
      <w:pPr>
        <w:spacing w:after="150"/>
      </w:pPr>
      <w:r>
        <w:rPr>
          <w:b w:val="1"/>
          <w:bCs w:val="1"/>
        </w:rPr>
        <w:t xml:space="preserve">报告简介</w:t>
      </w:r>
    </w:p>
    <w:p>
      <w:pPr>
        <w:spacing w:after="150"/>
      </w:pPr>
      <w:r>
        <w:rPr/>
        <w:t xml:space="preserve">网络游戏行业研究报告主要分析了网络游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游戏行业重点企业分析、子行业分析、区域市场分析、行业风险分析、行业发展前景预测及相关的经营、投资建议等。报告研究框架全面、严谨，分析内容客观、公正、系统，真实准确地反映了我国网络游戏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游戏专业研究单位等公布和提供的大量资料。对我国网络游戏行业作了详尽深入的分析，为网络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全球网络游戏行业发展状况</w:t>
      </w:r>
    </w:p>
    <w:p>
      <w:pPr>
        <w:spacing w:after="150"/>
      </w:pPr>
      <w:r>
        <w:rPr/>
        <w:t xml:space="preserve">第一节 世界网络游戏发展历程</w:t>
      </w:r>
    </w:p>
    <w:p>
      <w:pPr>
        <w:spacing w:after="150"/>
      </w:pPr>
      <w:r>
        <w:rPr/>
        <w:t xml:space="preserve">一、第一代网络游戏(1969年至1977年)</w:t>
      </w:r>
    </w:p>
    <w:p>
      <w:pPr>
        <w:spacing w:after="150"/>
      </w:pPr>
      <w:r>
        <w:rPr/>
        <w:t xml:space="preserve">二、第二代网络游戏(1978年至1995年)</w:t>
      </w:r>
    </w:p>
    <w:p>
      <w:pPr>
        <w:spacing w:after="150"/>
      </w:pPr>
      <w:r>
        <w:rPr/>
        <w:t xml:space="preserve">三、第三代网络游戏(1996年至2006年)</w:t>
      </w:r>
    </w:p>
    <w:p>
      <w:pPr>
        <w:spacing w:after="150"/>
      </w:pPr>
      <w:r>
        <w:rPr/>
        <w:t xml:space="preserve">四、第四代网络游戏(2006年开始)</w:t>
      </w:r>
    </w:p>
    <w:p>
      <w:pPr>
        <w:spacing w:after="150"/>
      </w:pPr>
      <w:r>
        <w:rPr/>
        <w:t xml:space="preserve">第二节 全球网络游戏市场发展分析</w:t>
      </w:r>
    </w:p>
    <w:p>
      <w:pPr>
        <w:spacing w:after="150"/>
      </w:pPr>
      <w:r>
        <w:rPr/>
        <w:t xml:space="preserve">第三节 韩国网络游戏市场发展分析</w:t>
      </w:r>
    </w:p>
    <w:p>
      <w:pPr>
        <w:spacing w:after="150"/>
      </w:pPr>
      <w:r>
        <w:rPr/>
        <w:t xml:space="preserve">一、韩国网游产业发展状况</w:t>
      </w:r>
    </w:p>
    <w:p>
      <w:pPr>
        <w:spacing w:after="150"/>
      </w:pPr>
      <w:r>
        <w:rPr/>
        <w:t xml:space="preserve">二、韩国网游在中国的发展</w:t>
      </w:r>
    </w:p>
    <w:p>
      <w:pPr>
        <w:spacing w:after="150"/>
      </w:pPr>
      <w:r>
        <w:rPr/>
        <w:t xml:space="preserve">三、韩国网络游戏中国化道路的挫折</w:t>
      </w:r>
    </w:p>
    <w:p>
      <w:pPr>
        <w:spacing w:after="150"/>
      </w:pPr>
      <w:r>
        <w:rPr/>
        <w:t xml:space="preserve">四、2019-2023年韩国网络游戏出口情况</w:t>
      </w:r>
    </w:p>
    <w:p>
      <w:pPr>
        <w:spacing w:after="150"/>
      </w:pPr>
      <w:r>
        <w:rPr/>
        <w:t xml:space="preserve">第四节 其他国家网和地区络游戏发展分析</w:t>
      </w:r>
    </w:p>
    <w:p>
      <w:pPr>
        <w:spacing w:after="150"/>
      </w:pPr>
      <w:r>
        <w:rPr/>
        <w:t xml:space="preserve">一、日本网络游戏发展分析</w:t>
      </w:r>
    </w:p>
    <w:p>
      <w:pPr>
        <w:spacing w:after="150"/>
      </w:pPr>
      <w:r>
        <w:rPr/>
        <w:t xml:space="preserve">二、欧洲网络游戏市场分析</w:t>
      </w:r>
    </w:p>
    <w:p>
      <w:pPr>
        <w:spacing w:after="150"/>
      </w:pPr>
      <w:r>
        <w:rPr/>
        <w:t xml:space="preserve">三、美国网络游戏动态</w:t>
      </w:r>
    </w:p>
    <w:p>
      <w:pPr>
        <w:spacing w:after="150"/>
      </w:pPr>
      <w:r>
        <w:rPr>
          <w:b w:val="1"/>
          <w:bCs w:val="1"/>
        </w:rPr>
        <w:t xml:space="preserve">第二章 我国网络游戏行业发展状况</w:t>
      </w:r>
    </w:p>
    <w:p>
      <w:pPr>
        <w:spacing w:after="150"/>
      </w:pPr>
      <w:r>
        <w:rPr/>
        <w:t xml:space="preserve">第一节 我国网络游戏发展历程</w:t>
      </w:r>
    </w:p>
    <w:p>
      <w:pPr>
        <w:spacing w:after="150"/>
      </w:pPr>
      <w:r>
        <w:rPr/>
        <w:t xml:space="preserve">一、中国网络游戏发展史</w:t>
      </w:r>
    </w:p>
    <w:p>
      <w:pPr>
        <w:spacing w:after="150"/>
      </w:pPr>
      <w:r>
        <w:rPr/>
        <w:t xml:space="preserve">二、中国网游的八个里程碑</w:t>
      </w:r>
    </w:p>
    <w:p>
      <w:pPr>
        <w:spacing w:after="150"/>
      </w:pPr>
      <w:r>
        <w:rPr/>
        <w:t xml:space="preserve">三、近十年来我国网络游戏的发展分析</w:t>
      </w:r>
    </w:p>
    <w:p>
      <w:pPr>
        <w:spacing w:after="150"/>
      </w:pPr>
      <w:r>
        <w:rPr/>
        <w:t xml:space="preserve">第二节 我国网络游戏产业发展分析</w:t>
      </w:r>
    </w:p>
    <w:p>
      <w:pPr>
        <w:spacing w:after="150"/>
      </w:pPr>
      <w:r>
        <w:rPr/>
        <w:t xml:space="preserve">一、中国网络游戏产业发展现状</w:t>
      </w:r>
    </w:p>
    <w:p>
      <w:pPr>
        <w:spacing w:after="150"/>
      </w:pPr>
      <w:r>
        <w:rPr/>
        <w:t xml:space="preserve">二、2019-2023年我国网络游戏大盘点</w:t>
      </w:r>
    </w:p>
    <w:p>
      <w:pPr>
        <w:spacing w:after="150"/>
      </w:pPr>
      <w:r>
        <w:rPr/>
        <w:t xml:space="preserve">三、我国主要游戏企业发展状况</w:t>
      </w:r>
    </w:p>
    <w:p>
      <w:pPr>
        <w:spacing w:after="150"/>
      </w:pPr>
      <w:r>
        <w:rPr/>
        <w:t xml:space="preserve">四、我国传统文明对网络游戏影响</w:t>
      </w:r>
    </w:p>
    <w:p>
      <w:pPr>
        <w:spacing w:after="150"/>
      </w:pPr>
      <w:r>
        <w:rPr/>
        <w:t xml:space="preserve">第三节 中国网络游戏研发分析</w:t>
      </w:r>
    </w:p>
    <w:p>
      <w:pPr>
        <w:spacing w:after="150"/>
      </w:pPr>
      <w:r>
        <w:rPr/>
        <w:t xml:space="preserve">一、中国网络游戏研发现状及进展</w:t>
      </w:r>
    </w:p>
    <w:p>
      <w:pPr>
        <w:spacing w:after="150"/>
      </w:pPr>
      <w:r>
        <w:rPr/>
        <w:t xml:space="preserve">二、我国网络游戏研发的问题</w:t>
      </w:r>
    </w:p>
    <w:p>
      <w:pPr>
        <w:spacing w:after="150"/>
      </w:pPr>
      <w:r>
        <w:rPr/>
        <w:t xml:space="preserve">三、国内网络游戏研发机遇及建议</w:t>
      </w:r>
    </w:p>
    <w:p>
      <w:pPr>
        <w:spacing w:after="150"/>
      </w:pPr>
      <w:r>
        <w:rPr/>
        <w:t xml:space="preserve">第四节 我国网络游戏市场发展分析</w:t>
      </w:r>
    </w:p>
    <w:p>
      <w:pPr>
        <w:spacing w:after="150"/>
      </w:pPr>
      <w:r>
        <w:rPr/>
        <w:t xml:space="preserve">一、2019-2023年1季度我国网络游戏市场规模情况</w:t>
      </w:r>
    </w:p>
    <w:p>
      <w:pPr>
        <w:spacing w:after="150"/>
      </w:pPr>
      <w:r>
        <w:rPr/>
        <w:t xml:space="preserve">二、2019-2023年2季度我国网络游戏市场规模情况</w:t>
      </w:r>
    </w:p>
    <w:p>
      <w:pPr>
        <w:spacing w:after="150"/>
      </w:pPr>
      <w:r>
        <w:rPr/>
        <w:t xml:space="preserve">三、2019-2023年3季度我国网络游戏市场规模情况</w:t>
      </w:r>
    </w:p>
    <w:p>
      <w:pPr>
        <w:spacing w:after="150"/>
      </w:pPr>
      <w:r>
        <w:rPr/>
        <w:t xml:space="preserve">四、2019-2023年4季度中国网络游戏市场规模情况</w:t>
      </w:r>
    </w:p>
    <w:p>
      <w:pPr>
        <w:spacing w:after="150"/>
      </w:pPr>
      <w:r>
        <w:rPr/>
        <w:t xml:space="preserve">五、2019-2023年主流厂商新增网络游戏情况</w:t>
      </w:r>
    </w:p>
    <w:p>
      <w:pPr>
        <w:spacing w:after="150"/>
      </w:pPr>
      <w:r>
        <w:rPr/>
        <w:t xml:space="preserve">六、2019-2023年中国网络游戏市场发展问题</w:t>
      </w:r>
    </w:p>
    <w:p>
      <w:pPr>
        <w:spacing w:after="150"/>
      </w:pPr>
      <w:r>
        <w:rPr/>
        <w:t xml:space="preserve">七、我国网络游戏外挂问题分析</w:t>
      </w:r>
    </w:p>
    <w:p>
      <w:pPr>
        <w:spacing w:after="150"/>
      </w:pPr>
      <w:r>
        <w:rPr/>
        <w:t xml:space="preserve">第五节 我国网络游戏国际化发展分析</w:t>
      </w:r>
    </w:p>
    <w:p>
      <w:pPr>
        <w:spacing w:after="150"/>
      </w:pPr>
      <w:r>
        <w:rPr/>
        <w:t xml:space="preserve">一、中国网络游戏国际化发展历程</w:t>
      </w:r>
    </w:p>
    <w:p>
      <w:pPr>
        <w:spacing w:after="150"/>
      </w:pPr>
      <w:r>
        <w:rPr/>
        <w:t xml:space="preserve">二、中国网游国际发展现状</w:t>
      </w:r>
    </w:p>
    <w:p>
      <w:pPr>
        <w:spacing w:after="150"/>
      </w:pPr>
      <w:r>
        <w:rPr/>
        <w:t xml:space="preserve">三、我国网络游戏产业国外市场发展走势</w:t>
      </w:r>
    </w:p>
    <w:p>
      <w:pPr>
        <w:spacing w:after="150"/>
      </w:pPr>
      <w:r>
        <w:rPr>
          <w:b w:val="1"/>
          <w:bCs w:val="1"/>
        </w:rPr>
        <w:t xml:space="preserve">第三章 新冠疫情对网络游戏行业影响</w:t>
      </w:r>
    </w:p>
    <w:p>
      <w:pPr>
        <w:spacing w:after="150"/>
      </w:pPr>
      <w:r>
        <w:rPr/>
        <w:t xml:space="preserve">第一节 新冠疫情对网络游戏行业影响</w:t>
      </w:r>
    </w:p>
    <w:p>
      <w:pPr>
        <w:spacing w:after="150"/>
      </w:pPr>
      <w:r>
        <w:rPr/>
        <w:t xml:space="preserve">一、金融风暴对网络游戏融资影响</w:t>
      </w:r>
    </w:p>
    <w:p>
      <w:pPr>
        <w:spacing w:after="150"/>
      </w:pPr>
      <w:r>
        <w:rPr/>
        <w:t xml:space="preserve">二、金融风暴对我国网络游戏影响</w:t>
      </w:r>
    </w:p>
    <w:p>
      <w:pPr>
        <w:spacing w:after="150"/>
      </w:pPr>
      <w:r>
        <w:rPr/>
        <w:t xml:space="preserve">第二节 网络游戏行业应对新冠疫情策略</w:t>
      </w:r>
    </w:p>
    <w:p>
      <w:pPr>
        <w:spacing w:after="150"/>
      </w:pPr>
      <w:r>
        <w:rPr/>
        <w:t xml:space="preserve">一、网络游戏发展策略</w:t>
      </w:r>
    </w:p>
    <w:p>
      <w:pPr>
        <w:spacing w:after="150"/>
      </w:pPr>
      <w:r>
        <w:rPr/>
        <w:t xml:space="preserve">二、金融风暴中网络游戏企业生存策略</w:t>
      </w:r>
    </w:p>
    <w:p>
      <w:pPr>
        <w:spacing w:after="150"/>
      </w:pPr>
      <w:r>
        <w:rPr/>
        <w:t xml:space="preserve">三、网络游戏企业应对金融风暴策略</w:t>
      </w:r>
    </w:p>
    <w:p>
      <w:pPr>
        <w:spacing w:after="150"/>
      </w:pPr>
      <w:r>
        <w:rPr>
          <w:b w:val="1"/>
          <w:bCs w:val="1"/>
        </w:rPr>
        <w:t xml:space="preserve">第四章 网络游戏用户分析</w:t>
      </w:r>
    </w:p>
    <w:p>
      <w:pPr>
        <w:spacing w:after="150"/>
      </w:pPr>
      <w:r>
        <w:rPr/>
        <w:t xml:space="preserve">第一节 我国网络用户状况</w:t>
      </w:r>
    </w:p>
    <w:p>
      <w:pPr>
        <w:spacing w:after="150"/>
      </w:pPr>
      <w:r>
        <w:rPr/>
        <w:t xml:space="preserve">一、中国核心网络游戏用户的属性特征</w:t>
      </w:r>
    </w:p>
    <w:p>
      <w:pPr>
        <w:spacing w:after="150"/>
      </w:pPr>
      <w:r>
        <w:rPr/>
        <w:t xml:space="preserve">二、网络游戏用户协议监管的法律探讨</w:t>
      </w:r>
    </w:p>
    <w:p>
      <w:pPr>
        <w:spacing w:after="150"/>
      </w:pPr>
      <w:r>
        <w:rPr/>
        <w:t xml:space="preserve">三、2019-2023年我国网络游戏用户规模情况</w:t>
      </w:r>
    </w:p>
    <w:p>
      <w:pPr>
        <w:spacing w:after="150"/>
      </w:pPr>
      <w:r>
        <w:rPr/>
        <w:t xml:space="preserve">四、浅谈网络游戏如何满足用户需求</w:t>
      </w:r>
    </w:p>
    <w:p>
      <w:pPr>
        <w:spacing w:after="150"/>
      </w:pPr>
      <w:r>
        <w:rPr/>
        <w:t xml:space="preserve">五、游戏用户与全体网络游戏用户对游戏内置广告的接受程度</w:t>
      </w:r>
    </w:p>
    <w:p>
      <w:pPr>
        <w:spacing w:after="150"/>
      </w:pPr>
      <w:r>
        <w:rPr/>
        <w:t xml:space="preserve">六、2019-2023年国内手机网络游戏用户情况</w:t>
      </w:r>
    </w:p>
    <w:p>
      <w:pPr>
        <w:spacing w:after="150"/>
      </w:pPr>
      <w:r>
        <w:rPr/>
        <w:t xml:space="preserve">第二节 网络游戏用户费用收取分析</w:t>
      </w:r>
    </w:p>
    <w:p>
      <w:pPr>
        <w:spacing w:after="150"/>
      </w:pPr>
      <w:r>
        <w:rPr/>
        <w:t xml:space="preserve">一、网络游戏付费用户与免费用户对比分析</w:t>
      </w:r>
    </w:p>
    <w:p>
      <w:pPr>
        <w:spacing w:after="150"/>
      </w:pPr>
      <w:r>
        <w:rPr/>
        <w:t xml:space="preserve">二、网络游戏用户付费潜力分析</w:t>
      </w:r>
    </w:p>
    <w:p>
      <w:pPr>
        <w:spacing w:after="150"/>
      </w:pPr>
      <w:r>
        <w:rPr/>
        <w:t xml:space="preserve">三、网络游戏用户付费方式探讨</w:t>
      </w:r>
    </w:p>
    <w:p>
      <w:pPr>
        <w:spacing w:after="150"/>
      </w:pPr>
      <w:r>
        <w:rPr/>
        <w:t xml:space="preserve">第三节 网络游戏消费者特点分析</w:t>
      </w:r>
    </w:p>
    <w:p>
      <w:pPr>
        <w:spacing w:after="150"/>
      </w:pPr>
      <w:r>
        <w:rPr/>
        <w:t xml:space="preserve">一、网络游戏用户的羊群效应</w:t>
      </w:r>
    </w:p>
    <w:p>
      <w:pPr>
        <w:spacing w:after="150"/>
      </w:pPr>
      <w:r>
        <w:rPr/>
        <w:t xml:space="preserve">二、我国网游玩家“三高”趋势</w:t>
      </w:r>
    </w:p>
    <w:p>
      <w:pPr>
        <w:spacing w:after="150"/>
      </w:pPr>
      <w:r>
        <w:rPr/>
        <w:t xml:space="preserve">三、游戏设计与人类的基本欲望</w:t>
      </w:r>
    </w:p>
    <w:p>
      <w:pPr>
        <w:spacing w:after="150"/>
      </w:pPr>
      <w:r>
        <w:rPr/>
        <w:t xml:space="preserve">四、网游玩家肯玩付费网游人数</w:t>
      </w:r>
    </w:p>
    <w:p>
      <w:pPr>
        <w:spacing w:after="150"/>
      </w:pPr>
      <w:r>
        <w:rPr/>
        <w:t xml:space="preserve">第四节 2019-2023年网页游戏用户与全体网络游戏用户的差异分析</w:t>
      </w:r>
    </w:p>
    <w:p>
      <w:pPr>
        <w:spacing w:after="150"/>
      </w:pPr>
      <w:r>
        <w:rPr/>
        <w:t xml:space="preserve">一、2019-2023年网页游戏用户与全体网络游戏用户职业差异</w:t>
      </w:r>
    </w:p>
    <w:p>
      <w:pPr>
        <w:spacing w:after="150"/>
      </w:pPr>
      <w:r>
        <w:rPr/>
        <w:t xml:space="preserve">二、2019-2023年网页游戏用户与全体网络游戏用户收入差异</w:t>
      </w:r>
    </w:p>
    <w:p>
      <w:pPr>
        <w:spacing w:after="150"/>
      </w:pPr>
      <w:r>
        <w:rPr/>
        <w:t xml:space="preserve">三、2019-2023年网页游戏用户与全体网络游戏用户学历差异</w:t>
      </w:r>
    </w:p>
    <w:p>
      <w:pPr>
        <w:spacing w:after="150"/>
      </w:pPr>
      <w:r>
        <w:rPr/>
        <w:t xml:space="preserve">四、2019-2023年网页游戏用户与全体网络游戏用户年龄差异</w:t>
      </w:r>
    </w:p>
    <w:p>
      <w:pPr>
        <w:spacing w:after="150"/>
      </w:pPr>
      <w:r>
        <w:rPr/>
        <w:t xml:space="preserve">五、2019-2023年网页游戏用户与全体网络游戏用户性别差异</w:t>
      </w:r>
    </w:p>
    <w:p>
      <w:pPr>
        <w:spacing w:after="150"/>
      </w:pPr>
      <w:r>
        <w:rPr>
          <w:b w:val="1"/>
          <w:bCs w:val="1"/>
        </w:rPr>
        <w:t xml:space="preserve">第五章 手机网络游戏产业分析</w:t>
      </w:r>
    </w:p>
    <w:p>
      <w:pPr>
        <w:spacing w:after="150"/>
      </w:pPr>
      <w:r>
        <w:rPr/>
        <w:t xml:space="preserve">第一节 我国手机市场发展分析</w:t>
      </w:r>
    </w:p>
    <w:p>
      <w:pPr>
        <w:spacing w:after="150"/>
      </w:pPr>
      <w:r>
        <w:rPr/>
        <w:t xml:space="preserve">一、2019-2023年我国移动电话产量统计</w:t>
      </w:r>
    </w:p>
    <w:p>
      <w:pPr>
        <w:spacing w:after="150"/>
      </w:pPr>
      <w:r>
        <w:rPr/>
        <w:t xml:space="preserve">二、2019-2023年全球手机市场发展分析</w:t>
      </w:r>
    </w:p>
    <w:p>
      <w:pPr>
        <w:spacing w:after="150"/>
      </w:pPr>
      <w:r>
        <w:rPr/>
        <w:t xml:space="preserve">三、2019-2023年手机市场用户消费分析</w:t>
      </w:r>
    </w:p>
    <w:p>
      <w:pPr>
        <w:spacing w:after="150"/>
      </w:pPr>
      <w:r>
        <w:rPr/>
        <w:t xml:space="preserve">四、2019-2023年中国手机生产销售分析</w:t>
      </w:r>
    </w:p>
    <w:p>
      <w:pPr>
        <w:spacing w:after="150"/>
      </w:pPr>
      <w:r>
        <w:rPr/>
        <w:t xml:space="preserve">五、2019-2023年手机市场品牌调查分析</w:t>
      </w:r>
    </w:p>
    <w:p>
      <w:pPr>
        <w:spacing w:after="150"/>
      </w:pPr>
      <w:r>
        <w:rPr/>
        <w:t xml:space="preserve">第二节 中国手机网游市场分析</w:t>
      </w:r>
    </w:p>
    <w:p>
      <w:pPr>
        <w:spacing w:after="150"/>
      </w:pPr>
      <w:r>
        <w:rPr/>
        <w:t xml:space="preserve">一、手机游戏市场驱动力分析</w:t>
      </w:r>
    </w:p>
    <w:p>
      <w:pPr>
        <w:spacing w:after="150"/>
      </w:pPr>
      <w:r>
        <w:rPr/>
        <w:t xml:space="preserve">二、中国手机网游发展现状</w:t>
      </w:r>
    </w:p>
    <w:p>
      <w:pPr>
        <w:spacing w:after="150"/>
      </w:pPr>
      <w:r>
        <w:rPr/>
        <w:t xml:space="preserve">三、手机网游发展的价值</w:t>
      </w:r>
    </w:p>
    <w:p>
      <w:pPr>
        <w:spacing w:after="150"/>
      </w:pPr>
      <w:r>
        <w:rPr/>
        <w:t xml:space="preserve">四、2019-2023年手机网络游戏发展形势</w:t>
      </w:r>
    </w:p>
    <w:p>
      <w:pPr>
        <w:spacing w:after="150"/>
      </w:pPr>
      <w:r>
        <w:rPr/>
        <w:t xml:space="preserve">五、2019-2023年手机网络游戏市场分析</w:t>
      </w:r>
    </w:p>
    <w:p>
      <w:pPr>
        <w:spacing w:after="150"/>
      </w:pPr>
      <w:r>
        <w:rPr/>
        <w:t xml:space="preserve">六、影响玩家进入手机网游主要因素</w:t>
      </w:r>
    </w:p>
    <w:p>
      <w:pPr>
        <w:spacing w:after="150"/>
      </w:pPr>
      <w:r>
        <w:rPr/>
        <w:t xml:space="preserve">第三节 手机网游存在的问题分析</w:t>
      </w:r>
    </w:p>
    <w:p>
      <w:pPr>
        <w:spacing w:after="150"/>
      </w:pPr>
      <w:r>
        <w:rPr/>
        <w:t xml:space="preserve">一、游戏内容问题</w:t>
      </w:r>
    </w:p>
    <w:p>
      <w:pPr>
        <w:spacing w:after="150"/>
      </w:pPr>
      <w:r>
        <w:rPr/>
        <w:t xml:space="preserve">二、游戏终端问题</w:t>
      </w:r>
    </w:p>
    <w:p>
      <w:pPr>
        <w:spacing w:after="150"/>
      </w:pPr>
      <w:r>
        <w:rPr/>
        <w:t xml:space="preserve">三、网络质量问题</w:t>
      </w:r>
    </w:p>
    <w:p>
      <w:pPr>
        <w:spacing w:after="150"/>
      </w:pPr>
      <w:r>
        <w:rPr/>
        <w:t xml:space="preserve">四、上网费用问题</w:t>
      </w:r>
    </w:p>
    <w:p>
      <w:pPr>
        <w:spacing w:after="150"/>
      </w:pPr>
      <w:r>
        <w:rPr/>
        <w:t xml:space="preserve">五、游戏用户体验问题</w:t>
      </w:r>
    </w:p>
    <w:p>
      <w:pPr>
        <w:spacing w:after="150"/>
      </w:pPr>
      <w:r>
        <w:rPr/>
        <w:t xml:space="preserve">六、手机游戏暗流问题</w:t>
      </w:r>
    </w:p>
    <w:p>
      <w:pPr>
        <w:spacing w:after="150"/>
      </w:pPr>
      <w:r>
        <w:rPr/>
        <w:t xml:space="preserve">第四节 手机网游与PC网游的对比分析</w:t>
      </w:r>
    </w:p>
    <w:p>
      <w:pPr>
        <w:spacing w:after="150"/>
      </w:pPr>
      <w:r>
        <w:rPr/>
        <w:t xml:space="preserve">一、用户对比分析</w:t>
      </w:r>
    </w:p>
    <w:p>
      <w:pPr>
        <w:spacing w:after="150"/>
      </w:pPr>
      <w:r>
        <w:rPr/>
        <w:t xml:space="preserve">二、开发设计对比</w:t>
      </w:r>
    </w:p>
    <w:p>
      <w:pPr>
        <w:spacing w:after="150"/>
      </w:pPr>
      <w:r>
        <w:rPr/>
        <w:t xml:space="preserve">三、营运和渠道建设对比</w:t>
      </w:r>
    </w:p>
    <w:p>
      <w:pPr>
        <w:spacing w:after="150"/>
      </w:pPr>
      <w:r>
        <w:rPr>
          <w:b w:val="1"/>
          <w:bCs w:val="1"/>
        </w:rPr>
        <w:t xml:space="preserve">第二部分 行业竞争格局</w:t>
      </w:r>
    </w:p>
    <w:p>
      <w:pPr>
        <w:spacing w:after="150"/>
      </w:pPr>
      <w:r>
        <w:rPr>
          <w:b w:val="1"/>
          <w:bCs w:val="1"/>
        </w:rPr>
        <w:t xml:space="preserve">第六章 网络游戏产业竞争分析</w:t>
      </w:r>
    </w:p>
    <w:p>
      <w:pPr>
        <w:spacing w:after="150"/>
      </w:pPr>
      <w:r>
        <w:rPr/>
        <w:t xml:space="preserve">第一节 中国网游市场竞争现状</w:t>
      </w:r>
    </w:p>
    <w:p>
      <w:pPr>
        <w:spacing w:after="150"/>
      </w:pPr>
      <w:r>
        <w:rPr/>
        <w:t xml:space="preserve">一、我国网游业竞争现状</w:t>
      </w:r>
    </w:p>
    <w:p>
      <w:pPr>
        <w:spacing w:after="150"/>
      </w:pPr>
      <w:r>
        <w:rPr/>
        <w:t xml:space="preserve">二、2019-2023年网游企业市场占有率比较</w:t>
      </w:r>
    </w:p>
    <w:p>
      <w:pPr>
        <w:spacing w:after="150"/>
      </w:pPr>
      <w:r>
        <w:rPr/>
        <w:t xml:space="preserve">三、我国网游行业竞争问题</w:t>
      </w:r>
    </w:p>
    <w:p>
      <w:pPr>
        <w:spacing w:after="150"/>
      </w:pPr>
      <w:r>
        <w:rPr/>
        <w:t xml:space="preserve">四、2019-2023年国产网游市场竞争分析</w:t>
      </w:r>
    </w:p>
    <w:p>
      <w:pPr>
        <w:spacing w:after="150"/>
      </w:pPr>
      <w:r>
        <w:rPr/>
        <w:t xml:space="preserve">五、2019-2023年中国回合制网游市场竞争分析</w:t>
      </w:r>
    </w:p>
    <w:p>
      <w:pPr>
        <w:spacing w:after="150"/>
      </w:pPr>
      <w:r>
        <w:rPr/>
        <w:t xml:space="preserve">第二节 中国网游竞争力分析</w:t>
      </w:r>
    </w:p>
    <w:p>
      <w:pPr>
        <w:spacing w:after="150"/>
      </w:pPr>
      <w:r>
        <w:rPr/>
        <w:t xml:space="preserve">一、中国网游产业竞争优势</w:t>
      </w:r>
    </w:p>
    <w:p>
      <w:pPr>
        <w:spacing w:after="150"/>
      </w:pPr>
      <w:r>
        <w:rPr/>
        <w:t xml:space="preserve">二、未来五年网游业核心竞争力分析</w:t>
      </w:r>
    </w:p>
    <w:p>
      <w:pPr>
        <w:spacing w:after="150"/>
      </w:pPr>
      <w:r>
        <w:rPr/>
        <w:t xml:space="preserve">三、中国网络游戏市场竞争力情况</w:t>
      </w:r>
    </w:p>
    <w:p>
      <w:pPr>
        <w:spacing w:after="150"/>
      </w:pPr>
      <w:r>
        <w:rPr/>
        <w:t xml:space="preserve">第三节 中国网游并购竞争分析</w:t>
      </w:r>
    </w:p>
    <w:p>
      <w:pPr>
        <w:spacing w:after="150"/>
      </w:pPr>
      <w:r>
        <w:rPr/>
        <w:t xml:space="preserve">一、网游并购竞争历史</w:t>
      </w:r>
    </w:p>
    <w:p>
      <w:pPr>
        <w:spacing w:after="150"/>
      </w:pPr>
      <w:r>
        <w:rPr/>
        <w:t xml:space="preserve">二、中国网络游戏业并购现状</w:t>
      </w:r>
    </w:p>
    <w:p>
      <w:pPr>
        <w:spacing w:after="150"/>
      </w:pPr>
      <w:r>
        <w:rPr/>
        <w:t xml:space="preserve">三、网络游戏行业并购竞争走势</w:t>
      </w:r>
    </w:p>
    <w:p>
      <w:pPr>
        <w:spacing w:after="150"/>
      </w:pPr>
      <w:r>
        <w:rPr>
          <w:b w:val="1"/>
          <w:bCs w:val="1"/>
        </w:rPr>
        <w:t xml:space="preserve">第七章 网络游戏企业竞争策略分析</w:t>
      </w:r>
    </w:p>
    <w:p>
      <w:pPr>
        <w:spacing w:after="150"/>
      </w:pPr>
      <w:r>
        <w:rPr/>
        <w:t xml:space="preserve">第一节 网络游戏市场竞争策略分析</w:t>
      </w:r>
    </w:p>
    <w:p>
      <w:pPr>
        <w:spacing w:after="150"/>
      </w:pPr>
      <w:r>
        <w:rPr/>
        <w:t xml:space="preserve">一、2019-2023年网络游戏市场增长潜力分析</w:t>
      </w:r>
    </w:p>
    <w:p>
      <w:pPr>
        <w:spacing w:after="150"/>
      </w:pPr>
      <w:r>
        <w:rPr/>
        <w:t xml:space="preserve">二、2019-2023年网络游戏主要潜力品种分析</w:t>
      </w:r>
    </w:p>
    <w:p>
      <w:pPr>
        <w:spacing w:after="150"/>
      </w:pPr>
      <w:r>
        <w:rPr/>
        <w:t xml:space="preserve">三、现有网络游戏产品竞争策略分析</w:t>
      </w:r>
    </w:p>
    <w:p>
      <w:pPr>
        <w:spacing w:after="150"/>
      </w:pPr>
      <w:r>
        <w:rPr/>
        <w:t xml:space="preserve">四、潜力网络游戏品种竞争策略选择</w:t>
      </w:r>
    </w:p>
    <w:p>
      <w:pPr>
        <w:spacing w:after="150"/>
      </w:pPr>
      <w:r>
        <w:rPr/>
        <w:t xml:space="preserve">五、典型企业产品竞争策略分析</w:t>
      </w:r>
    </w:p>
    <w:p>
      <w:pPr>
        <w:spacing w:after="150"/>
      </w:pPr>
      <w:r>
        <w:rPr/>
        <w:t xml:space="preserve">第二节 网络游戏企业竞争策略分析</w:t>
      </w:r>
    </w:p>
    <w:p>
      <w:pPr>
        <w:spacing w:after="150"/>
      </w:pPr>
      <w:r>
        <w:rPr/>
        <w:t xml:space="preserve">一、新冠疫情对网络游戏行业竞争格局的影响</w:t>
      </w:r>
    </w:p>
    <w:p>
      <w:pPr>
        <w:spacing w:after="150"/>
      </w:pPr>
      <w:r>
        <w:rPr/>
        <w:t xml:space="preserve">二、新冠疫情后网络游戏行业竞争格局的变化</w:t>
      </w:r>
    </w:p>
    <w:p>
      <w:pPr>
        <w:spacing w:after="150"/>
      </w:pPr>
      <w:r>
        <w:rPr/>
        <w:t xml:space="preserve">三、2024-2029年我国网络游戏市场竞争趋势</w:t>
      </w:r>
    </w:p>
    <w:p>
      <w:pPr>
        <w:spacing w:after="150"/>
      </w:pPr>
      <w:r>
        <w:rPr/>
        <w:t xml:space="preserve">四、2024-2029年网络游戏行业竞争格局展望</w:t>
      </w:r>
    </w:p>
    <w:p>
      <w:pPr>
        <w:spacing w:after="150"/>
      </w:pPr>
      <w:r>
        <w:rPr/>
        <w:t xml:space="preserve">五、2024-2029年网络游戏行业竞争策略分析</w:t>
      </w:r>
    </w:p>
    <w:p>
      <w:pPr>
        <w:spacing w:after="150"/>
      </w:pPr>
      <w:r>
        <w:rPr>
          <w:b w:val="1"/>
          <w:bCs w:val="1"/>
        </w:rPr>
        <w:t xml:space="preserve">第八章 网络游戏重点企业竞争分析</w:t>
      </w:r>
    </w:p>
    <w:p>
      <w:pPr>
        <w:spacing w:after="150"/>
      </w:pPr>
      <w:r>
        <w:rPr/>
        <w:t xml:space="preserve">第一节 盛大</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网易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第九城市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巨人网络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网龙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完美时空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腾讯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久游网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网络游戏行业发展趋势分析</w:t>
      </w:r>
    </w:p>
    <w:p>
      <w:pPr>
        <w:spacing w:after="150"/>
      </w:pPr>
      <w:r>
        <w:rPr/>
        <w:t xml:space="preserve">第一节 网游发展前景与机遇</w:t>
      </w:r>
    </w:p>
    <w:p>
      <w:pPr>
        <w:spacing w:after="150"/>
      </w:pPr>
      <w:r>
        <w:rPr/>
        <w:t xml:space="preserve">一、我国网络游戏行业发展前景分析</w:t>
      </w:r>
    </w:p>
    <w:p>
      <w:pPr>
        <w:spacing w:after="150"/>
      </w:pPr>
      <w:r>
        <w:rPr/>
        <w:t xml:space="preserve">二、经济危机下网络游戏发展机遇分析</w:t>
      </w:r>
    </w:p>
    <w:p>
      <w:pPr>
        <w:spacing w:after="150"/>
      </w:pPr>
      <w:r>
        <w:rPr/>
        <w:t xml:space="preserve">三、网络游戏人才机遇分析</w:t>
      </w:r>
    </w:p>
    <w:p>
      <w:pPr>
        <w:spacing w:after="150"/>
      </w:pPr>
      <w:r>
        <w:rPr/>
        <w:t xml:space="preserve">第二节 手机网游发展前景与趋势</w:t>
      </w:r>
    </w:p>
    <w:p>
      <w:pPr>
        <w:spacing w:after="150"/>
      </w:pPr>
      <w:r>
        <w:rPr/>
        <w:t xml:space="preserve">一、手机网络游戏发展机遇与前景分析</w:t>
      </w:r>
    </w:p>
    <w:p>
      <w:pPr>
        <w:spacing w:after="150"/>
      </w:pPr>
      <w:r>
        <w:rPr/>
        <w:t xml:space="preserve">二、手机网游产业链发展趋势</w:t>
      </w:r>
    </w:p>
    <w:p>
      <w:pPr>
        <w:spacing w:after="150"/>
      </w:pPr>
      <w:r>
        <w:rPr/>
        <w:t xml:space="preserve">三、2019-2023年手机网游的新机遇</w:t>
      </w:r>
    </w:p>
    <w:p>
      <w:pPr>
        <w:spacing w:after="150"/>
      </w:pPr>
      <w:r>
        <w:rPr/>
        <w:t xml:space="preserve">四、未来手机网游市场发展趋势</w:t>
      </w:r>
    </w:p>
    <w:p>
      <w:pPr>
        <w:spacing w:after="150"/>
      </w:pPr>
      <w:r>
        <w:rPr/>
        <w:t xml:space="preserve">五、2024-2029年手机网游发展趋势</w:t>
      </w:r>
    </w:p>
    <w:p>
      <w:pPr>
        <w:spacing w:after="150"/>
      </w:pPr>
      <w:r>
        <w:rPr/>
        <w:t xml:space="preserve">第三节 网游产业发展趋势分析</w:t>
      </w:r>
    </w:p>
    <w:p>
      <w:pPr>
        <w:spacing w:after="150"/>
      </w:pPr>
      <w:r>
        <w:rPr/>
        <w:t xml:space="preserve">一、未来中国网络游戏产业发展趋势</w:t>
      </w:r>
    </w:p>
    <w:p>
      <w:pPr>
        <w:spacing w:after="150"/>
      </w:pPr>
      <w:r>
        <w:rPr/>
        <w:t xml:space="preserve">二、2019-2023年中国网络游戏产业新趋势</w:t>
      </w:r>
    </w:p>
    <w:p>
      <w:pPr>
        <w:spacing w:after="150"/>
      </w:pPr>
      <w:r>
        <w:rPr/>
        <w:t xml:space="preserve">三、未来5年网络游戏业发展重要方向</w:t>
      </w:r>
    </w:p>
    <w:p>
      <w:pPr>
        <w:spacing w:after="150"/>
      </w:pPr>
      <w:r>
        <w:rPr/>
        <w:t xml:space="preserve">四、中国网络游戏研发费用发展趋势</w:t>
      </w:r>
    </w:p>
    <w:p>
      <w:pPr>
        <w:spacing w:after="150"/>
      </w:pPr>
      <w:r>
        <w:rPr/>
        <w:t xml:space="preserve">五、网络游戏场所向家庭转移的趋势分析</w:t>
      </w:r>
    </w:p>
    <w:p>
      <w:pPr>
        <w:spacing w:after="150"/>
      </w:pPr>
      <w:r>
        <w:rPr/>
        <w:t xml:space="preserve">六、网游竞技化发展趋势分析</w:t>
      </w:r>
    </w:p>
    <w:p>
      <w:pPr>
        <w:spacing w:after="150"/>
      </w:pPr>
      <w:r>
        <w:rPr/>
        <w:t xml:space="preserve">第四节 2019-2023年中国网游产业发展趋势调查分析</w:t>
      </w:r>
    </w:p>
    <w:p>
      <w:pPr>
        <w:spacing w:after="150"/>
      </w:pPr>
      <w:r>
        <w:rPr/>
        <w:t xml:space="preserve">一、2019-2023年网游产业发展趋势调查概述</w:t>
      </w:r>
    </w:p>
    <w:p>
      <w:pPr>
        <w:spacing w:after="150"/>
      </w:pPr>
      <w:r>
        <w:rPr/>
        <w:t xml:space="preserve">二、2019-2023年网游产业运营模式发展趋势调查</w:t>
      </w:r>
    </w:p>
    <w:p>
      <w:pPr>
        <w:spacing w:after="150"/>
      </w:pPr>
      <w:r>
        <w:rPr/>
        <w:t xml:space="preserve">三、2019-2023年网游产业并购整合趋势调查</w:t>
      </w:r>
    </w:p>
    <w:p>
      <w:pPr>
        <w:spacing w:after="150"/>
      </w:pPr>
      <w:r>
        <w:rPr/>
        <w:t xml:space="preserve">四、2019-2023年网游产业人才竞争趋势调查</w:t>
      </w:r>
    </w:p>
    <w:p>
      <w:pPr>
        <w:spacing w:after="150"/>
      </w:pPr>
      <w:r>
        <w:rPr/>
        <w:t xml:space="preserve">五、2019-2023年网游产业内置广告趋势调查</w:t>
      </w:r>
    </w:p>
    <w:p>
      <w:pPr>
        <w:spacing w:after="150"/>
      </w:pPr>
      <w:r>
        <w:rPr/>
        <w:t xml:space="preserve">六、2019-2023年网游产业国际化发展趋势调查</w:t>
      </w:r>
    </w:p>
    <w:p>
      <w:pPr>
        <w:spacing w:after="150"/>
      </w:pPr>
      <w:r>
        <w:rPr>
          <w:b w:val="1"/>
          <w:bCs w:val="1"/>
        </w:rPr>
        <w:t xml:space="preserve">第十章 未来网络游戏行业发展预测</w:t>
      </w:r>
    </w:p>
    <w:p>
      <w:pPr>
        <w:spacing w:after="150"/>
      </w:pPr>
      <w:r>
        <w:rPr/>
        <w:t xml:space="preserve">第一节 2024-2029年国际网络游戏市场预测</w:t>
      </w:r>
    </w:p>
    <w:p>
      <w:pPr>
        <w:spacing w:after="150"/>
      </w:pPr>
      <w:r>
        <w:rPr/>
        <w:t xml:space="preserve">一、2024-2029年全球网络游戏行业收入预测</w:t>
      </w:r>
    </w:p>
    <w:p>
      <w:pPr>
        <w:spacing w:after="150"/>
      </w:pPr>
      <w:r>
        <w:rPr/>
        <w:t xml:space="preserve">二、2024-2029年全球网络游戏市场需求前景</w:t>
      </w:r>
    </w:p>
    <w:p>
      <w:pPr>
        <w:spacing w:after="150"/>
      </w:pPr>
      <w:r>
        <w:rPr/>
        <w:t xml:space="preserve">三、2024-2029年全球网络游戏市场投资预测</w:t>
      </w:r>
    </w:p>
    <w:p>
      <w:pPr>
        <w:spacing w:after="150"/>
      </w:pPr>
      <w:r>
        <w:rPr/>
        <w:t xml:space="preserve">第二节 2024-2029年国内网络游戏市场预测</w:t>
      </w:r>
    </w:p>
    <w:p>
      <w:pPr>
        <w:spacing w:after="150"/>
      </w:pPr>
      <w:r>
        <w:rPr/>
        <w:t xml:space="preserve">一、2024-2029年国内网络游戏行业收入预测</w:t>
      </w:r>
    </w:p>
    <w:p>
      <w:pPr>
        <w:spacing w:after="150"/>
      </w:pPr>
      <w:r>
        <w:rPr/>
        <w:t xml:space="preserve">二、2024-2029年国内网络游戏市场需求前景</w:t>
      </w:r>
    </w:p>
    <w:p>
      <w:pPr>
        <w:spacing w:after="150"/>
      </w:pPr>
      <w:r>
        <w:rPr/>
        <w:t xml:space="preserve">三、2024-2029年国内网络游戏市场投资预测</w:t>
      </w:r>
    </w:p>
    <w:p>
      <w:pPr>
        <w:spacing w:after="150"/>
      </w:pPr>
      <w:r>
        <w:rPr/>
        <w:t xml:space="preserve">四、2024-2029年国内网络游戏行业集中度预测</w:t>
      </w:r>
    </w:p>
    <w:p>
      <w:pPr>
        <w:spacing w:after="150"/>
      </w:pPr>
      <w:r>
        <w:rPr>
          <w:b w:val="1"/>
          <w:bCs w:val="1"/>
        </w:rPr>
        <w:t xml:space="preserve">第四部分 投资战略研究</w:t>
      </w:r>
    </w:p>
    <w:p>
      <w:pPr>
        <w:spacing w:after="150"/>
      </w:pPr>
      <w:r>
        <w:rPr>
          <w:b w:val="1"/>
          <w:bCs w:val="1"/>
        </w:rPr>
        <w:t xml:space="preserve">第十一章 投资现状分析</w:t>
      </w:r>
    </w:p>
    <w:p>
      <w:pPr>
        <w:spacing w:after="150"/>
      </w:pPr>
      <w:r>
        <w:rPr/>
        <w:t xml:space="preserve">第一节 2019-2023年网络游戏行业投资情况分析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网络游戏行业投资环境分析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一、2019-2023年网络游戏行业政策环境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网络游戏行业投资机会与风险</w:t>
      </w:r>
    </w:p>
    <w:p>
      <w:pPr>
        <w:spacing w:after="150"/>
      </w:pPr>
      <w:r>
        <w:rPr/>
        <w:t xml:space="preserve">第一节 网络游戏行业投资效益分析</w:t>
      </w:r>
    </w:p>
    <w:p>
      <w:pPr>
        <w:spacing w:after="150"/>
      </w:pPr>
      <w:r>
        <w:rPr/>
        <w:t xml:space="preserve">一、2019-2023年网络游戏行业投资状况分析</w:t>
      </w:r>
    </w:p>
    <w:p>
      <w:pPr>
        <w:spacing w:after="150"/>
      </w:pPr>
      <w:r>
        <w:rPr/>
        <w:t xml:space="preserve">二、2019-2023年网络游戏行业投资效益分析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第二节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第三节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t xml:space="preserve">六、2024-2029年网络游戏行业其他风险及控制策略</w:t>
      </w:r>
    </w:p>
    <w:p>
      <w:pPr>
        <w:spacing w:after="150"/>
      </w:pPr>
      <w:r>
        <w:rPr>
          <w:b w:val="1"/>
          <w:bCs w:val="1"/>
        </w:rPr>
        <w:t xml:space="preserve">第十四章 网络游戏行业投资战略及建议</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对我国网络游戏品牌的战略思考</w:t>
      </w:r>
    </w:p>
    <w:p>
      <w:pPr>
        <w:spacing w:after="150"/>
      </w:pPr>
      <w:r>
        <w:rPr/>
        <w:t xml:space="preserve">一、企业品牌的重要性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第三节 网络游戏行业投资战略研究</w:t>
      </w:r>
    </w:p>
    <w:p>
      <w:pPr>
        <w:spacing w:after="150"/>
      </w:pPr>
      <w:r>
        <w:rPr/>
        <w:t xml:space="preserve">一、2019-2023年互联网行业行业投资战略</w:t>
      </w:r>
    </w:p>
    <w:p>
      <w:pPr>
        <w:spacing w:after="150"/>
      </w:pPr>
      <w:r>
        <w:rPr/>
        <w:t xml:space="preserve">二、2019-2023年网络游戏行业投资战略</w:t>
      </w:r>
    </w:p>
    <w:p>
      <w:pPr>
        <w:spacing w:after="150"/>
      </w:pPr>
      <w:r>
        <w:rPr/>
        <w:t xml:space="preserve">三、2024-2029年网络游戏行业投资战略</w:t>
      </w:r>
    </w:p>
    <w:p>
      <w:pPr>
        <w:spacing w:after="150"/>
      </w:pPr>
      <w:r>
        <w:rPr/>
        <w:t xml:space="preserve">四、2024-2029年细分行业投资战略</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图表：2019-2023年网络游戏行业重要数据指标比较</w:t>
      </w:r>
    </w:p>
    <w:p>
      <w:pPr>
        <w:spacing w:after="150"/>
      </w:pPr>
      <w:r>
        <w:rPr/>
        <w:t xml:space="preserve">图表：2019-2023年中国网络游戏市场占全球份额比较</w:t>
      </w:r>
    </w:p>
    <w:p>
      <w:pPr>
        <w:spacing w:after="150"/>
      </w:pPr>
      <w:r>
        <w:rPr/>
        <w:t xml:space="preserve">图表：2019-2023年网络游戏行业收入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图表：2024-2029年网络游戏行业竞争力预测</w:t>
      </w:r>
    </w:p>
    <w:p>
      <w:pPr>
        <w:spacing w:after="150"/>
      </w:pPr>
      <w:r>
        <w:rPr/>
        <w:t xml:space="preserve">图表：2024-2029年网络游戏市场价格走势预测</w:t>
      </w:r>
    </w:p>
    <w:p>
      <w:pPr>
        <w:spacing w:after="150"/>
      </w:pPr>
      <w:r>
        <w:rPr/>
        <w:t xml:space="preserve">图表：2024-2029年网络游戏行业主营业务收入预测</w:t>
      </w:r>
    </w:p>
    <w:p>
      <w:pPr>
        <w:spacing w:after="150"/>
      </w:pPr>
      <w:r>
        <w:rPr/>
        <w:t xml:space="preserve">图表：2024-2029年网络游戏行业主营业务成本预测</w:t>
      </w:r>
    </w:p>
    <w:p>
      <w:pPr>
        <w:spacing w:after="150"/>
      </w:pPr>
      <w:r>
        <w:rPr/>
        <w:t xml:space="preserve">图表：2024-2029年网络游戏行业销售费用预测</w:t>
      </w:r>
    </w:p>
    <w:p>
      <w:pPr>
        <w:spacing w:after="150"/>
      </w:pPr>
      <w:r>
        <w:rPr/>
        <w:t xml:space="preserve">图表：2024-2029年网络游戏行业管理费用预测</w:t>
      </w:r>
    </w:p>
    <w:p>
      <w:pPr>
        <w:spacing w:after="150"/>
      </w:pPr>
      <w:r>
        <w:rPr/>
        <w:t xml:space="preserve">图表：2024-2029年网络游戏行业财务费用预测</w:t>
      </w:r>
    </w:p>
    <w:p>
      <w:pPr>
        <w:spacing w:after="150"/>
      </w:pPr>
      <w:r>
        <w:rPr/>
        <w:t xml:space="preserve">图表：2024-2029年网络游戏行业销售利润率预测</w:t>
      </w:r>
    </w:p>
    <w:p>
      <w:pPr>
        <w:spacing w:after="150"/>
      </w:pPr>
      <w:r>
        <w:rPr/>
        <w:t xml:space="preserve">图表：2024-2029年网络游戏行业成本费用利润率预测</w:t>
      </w:r>
    </w:p>
    <w:p>
      <w:pPr>
        <w:spacing w:after="150"/>
      </w:pPr>
      <w:r>
        <w:rPr/>
        <w:t xml:space="preserve">图表：2024-2029年网络游戏行业总资产利润率预测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2024-2029年中国网络游戏行业发展规划及投资前景预测报告</dc:title>
  <dc:description>2024-2029年中国网络游戏行业发展规划及投资前景预测报告</dc:description>
  <dc:subject>2024-2029年中国网络游戏行业发展规划及投资前景预测报告</dc:subject>
  <cp:keywords>研究报告</cp:keywords>
  <cp:category>研究报告</cp:category>
  <cp:lastModifiedBy>北京中道泰和信息咨询有限公司</cp:lastModifiedBy>
  <dcterms:created xsi:type="dcterms:W3CDTF">2024-01-24T00:31:02+08:00</dcterms:created>
  <dcterms:modified xsi:type="dcterms:W3CDTF">2024-01-24T00:31:02+08:00</dcterms:modified>
</cp:coreProperties>
</file>

<file path=docProps/custom.xml><?xml version="1.0" encoding="utf-8"?>
<Properties xmlns="http://schemas.openxmlformats.org/officeDocument/2006/custom-properties" xmlns:vt="http://schemas.openxmlformats.org/officeDocument/2006/docPropsVTypes"/>
</file>