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2026-2031年中国化学制药行业市场全景调研与投资风险预测报告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学药品根据其原料来源和生产方法的不同，可分为植物化学药、化学合成药、抗生素、半合成抗生素、生物化学药等。大多数国家将生物制品如血清、疫苗、血液制品等也列入制药工业范畴。此外，兽药也属于制药工业的产品。化学药品通常按治疗用途和药理作用分类，约有30个大类，如抗感染药、抗寄生虫病药、解热镇痛药、麻醉药、心血管系统用药、激素类和计划生育用药等。</w:t>
      </w:r>
    </w:p>
    <w:p>
      <w:pPr>
        <w:spacing w:after="150"/>
      </w:pPr>
      <w:r>
        <w:rPr/>
        <w:t xml:space="preserve">化学原料药是化学药品生产的物质基础，产品主要包括抗菌素、内分泌品、基本维生素、磺胺类药物、水杨酸盐和水杨酸酯、葡萄糖和生物碱等;然后通过加工化学原料药，生产出适合于服用的药物制剂，直接用于人体疾病防治、诊断，产品主要包括片剂、针剂、胶囊、药水、软膏、粉剂、溶剂等各种剂型的药品以及放射性药品。</w:t>
      </w:r>
    </w:p>
    <w:p>
      <w:pPr>
        <w:spacing w:after="150"/>
      </w:pPr>
      <w:r>
        <w:rPr/>
        <w:t xml:space="preserve">中国化学制药起步比较晚，在中低端化学制药领域，如阿司匹林等一些基础的止痛药，由于价格等优势，中国对外出口还是比较有优势的，但是在高端化学制药药剂领域，美日等国家处于垄断地位，并且对专利的保护非常苛刻，中国在这一领域的出口完全接近于零。各类化学制药药剂，低中端的竞争非常激烈，高端的暂时处于垄断阶段。</w:t>
      </w:r>
    </w:p>
    <w:p>
      <w:pPr>
        <w:spacing w:after="150"/>
      </w:pPr>
      <w:r>
        <w:rPr/>
        <w:t xml:space="preserve">未来20年我国还处于农村人口城镇化的过程当中，老龄化和城市化将推动我国药品市场长期的增长，我国化学制药经济运行的有利条件和积极因素逐渐增多。从运行指标来看，化学制药行业呈现出增长态势良好，投资持续增长、创新形势回暖、生产企稳回升、销售增势平稳、进出口形势好转和价格稳中略降的发展格局。预计未来化学制药行业的生产能力会不断增强，工业总产值有望继续保持较高的增长速度，我国化学制药企业生产能力将会随着医药市场的扩容逐步增强。未来化学制药市场趋于平衡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化学制药行业市场发展状况、关联行业发展状况、行业竞争状况、优势企业发展状况、消费现状以及行业营销进行了深入的分析，在总结中国化学制药行业发展历程的基础上，结合新时期的各方面因素，对中国化学制药行业的发展趋势给予了细致和审慎的预测论证。本报告是化学制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行业发展概述</w:t>
      </w:r>
    </w:p>
    <w:p>
      <w:pPr>
        <w:spacing w:before="75" w:after="0"/>
      </w:pPr>
      <w:r>
        <w:rPr>
          <w:b w:val="1"/>
          <w:bCs w:val="1"/>
        </w:rPr>
        <w:t xml:space="preserve">第一章 化学制药行业发展概述 1</w:t>
      </w:r>
    </w:p>
    <w:p>
      <w:pPr>
        <w:spacing w:before="75" w:after="0"/>
      </w:pPr>
      <w:r>
        <w:rPr/>
        <w:t xml:space="preserve">第一节 化学制药行业概述 1</w:t>
      </w:r>
    </w:p>
    <w:p>
      <w:pPr>
        <w:spacing w:before="75" w:after="0"/>
      </w:pPr>
      <w:r>
        <w:rPr/>
        <w:t xml:space="preserve">一、定义 1</w:t>
      </w:r>
    </w:p>
    <w:p>
      <w:pPr>
        <w:spacing w:before="75" w:after="0"/>
      </w:pPr>
      <w:r>
        <w:rPr/>
        <w:t xml:space="preserve">二、分类 1</w:t>
      </w:r>
    </w:p>
    <w:p>
      <w:pPr>
        <w:spacing w:before="75" w:after="0"/>
      </w:pPr>
      <w:r>
        <w:rPr/>
        <w:t xml:space="preserve">三、化学制药产业链与价值挖掘 1</w:t>
      </w:r>
    </w:p>
    <w:p>
      <w:pPr>
        <w:spacing w:before="75" w:after="0"/>
      </w:pPr>
      <w:r>
        <w:rPr/>
        <w:t xml:space="preserve">第二节 最近3-5年中国化学制药行业经济指标分析 5</w:t>
      </w:r>
    </w:p>
    <w:p>
      <w:pPr>
        <w:spacing w:before="75" w:after="0"/>
      </w:pPr>
      <w:r>
        <w:rPr/>
        <w:t xml:space="preserve">一、赢利性 5</w:t>
      </w:r>
    </w:p>
    <w:p>
      <w:pPr>
        <w:spacing w:before="75" w:after="0"/>
      </w:pPr>
      <w:r>
        <w:rPr/>
        <w:t xml:space="preserve">二、成长速度 5</w:t>
      </w:r>
    </w:p>
    <w:p>
      <w:pPr>
        <w:spacing w:before="75" w:after="0"/>
      </w:pPr>
      <w:r>
        <w:rPr/>
        <w:t xml:space="preserve">三、附加值的提升空间 5</w:t>
      </w:r>
    </w:p>
    <w:p>
      <w:pPr>
        <w:spacing w:before="75" w:after="0"/>
      </w:pPr>
      <w:r>
        <w:rPr/>
        <w:t xml:space="preserve">四、进入壁垒/退出机制 6</w:t>
      </w:r>
    </w:p>
    <w:p>
      <w:pPr>
        <w:spacing w:before="75" w:after="0"/>
      </w:pPr>
      <w:r>
        <w:rPr/>
        <w:t xml:space="preserve">五、风险性 11</w:t>
      </w:r>
    </w:p>
    <w:p>
      <w:pPr>
        <w:spacing w:before="75" w:after="0"/>
      </w:pPr>
      <w:r>
        <w:rPr/>
        <w:t xml:space="preserve">六、行业周期 11</w:t>
      </w:r>
    </w:p>
    <w:p>
      <w:pPr>
        <w:spacing w:before="75" w:after="0"/>
      </w:pPr>
      <w:r>
        <w:rPr/>
        <w:t xml:space="preserve">七、竞争激烈程度指标 12</w:t>
      </w:r>
    </w:p>
    <w:p>
      <w:pPr>
        <w:spacing w:before="75" w:after="0"/>
      </w:pPr>
      <w:r>
        <w:rPr/>
        <w:t xml:space="preserve">八、行业及其主要子行业成熟度分析 12</w:t>
      </w:r>
    </w:p>
    <w:p>
      <w:pPr>
        <w:spacing w:before="75" w:after="0"/>
      </w:pPr>
      <w:r>
        <w:rPr>
          <w:b w:val="1"/>
          <w:bCs w:val="1"/>
        </w:rPr>
        <w:t xml:space="preserve">第二章 化学制药行业政策经济环境分析 13</w:t>
      </w:r>
    </w:p>
    <w:p>
      <w:pPr>
        <w:spacing w:before="75" w:after="0"/>
      </w:pPr>
      <w:r>
        <w:rPr/>
        <w:t xml:space="preserve">第一节 行业政策环境分析 13</w:t>
      </w:r>
    </w:p>
    <w:p>
      <w:pPr>
        <w:spacing w:before="75" w:after="0"/>
      </w:pPr>
      <w:r>
        <w:rPr/>
        <w:t xml:space="preserve">一、行业监管体制 13</w:t>
      </w:r>
    </w:p>
    <w:p>
      <w:pPr>
        <w:spacing w:before="75" w:after="0"/>
      </w:pPr>
      <w:r>
        <w:rPr/>
        <w:t xml:space="preserve">二、相关政策及发展规划 16</w:t>
      </w:r>
    </w:p>
    <w:p>
      <w:pPr>
        <w:spacing w:before="75" w:after="0"/>
      </w:pPr>
      <w:r>
        <w:rPr/>
        <w:t xml:space="preserve">1、《药品注册管理办法》 16</w:t>
      </w:r>
    </w:p>
    <w:p>
      <w:pPr>
        <w:spacing w:before="75" w:after="0"/>
      </w:pPr>
      <w:r>
        <w:rPr/>
        <w:t xml:space="preserve">2、《中华人民共和国药品管理法》 21</w:t>
      </w:r>
    </w:p>
    <w:p>
      <w:pPr>
        <w:spacing w:before="75" w:after="0"/>
      </w:pPr>
      <w:r>
        <w:rPr/>
        <w:t xml:space="preserve">第二节 行业经济环境分析 41</w:t>
      </w:r>
    </w:p>
    <w:p>
      <w:pPr>
        <w:spacing w:before="75" w:after="0"/>
      </w:pPr>
      <w:r>
        <w:rPr/>
        <w:t xml:space="preserve">一、中国宏观经济现状 41</w:t>
      </w:r>
    </w:p>
    <w:p>
      <w:pPr>
        <w:spacing w:before="75" w:after="0"/>
      </w:pPr>
      <w:r>
        <w:rPr/>
        <w:t xml:space="preserve">1、居民人均GDP增长 41</w:t>
      </w:r>
    </w:p>
    <w:p>
      <w:pPr>
        <w:spacing w:before="75" w:after="0"/>
      </w:pPr>
      <w:r>
        <w:rPr/>
        <w:t xml:space="preserve">2、居民收入增长情况 43</w:t>
      </w:r>
    </w:p>
    <w:p>
      <w:pPr>
        <w:spacing w:before="75" w:after="0"/>
      </w:pPr>
      <w:r>
        <w:rPr/>
        <w:t xml:space="preserve">3、宏观环境对化学制药行业的影响 44</w:t>
      </w:r>
    </w:p>
    <w:p>
      <w:pPr>
        <w:spacing w:before="75" w:after="0"/>
      </w:pPr>
      <w:r>
        <w:rPr/>
        <w:t xml:space="preserve">二、中国宏观经济展望 45</w:t>
      </w:r>
    </w:p>
    <w:p>
      <w:pPr>
        <w:spacing w:before="75" w:after="0"/>
      </w:pPr>
      <w:r>
        <w:rPr/>
        <w:t xml:space="preserve">第三节 行业社会环境分析 46</w:t>
      </w:r>
    </w:p>
    <w:p>
      <w:pPr>
        <w:spacing w:before="75" w:after="0"/>
      </w:pPr>
      <w:r>
        <w:rPr/>
        <w:t xml:space="preserve">一、化学制药需求结构变化 46</w:t>
      </w:r>
    </w:p>
    <w:p>
      <w:pPr>
        <w:spacing w:before="75" w:after="0"/>
      </w:pPr>
      <w:r>
        <w:rPr/>
        <w:t xml:space="preserve">二、社会环境变化 46</w:t>
      </w:r>
    </w:p>
    <w:p>
      <w:pPr>
        <w:spacing w:before="75" w:after="0"/>
      </w:pPr>
      <w:r>
        <w:rPr/>
        <w:t xml:space="preserve">第四节 行业技术环境分析 49</w:t>
      </w:r>
    </w:p>
    <w:p>
      <w:pPr>
        <w:spacing w:before="75" w:after="0"/>
      </w:pPr>
      <w:r>
        <w:rPr/>
        <w:t xml:space="preserve">一、化学制药技术分析 49</w:t>
      </w:r>
    </w:p>
    <w:p>
      <w:pPr>
        <w:spacing w:before="75" w:after="0"/>
      </w:pPr>
      <w:r>
        <w:rPr/>
        <w:t xml:space="preserve">1、化学制药技术的研究对象 49</w:t>
      </w:r>
    </w:p>
    <w:p>
      <w:pPr>
        <w:spacing w:before="75" w:after="0"/>
      </w:pPr>
      <w:r>
        <w:rPr/>
        <w:t xml:space="preserve">2、化学制药技术的内容 50</w:t>
      </w:r>
    </w:p>
    <w:p>
      <w:pPr>
        <w:spacing w:before="75" w:after="0"/>
      </w:pPr>
      <w:r>
        <w:rPr/>
        <w:t xml:space="preserve">二、化学制药技术发展水平 50</w:t>
      </w:r>
    </w:p>
    <w:p>
      <w:pPr>
        <w:spacing w:before="75" w:after="0"/>
      </w:pPr>
      <w:r>
        <w:rPr/>
        <w:t xml:space="preserve">三、2021-2026年化学制药技术发展分析 51</w:t>
      </w:r>
    </w:p>
    <w:p>
      <w:pPr>
        <w:spacing w:before="75" w:after="0"/>
      </w:pPr>
      <w:r>
        <w:rPr/>
        <w:t xml:space="preserve">四、行业主要技术发展趋势 51</w:t>
      </w:r>
    </w:p>
    <w:p>
      <w:pPr>
        <w:spacing w:before="75" w:after="0"/>
      </w:pPr>
      <w:r>
        <w:rPr>
          <w:b w:val="1"/>
          <w:bCs w:val="1"/>
        </w:rPr>
        <w:t xml:space="preserve">第三章 中国化学制药行业发展现状 53</w:t>
      </w:r>
    </w:p>
    <w:p>
      <w:pPr>
        <w:spacing w:before="75" w:after="0"/>
      </w:pPr>
      <w:r>
        <w:rPr/>
        <w:t xml:space="preserve">第一节 中国化学制药行业发展分析 53</w:t>
      </w:r>
    </w:p>
    <w:p>
      <w:pPr>
        <w:spacing w:before="75" w:after="0"/>
      </w:pPr>
      <w:r>
        <w:rPr/>
        <w:t xml:space="preserve">一、中国化学制药行业发展历程 53</w:t>
      </w:r>
    </w:p>
    <w:p>
      <w:pPr>
        <w:spacing w:before="75" w:after="0"/>
      </w:pPr>
      <w:r>
        <w:rPr/>
        <w:t xml:space="preserve">二、我国化学制药行业发展特点分析 54</w:t>
      </w:r>
    </w:p>
    <w:p>
      <w:pPr>
        <w:spacing w:before="75" w:after="0"/>
      </w:pPr>
      <w:r>
        <w:rPr/>
        <w:t xml:space="preserve">三、中国化学制药行业发展面临问题 54</w:t>
      </w:r>
    </w:p>
    <w:p>
      <w:pPr>
        <w:spacing w:before="75" w:after="0"/>
      </w:pPr>
      <w:r>
        <w:rPr/>
        <w:t xml:space="preserve">四、中国化学制药行业发展趋势分析 56</w:t>
      </w:r>
    </w:p>
    <w:p>
      <w:pPr>
        <w:spacing w:before="75" w:after="0"/>
      </w:pPr>
      <w:r>
        <w:rPr/>
        <w:t xml:space="preserve">第二节 中国化学制药行业运行分析 58</w:t>
      </w:r>
    </w:p>
    <w:p>
      <w:pPr>
        <w:spacing w:before="75" w:after="0"/>
      </w:pPr>
      <w:r>
        <w:rPr/>
        <w:t xml:space="preserve">一、化学制药行业运行规模分析 58</w:t>
      </w:r>
    </w:p>
    <w:p>
      <w:pPr>
        <w:spacing w:before="75" w:after="0"/>
      </w:pPr>
      <w:r>
        <w:rPr/>
        <w:t xml:space="preserve">二、化学制药行业运营状况分析 59</w:t>
      </w:r>
    </w:p>
    <w:p>
      <w:pPr>
        <w:spacing w:before="75" w:after="0"/>
      </w:pPr>
      <w:r>
        <w:rPr/>
        <w:t xml:space="preserve">第三节 中国化学制药行业竞争分析 61</w:t>
      </w:r>
    </w:p>
    <w:p>
      <w:pPr>
        <w:spacing w:before="75" w:after="0"/>
      </w:pPr>
      <w:r>
        <w:rPr/>
        <w:t xml:space="preserve">一、化学制药细分市场之间的竞争 61</w:t>
      </w:r>
    </w:p>
    <w:p>
      <w:pPr>
        <w:spacing w:before="75" w:after="0"/>
      </w:pPr>
      <w:r>
        <w:rPr/>
        <w:t xml:space="preserve">二、各类化学制药内部竞争 61</w:t>
      </w:r>
    </w:p>
    <w:p>
      <w:pPr>
        <w:spacing w:before="75" w:after="0"/>
      </w:pPr>
      <w:r>
        <w:rPr/>
        <w:t xml:space="preserve">三、中国化学制药产品出口对策 62</w:t>
      </w:r>
    </w:p>
    <w:p>
      <w:pPr>
        <w:spacing w:before="75" w:after="0"/>
      </w:pPr>
      <w:r>
        <w:rPr/>
        <w:t xml:space="preserve">四、化学制药行业进出口前景及建议 63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中国化学制药市场分析 64</w:t>
      </w:r>
    </w:p>
    <w:p>
      <w:pPr>
        <w:spacing w:before="75" w:after="0"/>
      </w:pPr>
      <w:r>
        <w:rPr/>
        <w:t xml:space="preserve">第一节 2021-2026中国化学制药行业供需分析 64</w:t>
      </w:r>
    </w:p>
    <w:p>
      <w:pPr>
        <w:spacing w:before="75" w:after="0"/>
      </w:pPr>
      <w:r>
        <w:rPr/>
        <w:t xml:space="preserve">第二节 2021-2026年中国化学制药价格走势及影响因素分析 66</w:t>
      </w:r>
    </w:p>
    <w:p>
      <w:pPr>
        <w:spacing w:before="75" w:after="0"/>
      </w:pPr>
      <w:r>
        <w:rPr/>
        <w:t xml:space="preserve">一、2021-2026年中国化学制药价格现状 66</w:t>
      </w:r>
    </w:p>
    <w:p>
      <w:pPr>
        <w:spacing w:before="75" w:after="0"/>
      </w:pPr>
      <w:r>
        <w:rPr/>
        <w:t xml:space="preserve">二、2026-2031年化学制药未来价格走势预测 67</w:t>
      </w:r>
    </w:p>
    <w:p>
      <w:pPr>
        <w:spacing w:before="75" w:after="0"/>
      </w:pPr>
      <w:r>
        <w:rPr/>
        <w:t xml:space="preserve">第三节 对中国化学制药市场的分析及思考 68</w:t>
      </w:r>
    </w:p>
    <w:p>
      <w:pPr>
        <w:spacing w:before="75" w:after="0"/>
      </w:pPr>
      <w:r>
        <w:rPr/>
        <w:t xml:space="preserve">一、化学制药市场分析 68</w:t>
      </w:r>
    </w:p>
    <w:p>
      <w:pPr>
        <w:spacing w:before="75" w:after="0"/>
      </w:pPr>
      <w:r>
        <w:rPr/>
        <w:t xml:space="preserve">二、化学制药市场变化的方向 68</w:t>
      </w:r>
    </w:p>
    <w:p>
      <w:pPr>
        <w:spacing w:before="75" w:after="0"/>
      </w:pPr>
      <w:r>
        <w:rPr/>
        <w:t xml:space="preserve">三、中国化学制药产业发展的新思路 69</w:t>
      </w:r>
    </w:p>
    <w:p>
      <w:pPr>
        <w:spacing w:before="75" w:after="0"/>
      </w:pPr>
      <w:r>
        <w:rPr/>
        <w:t xml:space="preserve">四、对中国化学制药产业发展的思考 69</w:t>
      </w:r>
    </w:p>
    <w:p>
      <w:pPr>
        <w:spacing w:before="75" w:after="0"/>
      </w:pPr>
      <w:r>
        <w:rPr/>
        <w:t xml:space="preserve">第四节 化学制药市场分析预测 71</w:t>
      </w:r>
    </w:p>
    <w:p>
      <w:pPr>
        <w:spacing w:before="75" w:after="0"/>
      </w:pPr>
      <w:r>
        <w:rPr/>
        <w:t xml:space="preserve">一、化学原料药市场分析预测 71</w:t>
      </w:r>
    </w:p>
    <w:p>
      <w:pPr>
        <w:spacing w:before="75" w:after="0"/>
      </w:pPr>
      <w:r>
        <w:rPr/>
        <w:t xml:space="preserve">1、化学原料药细分产品分析 71</w:t>
      </w:r>
    </w:p>
    <w:p>
      <w:pPr>
        <w:spacing w:before="75" w:after="0"/>
      </w:pPr>
      <w:r>
        <w:rPr/>
        <w:t xml:space="preserve">2、化学原料药市场规模分析 74</w:t>
      </w:r>
    </w:p>
    <w:p>
      <w:pPr>
        <w:spacing w:before="75" w:after="0"/>
      </w:pPr>
      <w:r>
        <w:rPr/>
        <w:t xml:space="preserve">3、化学原料药市场结构分析 74</w:t>
      </w:r>
    </w:p>
    <w:p>
      <w:pPr>
        <w:spacing w:before="75" w:after="0"/>
      </w:pPr>
      <w:r>
        <w:rPr/>
        <w:t xml:space="preserve">4、化学原料药市场竞争格局 74</w:t>
      </w:r>
    </w:p>
    <w:p>
      <w:pPr>
        <w:spacing w:before="75" w:after="0"/>
      </w:pPr>
      <w:r>
        <w:rPr/>
        <w:t xml:space="preserve">5、化学原料药产业链分析 75</w:t>
      </w:r>
    </w:p>
    <w:p>
      <w:pPr>
        <w:spacing w:before="75" w:after="0"/>
      </w:pPr>
      <w:r>
        <w:rPr/>
        <w:t xml:space="preserve">6、化学原料药市场趋势预测 75</w:t>
      </w:r>
    </w:p>
    <w:p>
      <w:pPr>
        <w:spacing w:before="75" w:after="0"/>
      </w:pPr>
      <w:r>
        <w:rPr/>
        <w:t xml:space="preserve">二、化学药品制剂市场分析预测 78</w:t>
      </w:r>
    </w:p>
    <w:p>
      <w:pPr>
        <w:spacing w:before="75" w:after="0"/>
      </w:pPr>
      <w:r>
        <w:rPr/>
        <w:t xml:space="preserve">1、化学药品制剂细分产品分析 78</w:t>
      </w:r>
    </w:p>
    <w:p>
      <w:pPr>
        <w:spacing w:before="75" w:after="0"/>
      </w:pPr>
      <w:r>
        <w:rPr/>
        <w:t xml:space="preserve">2、化学药品制剂市场规模分析 78</w:t>
      </w:r>
    </w:p>
    <w:p>
      <w:pPr>
        <w:spacing w:before="75" w:after="0"/>
      </w:pPr>
      <w:r>
        <w:rPr/>
        <w:t xml:space="preserve">3、化学药品制剂市场结构分析 79</w:t>
      </w:r>
    </w:p>
    <w:p>
      <w:pPr>
        <w:spacing w:before="75" w:after="0"/>
      </w:pPr>
      <w:r>
        <w:rPr/>
        <w:t xml:space="preserve">4、化学药品制剂市场竞争格局 79</w:t>
      </w:r>
    </w:p>
    <w:p>
      <w:pPr>
        <w:spacing w:before="75" w:after="0"/>
      </w:pPr>
      <w:r>
        <w:rPr/>
        <w:t xml:space="preserve">5、化学药品制剂市场趋势预测 80</w:t>
      </w:r>
    </w:p>
    <w:p>
      <w:pPr>
        <w:spacing w:before="75" w:after="0"/>
      </w:pPr>
      <w:r>
        <w:rPr>
          <w:b w:val="1"/>
          <w:bCs w:val="1"/>
        </w:rPr>
        <w:t xml:space="preserve">第五章 化学制药行业上、下游产业链分析 81</w:t>
      </w:r>
    </w:p>
    <w:p>
      <w:pPr>
        <w:spacing w:before="75" w:after="0"/>
      </w:pPr>
      <w:r>
        <w:rPr/>
        <w:t xml:space="preserve">第一节 化学制药行业产业链分析 81</w:t>
      </w:r>
    </w:p>
    <w:p>
      <w:pPr>
        <w:spacing w:before="75" w:after="0"/>
      </w:pPr>
      <w:r>
        <w:rPr/>
        <w:t xml:space="preserve">一、产业链结构分析 81</w:t>
      </w:r>
    </w:p>
    <w:p>
      <w:pPr>
        <w:spacing w:before="75" w:after="0"/>
      </w:pPr>
      <w:r>
        <w:rPr/>
        <w:t xml:space="preserve">二、主要环节的增值空间 81</w:t>
      </w:r>
    </w:p>
    <w:p>
      <w:pPr>
        <w:spacing w:before="75" w:after="0"/>
      </w:pPr>
      <w:r>
        <w:rPr/>
        <w:t xml:space="preserve">三、与上下游行业之间的关联性 82</w:t>
      </w:r>
    </w:p>
    <w:p>
      <w:pPr>
        <w:spacing w:before="75" w:after="0"/>
      </w:pPr>
      <w:r>
        <w:rPr/>
        <w:t xml:space="preserve">第二节 化学制药上游行业分析 82</w:t>
      </w:r>
    </w:p>
    <w:p>
      <w:pPr>
        <w:spacing w:before="75" w:after="0"/>
      </w:pPr>
      <w:r>
        <w:rPr/>
        <w:t xml:space="preserve">一、化学制药成本构成 82</w:t>
      </w:r>
    </w:p>
    <w:p>
      <w:pPr>
        <w:spacing w:before="75" w:after="0"/>
      </w:pPr>
      <w:r>
        <w:rPr/>
        <w:t xml:space="preserve">二、2021-2026年上游行业发展现状 82</w:t>
      </w:r>
    </w:p>
    <w:p>
      <w:pPr>
        <w:spacing w:before="75" w:after="0"/>
      </w:pPr>
      <w:r>
        <w:rPr/>
        <w:t xml:space="preserve">三、2026-2031年上游行业发展趋势 83</w:t>
      </w:r>
    </w:p>
    <w:p>
      <w:pPr>
        <w:spacing w:before="75" w:after="0"/>
      </w:pPr>
      <w:r>
        <w:rPr/>
        <w:t xml:space="preserve">四、上游行业对化学制药行业的影响 84</w:t>
      </w:r>
    </w:p>
    <w:p>
      <w:pPr>
        <w:spacing w:before="75" w:after="0"/>
      </w:pPr>
      <w:r>
        <w:rPr/>
        <w:t xml:space="preserve">第三节 化学制药下游行业分析 84</w:t>
      </w:r>
    </w:p>
    <w:p>
      <w:pPr>
        <w:spacing w:before="75" w:after="0"/>
      </w:pPr>
      <w:r>
        <w:rPr/>
        <w:t xml:space="preserve">一、化学制药下游行业分布 84</w:t>
      </w:r>
    </w:p>
    <w:p>
      <w:pPr>
        <w:spacing w:before="75" w:after="0"/>
      </w:pPr>
      <w:r>
        <w:rPr/>
        <w:t xml:space="preserve">二、2021-2026年下游行业发展现状 84</w:t>
      </w:r>
    </w:p>
    <w:p>
      <w:pPr>
        <w:spacing w:before="75" w:after="0"/>
      </w:pPr>
      <w:r>
        <w:rPr/>
        <w:t xml:space="preserve">三、2026-2031年下游行业发展趋势 85</w:t>
      </w:r>
    </w:p>
    <w:p>
      <w:pPr>
        <w:spacing w:before="75" w:after="0"/>
      </w:pPr>
      <w:r>
        <w:rPr/>
        <w:t xml:space="preserve">四、下游需求对化学制药行业的影响 86</w:t>
      </w:r>
    </w:p>
    <w:p>
      <w:pPr>
        <w:spacing w:before="75" w:after="0"/>
      </w:pPr>
      <w:r>
        <w:rPr>
          <w:b w:val="1"/>
          <w:bCs w:val="1"/>
        </w:rPr>
        <w:t xml:space="preserve">第六章 化学制药重点企业分析 87</w:t>
      </w:r>
    </w:p>
    <w:p>
      <w:pPr>
        <w:spacing w:before="75" w:after="0"/>
      </w:pPr>
      <w:r>
        <w:rPr/>
        <w:t xml:space="preserve">第一节 江苏恒瑞医药股份有限公司 87</w:t>
      </w:r>
    </w:p>
    <w:p>
      <w:pPr>
        <w:spacing w:before="75" w:after="0"/>
      </w:pPr>
      <w:r>
        <w:rPr/>
        <w:t xml:space="preserve">一、企业概况 87</w:t>
      </w:r>
    </w:p>
    <w:p>
      <w:pPr>
        <w:spacing w:before="75" w:after="0"/>
      </w:pPr>
      <w:r>
        <w:rPr/>
        <w:t xml:space="preserve">二、企业主要经济指标分析 88</w:t>
      </w:r>
    </w:p>
    <w:p>
      <w:pPr>
        <w:spacing w:before="75" w:after="0"/>
      </w:pPr>
      <w:r>
        <w:rPr/>
        <w:t xml:space="preserve">三、企业竞争优势分析 88</w:t>
      </w:r>
    </w:p>
    <w:p>
      <w:pPr>
        <w:spacing w:before="75" w:after="0"/>
      </w:pPr>
      <w:r>
        <w:rPr/>
        <w:t xml:space="preserve">四、企业发展战略分析 89</w:t>
      </w:r>
    </w:p>
    <w:p>
      <w:pPr>
        <w:spacing w:before="75" w:after="0"/>
      </w:pPr>
      <w:r>
        <w:rPr/>
        <w:t xml:space="preserve">第二节 康弘药业集团 89</w:t>
      </w:r>
    </w:p>
    <w:p>
      <w:pPr>
        <w:spacing w:before="75" w:after="0"/>
      </w:pPr>
      <w:r>
        <w:rPr/>
        <w:t xml:space="preserve">一、企业概况 89</w:t>
      </w:r>
    </w:p>
    <w:p>
      <w:pPr>
        <w:spacing w:before="75" w:after="0"/>
      </w:pPr>
      <w:r>
        <w:rPr/>
        <w:t xml:space="preserve">二、企业主要经济指标分析 90</w:t>
      </w:r>
    </w:p>
    <w:p>
      <w:pPr>
        <w:spacing w:before="75" w:after="0"/>
      </w:pPr>
      <w:r>
        <w:rPr/>
        <w:t xml:space="preserve">三、企业竞争优势分析 90</w:t>
      </w:r>
    </w:p>
    <w:p>
      <w:pPr>
        <w:spacing w:before="75" w:after="0"/>
      </w:pPr>
      <w:r>
        <w:rPr/>
        <w:t xml:space="preserve">四、企业发展战略分析 92</w:t>
      </w:r>
    </w:p>
    <w:p>
      <w:pPr>
        <w:spacing w:before="75" w:after="0"/>
      </w:pPr>
      <w:r>
        <w:rPr/>
        <w:t xml:space="preserve">第三节 湖南尔康制药股份有限公司 92</w:t>
      </w:r>
    </w:p>
    <w:p>
      <w:pPr>
        <w:spacing w:before="75" w:after="0"/>
      </w:pPr>
      <w:r>
        <w:rPr/>
        <w:t xml:space="preserve">一、企业概况 92</w:t>
      </w:r>
    </w:p>
    <w:p>
      <w:pPr>
        <w:spacing w:before="75" w:after="0"/>
      </w:pPr>
      <w:r>
        <w:rPr/>
        <w:t xml:space="preserve">二、企业主要经济指标分析 93</w:t>
      </w:r>
    </w:p>
    <w:p>
      <w:pPr>
        <w:spacing w:before="75" w:after="0"/>
      </w:pPr>
      <w:r>
        <w:rPr/>
        <w:t xml:space="preserve">三、企业竞争优势分析 93</w:t>
      </w:r>
    </w:p>
    <w:p>
      <w:pPr>
        <w:spacing w:before="75" w:after="0"/>
      </w:pPr>
      <w:r>
        <w:rPr/>
        <w:t xml:space="preserve">四、企业发展战略分析 94</w:t>
      </w:r>
    </w:p>
    <w:p>
      <w:pPr>
        <w:spacing w:before="75" w:after="0"/>
      </w:pPr>
      <w:r>
        <w:rPr/>
        <w:t xml:space="preserve">第四节 深圳信立泰药业股份有限公司 94</w:t>
      </w:r>
    </w:p>
    <w:p>
      <w:pPr>
        <w:spacing w:before="75" w:after="0"/>
      </w:pPr>
      <w:r>
        <w:rPr/>
        <w:t xml:space="preserve">一、企业概况 94</w:t>
      </w:r>
    </w:p>
    <w:p>
      <w:pPr>
        <w:spacing w:before="75" w:after="0"/>
      </w:pPr>
      <w:r>
        <w:rPr/>
        <w:t xml:space="preserve">二、企业主要经济指标分析 95</w:t>
      </w:r>
    </w:p>
    <w:p>
      <w:pPr>
        <w:spacing w:before="75" w:after="0"/>
      </w:pPr>
      <w:r>
        <w:rPr/>
        <w:t xml:space="preserve">三、企业竞争优势分析 95</w:t>
      </w:r>
    </w:p>
    <w:p>
      <w:pPr>
        <w:spacing w:before="75" w:after="0"/>
      </w:pPr>
      <w:r>
        <w:rPr/>
        <w:t xml:space="preserve">四、企业发展战略分析 96</w:t>
      </w:r>
    </w:p>
    <w:p>
      <w:pPr>
        <w:spacing w:before="75" w:after="0"/>
      </w:pPr>
      <w:r>
        <w:rPr/>
        <w:t xml:space="preserve">第五节 浙江华海药业股份有限公司 97</w:t>
      </w:r>
    </w:p>
    <w:p>
      <w:pPr>
        <w:spacing w:before="75" w:after="0"/>
      </w:pPr>
      <w:r>
        <w:rPr/>
        <w:t xml:space="preserve">一、企业概况 97</w:t>
      </w:r>
    </w:p>
    <w:p>
      <w:pPr>
        <w:spacing w:before="75" w:after="0"/>
      </w:pPr>
      <w:r>
        <w:rPr/>
        <w:t xml:space="preserve">二、企业主要经济指标分析 98</w:t>
      </w:r>
    </w:p>
    <w:p>
      <w:pPr>
        <w:spacing w:before="75" w:after="0"/>
      </w:pPr>
      <w:r>
        <w:rPr/>
        <w:t xml:space="preserve">三、企业竞争优势分析 98</w:t>
      </w:r>
    </w:p>
    <w:p>
      <w:pPr>
        <w:spacing w:before="75" w:after="0"/>
      </w:pPr>
      <w:r>
        <w:rPr/>
        <w:t xml:space="preserve">四、企业发展战略分析 99</w:t>
      </w:r>
    </w:p>
    <w:p>
      <w:pPr>
        <w:spacing w:before="75" w:after="0"/>
      </w:pPr>
      <w:r>
        <w:rPr/>
        <w:t xml:space="preserve">第六节 浙江新和成股份有限公司 99</w:t>
      </w:r>
    </w:p>
    <w:p>
      <w:pPr>
        <w:spacing w:before="75" w:after="0"/>
      </w:pPr>
      <w:r>
        <w:rPr/>
        <w:t xml:space="preserve">一、企业概况 99</w:t>
      </w:r>
    </w:p>
    <w:p>
      <w:pPr>
        <w:spacing w:before="75" w:after="0"/>
      </w:pPr>
      <w:r>
        <w:rPr/>
        <w:t xml:space="preserve">二、企业主要经济指标分析 100</w:t>
      </w:r>
    </w:p>
    <w:p>
      <w:pPr>
        <w:spacing w:before="75" w:after="0"/>
      </w:pPr>
      <w:r>
        <w:rPr/>
        <w:t xml:space="preserve">三、企业竞争优势分析 100</w:t>
      </w:r>
    </w:p>
    <w:p>
      <w:pPr>
        <w:spacing w:before="75" w:after="0"/>
      </w:pPr>
      <w:r>
        <w:rPr/>
        <w:t xml:space="preserve">四、企业发展战略分析 101</w:t>
      </w:r>
    </w:p>
    <w:p>
      <w:pPr>
        <w:spacing w:before="75" w:after="0"/>
      </w:pPr>
      <w:r>
        <w:rPr/>
        <w:t xml:space="preserve">第七节 科伦药业股份有限公司 101</w:t>
      </w:r>
    </w:p>
    <w:p>
      <w:pPr>
        <w:spacing w:before="75" w:after="0"/>
      </w:pPr>
      <w:r>
        <w:rPr/>
        <w:t xml:space="preserve">一、企业概况 101</w:t>
      </w:r>
    </w:p>
    <w:p>
      <w:pPr>
        <w:spacing w:before="75" w:after="0"/>
      </w:pPr>
      <w:r>
        <w:rPr/>
        <w:t xml:space="preserve">二、企业主要经济指标分析 104</w:t>
      </w:r>
    </w:p>
    <w:p>
      <w:pPr>
        <w:spacing w:before="75" w:after="0"/>
      </w:pPr>
      <w:r>
        <w:rPr/>
        <w:t xml:space="preserve">三、企业竞争优势分析 104</w:t>
      </w:r>
    </w:p>
    <w:p>
      <w:pPr>
        <w:spacing w:before="75" w:after="0"/>
      </w:pPr>
      <w:r>
        <w:rPr/>
        <w:t xml:space="preserve">四、企业发展战略分析 107</w:t>
      </w:r>
    </w:p>
    <w:p>
      <w:pPr>
        <w:spacing w:before="75" w:after="0"/>
      </w:pPr>
      <w:r>
        <w:rPr/>
        <w:t xml:space="preserve">第八节 深圳市海普瑞药业股份有限公司 107</w:t>
      </w:r>
    </w:p>
    <w:p>
      <w:pPr>
        <w:spacing w:before="75" w:after="0"/>
      </w:pPr>
      <w:r>
        <w:rPr/>
        <w:t xml:space="preserve">一、企业概况 107</w:t>
      </w:r>
    </w:p>
    <w:p>
      <w:pPr>
        <w:spacing w:before="75" w:after="0"/>
      </w:pPr>
      <w:r>
        <w:rPr/>
        <w:t xml:space="preserve">二、企业主要经济指标分析 109</w:t>
      </w:r>
    </w:p>
    <w:p>
      <w:pPr>
        <w:spacing w:before="75" w:after="0"/>
      </w:pPr>
      <w:r>
        <w:rPr/>
        <w:t xml:space="preserve">三、企业竞争优势分析 109</w:t>
      </w:r>
    </w:p>
    <w:p>
      <w:pPr>
        <w:spacing w:before="75" w:after="0"/>
      </w:pPr>
      <w:r>
        <w:rPr/>
        <w:t xml:space="preserve">四、企业发展战略分析 110</w:t>
      </w:r>
    </w:p>
    <w:p>
      <w:pPr>
        <w:spacing w:before="75" w:after="0"/>
      </w:pPr>
      <w:r>
        <w:rPr>
          <w:b w:val="1"/>
          <w:bCs w:val="1"/>
        </w:rPr>
        <w:t xml:space="preserve">第三部分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第七章 化学制药行业行业竞争形势 112</w:t>
      </w:r>
    </w:p>
    <w:p>
      <w:pPr>
        <w:spacing w:before="75" w:after="0"/>
      </w:pPr>
      <w:r>
        <w:rPr/>
        <w:t xml:space="preserve">第一节 行业总体市场竞争状况分析 112</w:t>
      </w:r>
    </w:p>
    <w:p>
      <w:pPr>
        <w:spacing w:before="75" w:after="0"/>
      </w:pPr>
      <w:r>
        <w:rPr/>
        <w:t xml:space="preserve">一、化学制药行业竞争结构分析 112</w:t>
      </w:r>
    </w:p>
    <w:p>
      <w:pPr>
        <w:spacing w:before="75" w:after="0"/>
      </w:pPr>
      <w:r>
        <w:rPr/>
        <w:t xml:space="preserve">1、现有企业间竞争 112</w:t>
      </w:r>
    </w:p>
    <w:p>
      <w:pPr>
        <w:spacing w:before="75" w:after="0"/>
      </w:pPr>
      <w:r>
        <w:rPr/>
        <w:t xml:space="preserve">2、潜在进入者分析 112</w:t>
      </w:r>
    </w:p>
    <w:p>
      <w:pPr>
        <w:spacing w:before="75" w:after="0"/>
      </w:pPr>
      <w:r>
        <w:rPr/>
        <w:t xml:space="preserve">3、替代品威胁分析 113</w:t>
      </w:r>
    </w:p>
    <w:p>
      <w:pPr>
        <w:spacing w:before="75" w:after="0"/>
      </w:pPr>
      <w:r>
        <w:rPr/>
        <w:t xml:space="preserve">4、供应商议价能力 113</w:t>
      </w:r>
    </w:p>
    <w:p>
      <w:pPr>
        <w:spacing w:before="75" w:after="0"/>
      </w:pPr>
      <w:r>
        <w:rPr/>
        <w:t xml:space="preserve">5、客户议价能力 114</w:t>
      </w:r>
    </w:p>
    <w:p>
      <w:pPr>
        <w:spacing w:before="75" w:after="0"/>
      </w:pPr>
      <w:r>
        <w:rPr/>
        <w:t xml:space="preserve">二、化学制药行业集中度分析 114</w:t>
      </w:r>
    </w:p>
    <w:p>
      <w:pPr>
        <w:spacing w:before="75" w:after="0"/>
      </w:pPr>
      <w:r>
        <w:rPr/>
        <w:t xml:space="preserve">三、化学制药行业SWOT分析 114</w:t>
      </w:r>
    </w:p>
    <w:p>
      <w:pPr>
        <w:spacing w:before="75" w:after="0"/>
      </w:pPr>
      <w:r>
        <w:rPr/>
        <w:t xml:space="preserve">1、优势 114</w:t>
      </w:r>
    </w:p>
    <w:p>
      <w:pPr>
        <w:spacing w:before="75" w:after="0"/>
      </w:pPr>
      <w:r>
        <w:rPr/>
        <w:t xml:space="preserve">2、劣势 115</w:t>
      </w:r>
    </w:p>
    <w:p>
      <w:pPr>
        <w:spacing w:before="75" w:after="0"/>
      </w:pPr>
      <w:r>
        <w:rPr/>
        <w:t xml:space="preserve">3、机会 115</w:t>
      </w:r>
    </w:p>
    <w:p>
      <w:pPr>
        <w:spacing w:before="75" w:after="0"/>
      </w:pPr>
      <w:r>
        <w:rPr/>
        <w:t xml:space="preserve">4、威胁 115</w:t>
      </w:r>
    </w:p>
    <w:p>
      <w:pPr>
        <w:spacing w:before="75" w:after="0"/>
      </w:pPr>
      <w:r>
        <w:rPr/>
        <w:t xml:space="preserve">第二节 中国化学制药企业发展状况分析 115</w:t>
      </w:r>
    </w:p>
    <w:p>
      <w:pPr>
        <w:spacing w:before="75" w:after="0"/>
      </w:pPr>
      <w:r>
        <w:rPr/>
        <w:t xml:space="preserve">一、化学制药企业主要类型 115</w:t>
      </w:r>
    </w:p>
    <w:p>
      <w:pPr>
        <w:spacing w:before="75" w:after="0"/>
      </w:pPr>
      <w:r>
        <w:rPr/>
        <w:t xml:space="preserve">二、化学制药企业资本运作分析 116</w:t>
      </w:r>
    </w:p>
    <w:p>
      <w:pPr>
        <w:spacing w:before="75" w:after="0"/>
      </w:pPr>
      <w:r>
        <w:rPr/>
        <w:t xml:space="preserve">三、化学制药企业国际竞争力分析 117</w:t>
      </w:r>
    </w:p>
    <w:p>
      <w:pPr>
        <w:spacing w:before="75" w:after="0"/>
      </w:pPr>
      <w:r>
        <w:rPr/>
        <w:t xml:space="preserve">第三节 化学制药行业竞争趋势分析 118</w:t>
      </w:r>
    </w:p>
    <w:p>
      <w:pPr>
        <w:spacing w:before="75" w:after="0"/>
      </w:pPr>
      <w:r>
        <w:rPr/>
        <w:t xml:space="preserve">一、化学制药行业未来竞争格局和特点 118</w:t>
      </w:r>
    </w:p>
    <w:p>
      <w:pPr>
        <w:spacing w:before="75" w:after="0"/>
      </w:pPr>
      <w:r>
        <w:rPr/>
        <w:t xml:space="preserve">二、国内化学制药企业竞争能力提升途径 119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中国化学制药行业投资机遇分析 123</w:t>
      </w:r>
    </w:p>
    <w:p>
      <w:pPr>
        <w:spacing w:before="75" w:after="0"/>
      </w:pPr>
      <w:r>
        <w:rPr/>
        <w:t xml:space="preserve">第一节 行业发展机遇 123</w:t>
      </w:r>
    </w:p>
    <w:p>
      <w:pPr>
        <w:spacing w:before="75" w:after="0"/>
      </w:pPr>
      <w:r>
        <w:rPr/>
        <w:t xml:space="preserve">一、行业经营模式突破 123</w:t>
      </w:r>
    </w:p>
    <w:p>
      <w:pPr>
        <w:spacing w:before="75" w:after="0"/>
      </w:pPr>
      <w:r>
        <w:rPr/>
        <w:t xml:space="preserve">二、化学制药企业发展机遇分析 128</w:t>
      </w:r>
    </w:p>
    <w:p>
      <w:pPr>
        <w:spacing w:before="75" w:after="0"/>
      </w:pPr>
      <w:r>
        <w:rPr/>
        <w:t xml:space="preserve">第二节 行业投资形势分析 129</w:t>
      </w:r>
    </w:p>
    <w:p>
      <w:pPr>
        <w:spacing w:before="75" w:after="0"/>
      </w:pPr>
      <w:r>
        <w:rPr/>
        <w:t xml:space="preserve">一、行业发展格局 129</w:t>
      </w:r>
    </w:p>
    <w:p>
      <w:pPr>
        <w:spacing w:before="75" w:after="0"/>
      </w:pPr>
      <w:r>
        <w:rPr/>
        <w:t xml:space="preserve">二、行业进入壁垒 133</w:t>
      </w:r>
    </w:p>
    <w:p>
      <w:pPr>
        <w:spacing w:before="75" w:after="0"/>
      </w:pPr>
      <w:r>
        <w:rPr/>
        <w:t xml:space="preserve">三、盈利模式分析 134</w:t>
      </w:r>
    </w:p>
    <w:p>
      <w:pPr>
        <w:spacing w:before="75" w:after="0"/>
      </w:pPr>
      <w:r>
        <w:rPr/>
        <w:t xml:space="preserve">第三节 2026-2031年化学制药行业发展的影响因素 135</w:t>
      </w:r>
    </w:p>
    <w:p>
      <w:pPr>
        <w:spacing w:before="75" w:after="0"/>
      </w:pPr>
      <w:r>
        <w:rPr/>
        <w:t xml:space="preserve">一、有利因素 135</w:t>
      </w:r>
    </w:p>
    <w:p>
      <w:pPr>
        <w:spacing w:before="75" w:after="0"/>
      </w:pPr>
      <w:r>
        <w:rPr/>
        <w:t xml:space="preserve">二、不利因素 137</w:t>
      </w:r>
    </w:p>
    <w:p>
      <w:pPr>
        <w:spacing w:before="75" w:after="0"/>
      </w:pPr>
      <w:r>
        <w:rPr/>
        <w:t xml:space="preserve">第四节 2026-2031年化学制药行业投资价值评估分析 138</w:t>
      </w:r>
    </w:p>
    <w:p>
      <w:pPr>
        <w:spacing w:before="75" w:after="0"/>
      </w:pPr>
      <w:r>
        <w:rPr/>
        <w:t xml:space="preserve">一、行业投资效益分析 138</w:t>
      </w:r>
    </w:p>
    <w:p>
      <w:pPr>
        <w:spacing w:before="75" w:after="0"/>
      </w:pPr>
      <w:r>
        <w:rPr/>
        <w:t xml:space="preserve">二、产业发展的空白点分析 139</w:t>
      </w:r>
    </w:p>
    <w:p>
      <w:pPr>
        <w:spacing w:before="75" w:after="0"/>
      </w:pPr>
      <w:r>
        <w:rPr/>
        <w:t xml:space="preserve">三、投资回报率比较高的投资方向 139</w:t>
      </w:r>
    </w:p>
    <w:p>
      <w:pPr>
        <w:spacing w:before="75" w:after="0"/>
      </w:pPr>
      <w:r>
        <w:rPr>
          <w:b w:val="1"/>
          <w:bCs w:val="1"/>
        </w:rPr>
        <w:t xml:space="preserve">第九章 中国化学制药行业投资风险及对策分析 144</w:t>
      </w:r>
    </w:p>
    <w:p>
      <w:pPr>
        <w:spacing w:before="75" w:after="0"/>
      </w:pPr>
      <w:r>
        <w:rPr/>
        <w:t xml:space="preserve">第一节 行业投资风险分析 144</w:t>
      </w:r>
    </w:p>
    <w:p>
      <w:pPr>
        <w:spacing w:before="75" w:after="0"/>
      </w:pPr>
      <w:r>
        <w:rPr/>
        <w:t xml:space="preserve">一、投资政策风险分析 144</w:t>
      </w:r>
    </w:p>
    <w:p>
      <w:pPr>
        <w:spacing w:before="75" w:after="0"/>
      </w:pPr>
      <w:r>
        <w:rPr/>
        <w:t xml:space="preserve">二、投资技术风险分析 144</w:t>
      </w:r>
    </w:p>
    <w:p>
      <w:pPr>
        <w:spacing w:before="75" w:after="0"/>
      </w:pPr>
      <w:r>
        <w:rPr/>
        <w:t xml:space="preserve">三、投资市场风险分析 145</w:t>
      </w:r>
    </w:p>
    <w:p>
      <w:pPr>
        <w:spacing w:before="75" w:after="0"/>
      </w:pPr>
      <w:r>
        <w:rPr/>
        <w:t xml:space="preserve">四、宏观经济波动风险 145</w:t>
      </w:r>
    </w:p>
    <w:p>
      <w:pPr>
        <w:spacing w:before="75" w:after="0"/>
      </w:pPr>
      <w:r>
        <w:rPr/>
        <w:t xml:space="preserve">第二节 中国化学制药行业投资机会与建议 146</w:t>
      </w:r>
    </w:p>
    <w:p>
      <w:pPr>
        <w:spacing w:before="75" w:after="0"/>
      </w:pPr>
      <w:r>
        <w:rPr/>
        <w:t xml:space="preserve">一、行业投资机会分析 146</w:t>
      </w:r>
    </w:p>
    <w:p>
      <w:pPr>
        <w:spacing w:before="75" w:after="0"/>
      </w:pPr>
      <w:r>
        <w:rPr/>
        <w:t xml:space="preserve">二、行业主要投资建议 146</w:t>
      </w:r>
    </w:p>
    <w:p>
      <w:pPr>
        <w:spacing w:before="75" w:after="0"/>
      </w:pPr>
      <w:r>
        <w:rPr/>
        <w:t xml:space="preserve">第三节 行业发展趋势与预测分析 147</w:t>
      </w:r>
    </w:p>
    <w:p>
      <w:pPr>
        <w:spacing w:before="75" w:after="0"/>
      </w:pPr>
      <w:r>
        <w:rPr/>
        <w:t xml:space="preserve">一、发展趋势分析 147</w:t>
      </w:r>
    </w:p>
    <w:p>
      <w:pPr>
        <w:spacing w:before="75" w:after="0"/>
      </w:pPr>
      <w:r>
        <w:rPr/>
        <w:t xml:space="preserve">二、发展前景预测 148</w:t>
      </w:r>
    </w:p>
    <w:p>
      <w:pPr>
        <w:spacing w:before="75" w:after="0"/>
      </w:pPr>
      <w:r>
        <w:rPr/>
        <w:t xml:space="preserve">1、市场需求预测 148</w:t>
      </w:r>
    </w:p>
    <w:p>
      <w:pPr>
        <w:spacing w:before="75" w:after="0"/>
      </w:pPr>
      <w:r>
        <w:rPr/>
        <w:t xml:space="preserve">2、销售收入预测 149</w:t>
      </w:r>
    </w:p>
    <w:p>
      <w:pPr>
        <w:spacing w:before="75" w:after="0"/>
      </w:pPr>
      <w:r>
        <w:rPr>
          <w:b w:val="1"/>
          <w:bCs w:val="1"/>
        </w:rPr>
        <w:t xml:space="preserve">第十章 2026-2031年化学制药行业面临的困境及对策 150</w:t>
      </w:r>
    </w:p>
    <w:p>
      <w:pPr>
        <w:spacing w:before="75" w:after="0"/>
      </w:pPr>
      <w:r>
        <w:rPr/>
        <w:t xml:space="preserve">第一节 化学制药行业面临的困境 150</w:t>
      </w:r>
    </w:p>
    <w:p>
      <w:pPr>
        <w:spacing w:before="75" w:after="0"/>
      </w:pPr>
      <w:r>
        <w:rPr/>
        <w:t xml:space="preserve">一、中国化学制药行业发展的主要困境 150</w:t>
      </w:r>
    </w:p>
    <w:p>
      <w:pPr>
        <w:spacing w:before="75" w:after="0"/>
      </w:pPr>
      <w:r>
        <w:rPr/>
        <w:t xml:space="preserve">二、仿制药产生的技术壁垒困境 150</w:t>
      </w:r>
    </w:p>
    <w:p>
      <w:pPr>
        <w:spacing w:before="75" w:after="0"/>
      </w:pPr>
      <w:r>
        <w:rPr/>
        <w:t xml:space="preserve">三、中国原料药出口发展困境 151</w:t>
      </w:r>
    </w:p>
    <w:p>
      <w:pPr>
        <w:spacing w:before="75" w:after="0"/>
      </w:pPr>
      <w:r>
        <w:rPr/>
        <w:t xml:space="preserve">第二节 化学制药企业面临的困境及对策 152</w:t>
      </w:r>
    </w:p>
    <w:p>
      <w:pPr>
        <w:spacing w:before="75" w:after="0"/>
      </w:pPr>
      <w:r>
        <w:rPr/>
        <w:t xml:space="preserve">一、重点化学制药企业面临的困境及对策 152</w:t>
      </w:r>
    </w:p>
    <w:p>
      <w:pPr>
        <w:spacing w:before="75" w:after="0"/>
      </w:pPr>
      <w:r>
        <w:rPr/>
        <w:t xml:space="preserve">二、中小化学制药企业发展困境及策略分析 152</w:t>
      </w:r>
    </w:p>
    <w:p>
      <w:pPr>
        <w:spacing w:before="75" w:after="0"/>
      </w:pPr>
      <w:r>
        <w:rPr/>
        <w:t xml:space="preserve">第三节 中国化学制药市场发展面临的挑战与对策 152</w:t>
      </w:r>
    </w:p>
    <w:p>
      <w:pPr>
        <w:spacing w:before="75" w:after="0"/>
      </w:pPr>
      <w:r>
        <w:rPr/>
        <w:t xml:space="preserve">一、中国化学制药市场发展面临的挑战 152</w:t>
      </w:r>
    </w:p>
    <w:p>
      <w:pPr>
        <w:spacing w:before="75" w:after="0"/>
      </w:pPr>
      <w:r>
        <w:rPr/>
        <w:t xml:space="preserve">二、中国化学制药市场发展对策 153</w:t>
      </w:r>
    </w:p>
    <w:p>
      <w:pPr>
        <w:spacing w:before="75" w:after="0"/>
      </w:pPr>
      <w:r>
        <w:rPr/>
        <w:t xml:space="preserve">第四节 中小化学制药企业存在的问题和战略规划 153</w:t>
      </w:r>
    </w:p>
    <w:p>
      <w:pPr>
        <w:spacing w:before="75" w:after="0"/>
      </w:pPr>
      <w:r>
        <w:rPr/>
        <w:t xml:space="preserve">一、中小制药企业自身存在的问题 153</w:t>
      </w:r>
    </w:p>
    <w:p>
      <w:pPr>
        <w:spacing w:before="75" w:after="0"/>
      </w:pPr>
      <w:r>
        <w:rPr/>
        <w:t xml:space="preserve">1、产品结构上没真正形成自身独特的竞争优势 153</w:t>
      </w:r>
    </w:p>
    <w:p>
      <w:pPr>
        <w:spacing w:before="75" w:after="0"/>
      </w:pPr>
      <w:r>
        <w:rPr/>
        <w:t xml:space="preserve">2、资源能力获取和配置能力较低 154</w:t>
      </w:r>
    </w:p>
    <w:p>
      <w:pPr>
        <w:spacing w:before="75" w:after="0"/>
      </w:pPr>
      <w:r>
        <w:rPr/>
        <w:t xml:space="preserve">3、经营体系效率低下 154</w:t>
      </w:r>
    </w:p>
    <w:p>
      <w:pPr>
        <w:spacing w:before="75" w:after="0"/>
      </w:pPr>
      <w:r>
        <w:rPr/>
        <w:t xml:space="preserve">4、投机心理强 155</w:t>
      </w:r>
    </w:p>
    <w:p>
      <w:pPr>
        <w:spacing w:before="75" w:after="0"/>
      </w:pPr>
      <w:r>
        <w:rPr/>
        <w:t xml:space="preserve">5、营销模式单一 155</w:t>
      </w:r>
    </w:p>
    <w:p>
      <w:pPr>
        <w:spacing w:before="75" w:after="0"/>
      </w:pPr>
      <w:r>
        <w:rPr/>
        <w:t xml:space="preserve">二、中小制药企业的战略规划 156</w:t>
      </w:r>
    </w:p>
    <w:p>
      <w:pPr>
        <w:spacing w:before="75" w:after="0"/>
      </w:pPr>
      <w:r>
        <w:rPr/>
        <w:t xml:space="preserve">1、从自己的资源和能力入手 156</w:t>
      </w:r>
    </w:p>
    <w:p>
      <w:pPr>
        <w:spacing w:before="75" w:after="0"/>
      </w:pPr>
      <w:r>
        <w:rPr/>
        <w:t xml:space="preserve">2、要构建核心竞争力 156</w:t>
      </w:r>
    </w:p>
    <w:p>
      <w:pPr>
        <w:spacing w:before="75" w:after="0"/>
      </w:pPr>
      <w:r>
        <w:rPr/>
        <w:t xml:space="preserve">3、营销模式要有创新 156</w:t>
      </w:r>
    </w:p>
    <w:p>
      <w:pPr>
        <w:spacing w:before="75" w:after="0"/>
      </w:pPr>
      <w:r>
        <w:rPr/>
        <w:t xml:space="preserve">4、要形成真实的路径 157</w:t>
      </w:r>
    </w:p>
    <w:p>
      <w:pPr>
        <w:spacing w:before="75" w:after="0"/>
      </w:pPr>
      <w:r>
        <w:rPr/>
        <w:t xml:space="preserve">5、要进行产品线规划 158</w:t>
      </w:r>
    </w:p>
    <w:p>
      <w:pPr>
        <w:spacing w:before="75" w:after="0"/>
      </w:pPr>
      <w:r>
        <w:rPr/>
        <w:t xml:space="preserve">6、要形成战略步骤 158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第十一章 中道泰和投资的建议及观点 160</w:t>
      </w:r>
    </w:p>
    <w:p>
      <w:pPr>
        <w:spacing w:before="75" w:after="0"/>
      </w:pPr>
      <w:r>
        <w:rPr/>
        <w:t xml:space="preserve">第一节 化学制药行业发展战略研究 160</w:t>
      </w:r>
    </w:p>
    <w:p>
      <w:pPr>
        <w:spacing w:before="75" w:after="0"/>
      </w:pPr>
      <w:r>
        <w:rPr/>
        <w:t xml:space="preserve">一、战略综合规划 160</w:t>
      </w:r>
    </w:p>
    <w:p>
      <w:pPr>
        <w:spacing w:before="75" w:after="0"/>
      </w:pPr>
      <w:r>
        <w:rPr/>
        <w:t xml:space="preserve">二、技术开发战略 161</w:t>
      </w:r>
    </w:p>
    <w:p>
      <w:pPr>
        <w:spacing w:before="75" w:after="0"/>
      </w:pPr>
      <w:r>
        <w:rPr/>
        <w:t xml:space="preserve">三、业务组合战略 162</w:t>
      </w:r>
    </w:p>
    <w:p>
      <w:pPr>
        <w:spacing w:before="75" w:after="0"/>
      </w:pPr>
      <w:r>
        <w:rPr/>
        <w:t xml:space="preserve">四、区域战略规划 163</w:t>
      </w:r>
    </w:p>
    <w:p>
      <w:pPr>
        <w:spacing w:before="75" w:after="0"/>
      </w:pPr>
      <w:r>
        <w:rPr/>
        <w:t xml:space="preserve">五、产业战略规划 164</w:t>
      </w:r>
    </w:p>
    <w:p>
      <w:pPr>
        <w:spacing w:before="75" w:after="0"/>
      </w:pPr>
      <w:r>
        <w:rPr/>
        <w:t xml:space="preserve">六、营销品牌战略 164</w:t>
      </w:r>
    </w:p>
    <w:p>
      <w:pPr>
        <w:spacing w:before="75" w:after="0"/>
      </w:pPr>
      <w:r>
        <w:rPr/>
        <w:t xml:space="preserve">七、竞争战略规划 165</w:t>
      </w:r>
    </w:p>
    <w:p>
      <w:pPr>
        <w:spacing w:before="75" w:after="0"/>
      </w:pPr>
      <w:r>
        <w:rPr/>
        <w:t xml:space="preserve">第二节 行业应对策略 166</w:t>
      </w:r>
    </w:p>
    <w:p>
      <w:pPr>
        <w:spacing w:before="75" w:after="0"/>
      </w:pPr>
      <w:r>
        <w:rPr/>
        <w:t xml:space="preserve">一、把握国家投资的契机 166</w:t>
      </w:r>
    </w:p>
    <w:p>
      <w:pPr>
        <w:spacing w:before="75" w:after="0"/>
      </w:pPr>
      <w:r>
        <w:rPr/>
        <w:t xml:space="preserve">二、竞争性战略联盟的实施 167</w:t>
      </w:r>
    </w:p>
    <w:p>
      <w:pPr>
        <w:spacing w:before="75" w:after="0"/>
      </w:pPr>
      <w:r>
        <w:rPr/>
        <w:t xml:space="preserve">三、企业自身应对策略 169</w:t>
      </w:r>
    </w:p>
    <w:p>
      <w:pPr>
        <w:spacing w:before="75" w:after="0"/>
      </w:pPr>
      <w:r>
        <w:rPr/>
        <w:t xml:space="preserve">第三节 市场的重点客户战略实施 169</w:t>
      </w:r>
    </w:p>
    <w:p>
      <w:pPr>
        <w:spacing w:before="75" w:after="0"/>
      </w:pPr>
      <w:r>
        <w:rPr/>
        <w:t xml:space="preserve">一、实施重点客户战略的必要性 169</w:t>
      </w:r>
    </w:p>
    <w:p>
      <w:pPr>
        <w:spacing w:before="75" w:after="0"/>
      </w:pPr>
      <w:r>
        <w:rPr/>
        <w:t xml:space="preserve">二、合理确立重点客户 172</w:t>
      </w:r>
    </w:p>
    <w:p>
      <w:pPr>
        <w:spacing w:before="75" w:after="0"/>
      </w:pPr>
      <w:r>
        <w:rPr/>
        <w:t xml:space="preserve">三、对重点客户的营销策略 172</w:t>
      </w:r>
    </w:p>
    <w:p>
      <w:pPr>
        <w:spacing w:before="75" w:after="0"/>
      </w:pPr>
      <w:r>
        <w:rPr/>
        <w:t xml:space="preserve">四、强化重点客户的管理 176</w:t>
      </w:r>
    </w:p>
    <w:p>
      <w:pPr>
        <w:spacing w:before="75" w:after="0"/>
      </w:pPr>
      <w:r>
        <w:rPr/>
        <w:t xml:space="preserve">五、实施重点客户战略要重点解决的问题 178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 183</w:t>
      </w:r>
    </w:p>
    <w:p>
      <w:pPr>
        <w:spacing w:before="75" w:after="0"/>
      </w:pPr>
      <w:r>
        <w:rPr/>
        <w:t xml:space="preserve">第一节 化学制药行业研究结论及建议 183</w:t>
      </w:r>
    </w:p>
    <w:p>
      <w:pPr>
        <w:spacing w:before="75" w:after="0"/>
      </w:pPr>
      <w:r>
        <w:rPr/>
        <w:t xml:space="preserve">第二节 化学制药子行业研究结论及建议 183</w:t>
      </w:r>
    </w:p>
    <w:p>
      <w:pPr>
        <w:spacing w:before="75" w:after="0"/>
      </w:pPr>
      <w:r>
        <w:rPr/>
        <w:t xml:space="preserve">一、化学原料药研究结论 183</w:t>
      </w:r>
    </w:p>
    <w:p>
      <w:pPr>
        <w:spacing w:before="75" w:after="0"/>
      </w:pPr>
      <w:r>
        <w:rPr/>
        <w:t xml:space="preserve">二、化学制剂研究结论 186</w:t>
      </w:r>
    </w:p>
    <w:p>
      <w:pPr>
        <w:spacing w:before="75" w:after="0"/>
      </w:pPr>
      <w:r>
        <w:rPr/>
        <w:t xml:space="preserve">第三节 制药企业污水处理技术应用案例研究 186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图表：化学制药行业子行业分类 1</w:t>
      </w:r>
    </w:p>
    <w:p>
      <w:pPr>
        <w:spacing w:before="75" w:after="0"/>
      </w:pPr>
      <w:r>
        <w:rPr/>
        <w:t xml:space="preserve">图表：2021-2026年我国人均GDP总量及增长情况 43</w:t>
      </w:r>
    </w:p>
    <w:p>
      <w:pPr>
        <w:spacing w:before="75" w:after="0"/>
      </w:pPr>
      <w:r>
        <w:rPr/>
        <w:t xml:space="preserve">图表：2021-2026年中国城乡居民收入水平及其增长预测 44</w:t>
      </w:r>
    </w:p>
    <w:p>
      <w:pPr>
        <w:spacing w:before="75" w:after="0"/>
      </w:pPr>
      <w:r>
        <w:rPr/>
        <w:t xml:space="preserve">图表：化学制药行业社会环境因素 47</w:t>
      </w:r>
    </w:p>
    <w:p>
      <w:pPr>
        <w:spacing w:before="75" w:after="0"/>
      </w:pPr>
      <w:r>
        <w:rPr/>
        <w:t xml:space="preserve">图表：2021-2026年末人口数及其构成 48</w:t>
      </w:r>
    </w:p>
    <w:p>
      <w:pPr>
        <w:spacing w:before="75" w:after="0"/>
      </w:pPr>
      <w:r>
        <w:rPr/>
        <w:t xml:space="preserve">图表：中国医药工业主营业务收入情况 59</w:t>
      </w:r>
    </w:p>
    <w:p>
      <w:pPr>
        <w:spacing w:before="75" w:after="0"/>
      </w:pPr>
      <w:r>
        <w:rPr/>
        <w:t xml:space="preserve">图表：中国医药工业利润总额 60</w:t>
      </w:r>
    </w:p>
    <w:p>
      <w:pPr>
        <w:spacing w:before="75" w:after="0"/>
      </w:pPr>
      <w:r>
        <w:rPr/>
        <w:t xml:space="preserve">图表：2021-2026年中国化学制药行业工业总产值 64</w:t>
      </w:r>
    </w:p>
    <w:p>
      <w:pPr>
        <w:spacing w:before="75" w:after="0"/>
      </w:pPr>
      <w:r>
        <w:rPr/>
        <w:t xml:space="preserve">图表：国产VA价格走势图 66</w:t>
      </w:r>
    </w:p>
    <w:p>
      <w:pPr>
        <w:spacing w:before="75" w:after="0"/>
      </w:pPr>
      <w:r>
        <w:rPr/>
        <w:t xml:space="preserve">图表：国产VB5价格走势图 67</w:t>
      </w:r>
    </w:p>
    <w:p>
      <w:pPr>
        <w:spacing w:before="75" w:after="0"/>
      </w:pPr>
      <w:r>
        <w:rPr/>
        <w:t xml:space="preserve">图表：大宗原料药、特色原料药与专利药原料药的比较 73</w:t>
      </w:r>
    </w:p>
    <w:p>
      <w:pPr>
        <w:spacing w:before="75" w:after="0"/>
      </w:pPr>
      <w:r>
        <w:rPr/>
        <w:t xml:space="preserve">图表：化学药品制剂产品分类 78</w:t>
      </w:r>
    </w:p>
    <w:p>
      <w:pPr>
        <w:spacing w:before="75" w:after="0"/>
      </w:pPr>
      <w:r>
        <w:rPr/>
        <w:t xml:space="preserve">图表：产业链结构分析 81</w:t>
      </w:r>
    </w:p>
    <w:p>
      <w:pPr>
        <w:spacing w:before="75" w:after="0"/>
      </w:pPr>
      <w:r>
        <w:rPr/>
        <w:t xml:space="preserve">图表：2021-2026年化学药品原料药制造产量 82</w:t>
      </w:r>
    </w:p>
    <w:p>
      <w:pPr>
        <w:spacing w:before="75" w:after="0"/>
      </w:pPr>
      <w:r>
        <w:rPr/>
        <w:t xml:space="preserve">图表：2021-2026年化学药品原料药制造主营业务成本 83</w:t>
      </w:r>
    </w:p>
    <w:p>
      <w:pPr>
        <w:spacing w:before="75" w:after="0"/>
      </w:pPr>
      <w:r>
        <w:rPr/>
        <w:t xml:space="preserve">图表：瑞恒医药财务分析 88</w:t>
      </w:r>
    </w:p>
    <w:p>
      <w:pPr>
        <w:spacing w:before="75" w:after="0"/>
      </w:pPr>
      <w:r>
        <w:rPr/>
        <w:t xml:space="preserve">图表：经济指标分析 93</w:t>
      </w:r>
    </w:p>
    <w:p>
      <w:pPr>
        <w:spacing w:before="75" w:after="0"/>
      </w:pPr>
      <w:r>
        <w:rPr/>
        <w:t xml:space="preserve">图表：经济指标分析 95</w:t>
      </w:r>
    </w:p>
    <w:p>
      <w:pPr>
        <w:spacing w:before="75" w:after="0"/>
      </w:pPr>
      <w:r>
        <w:rPr/>
        <w:t xml:space="preserve">图表：经济指标分析 98</w:t>
      </w:r>
    </w:p>
    <w:p>
      <w:pPr>
        <w:spacing w:before="75" w:after="0"/>
      </w:pPr>
      <w:r>
        <w:rPr/>
        <w:t xml:space="preserve">图表：经济指标分析 100</w:t>
      </w:r>
    </w:p>
    <w:p>
      <w:pPr>
        <w:spacing w:before="75" w:after="0"/>
      </w:pPr>
      <w:r>
        <w:rPr/>
        <w:t xml:space="preserve">图表：经济指标分析 104</w:t>
      </w:r>
    </w:p>
    <w:p>
      <w:pPr>
        <w:spacing w:before="75" w:after="0"/>
      </w:pPr>
      <w:r>
        <w:rPr/>
        <w:t xml:space="preserve">图表：经济指标分析 109</w:t>
      </w:r>
    </w:p>
    <w:p>
      <w:pPr>
        <w:spacing w:before="75" w:after="0"/>
      </w:pPr>
      <w:r>
        <w:rPr/>
        <w:t xml:space="preserve">图表：化学制药行业循环经济发展模式图 125</w:t>
      </w:r>
    </w:p>
    <w:p>
      <w:pPr>
        <w:spacing w:before="75" w:after="0"/>
      </w:pPr>
      <w:r>
        <w:rPr/>
        <w:t xml:space="preserve">图表：儿童(0-14岁)使用的药品市场规模(亿元) 140</w:t>
      </w:r>
    </w:p>
    <w:p>
      <w:pPr>
        <w:spacing w:before="75" w:after="0"/>
      </w:pPr>
      <w:r>
        <w:rPr/>
        <w:t xml:space="preserve">图表：儿童用药市场存在的问题 141</w:t>
      </w:r>
    </w:p>
    <w:p>
      <w:pPr>
        <w:spacing w:before="75" w:after="0"/>
      </w:pPr>
      <w:r>
        <w:rPr/>
        <w:t xml:space="preserve">图表：SFDA网站儿童专门用药信息占比 142</w:t>
      </w:r>
    </w:p>
    <w:p>
      <w:pPr>
        <w:spacing w:before="75" w:after="0"/>
      </w:pPr>
      <w:r>
        <w:rPr/>
        <w:t xml:space="preserve">图表：儿童及成人用药供需分析 143</w:t>
      </w:r>
    </w:p>
    <w:p>
      <w:pPr>
        <w:spacing w:before="75" w:after="0"/>
      </w:pPr>
      <w:r>
        <w:rPr/>
        <w:t xml:space="preserve">图表：2026-2031年化学原料药市场需求预测 148</w:t>
      </w:r>
    </w:p>
    <w:p>
      <w:pPr>
        <w:spacing w:before="75" w:after="0"/>
      </w:pPr>
      <w:r>
        <w:rPr/>
        <w:t xml:space="preserve">图表：2026-2031年化学制药行业销售收入预测 149</w:t>
      </w:r>
    </w:p>
    <w:p>
      <w:pPr>
        <w:spacing w:before="75" w:after="0"/>
      </w:pPr>
      <w:r>
        <w:rPr/>
        <w:t xml:space="preserve">图表：战略规划基本要素 160</w:t>
      </w:r>
    </w:p>
    <w:p>
      <w:pPr>
        <w:spacing w:before="75" w:after="0"/>
      </w:pPr>
      <w:r>
        <w:rPr/>
        <w:t xml:space="preserve">图表：2021-2026年新三板化学制剂挂牌上市企业 178</w:t>
      </w:r>
    </w:p>
    <w:p>
      <w:pPr>
        <w:spacing w:before="75" w:after="0"/>
      </w:pPr>
      <w:r>
        <w:rPr/>
        <w:t xml:space="preserve">图表：2021-2026年全国医疗卫生服务体系资源要素配置主要指标 180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2026-2031年中国化学制药行业市场全景调研与投资风险预测报告</dc:title>
  <dc:description>2026-2031年中国化学制药行业市场全景调研与投资风险预测报告</dc:description>
  <dc:subject>2026-2031年中国化学制药行业市场全景调研与投资风险预测报告</dc:subject>
  <cp:keywords>研究报告</cp:keywords>
  <cp:category>研究报告</cp:category>
  <cp:lastModifiedBy>北京中道泰和信息咨询有限公司</cp:lastModifiedBy>
  <dcterms:created xsi:type="dcterms:W3CDTF">2026-03-26T21:56:44+08:00</dcterms:created>
  <dcterms:modified xsi:type="dcterms:W3CDTF">2026-03-26T21:56:44+08:00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