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2024-2029年中国保健食品行业竞争格局与投资战略研究咨询报告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2008年至今，保健品行业处于监管加强期。2019年受权健事件影响，“百日行动”(1月8日-4月18日)加强了对于保健食品注册+备案制度双轨并行的执行力度，严格医保刷卡类目，同时停止发放直销牌照。尽管近几年来依旧存在乱象，但随着对保健品行业监管政策的逐渐完善，从长期来看，行业的长期可持续规范发展指日可待。</w:t>
      </w:r>
    </w:p>
    <w:p>
      <w:pPr>
        <w:spacing w:after="150"/>
      </w:pPr>
      <w:r>
        <w:rPr/>
        <w:t xml:space="preserve">2014-2020年中国保健品市场规模持续增长，其中自2017年起，中国保健品市场规模增速加快。2020年，对于保健品行业来说，是不平凡的一年。新冠疫情的突然爆发让消费者深刻意识到健康的重要性，这大大推动了保健品行业的发展，保健品市场规模高达2503亿元，同比增长12%。中国消费者在保健食品消费理念和消费意愿上都发生了根本性的转变，保健食品在消费属性上将逐渐从可选消费品向必选消费品转变，保健食品也正逐步从高端消费品、礼品转变为膳食营养补充的必选品。这些因素都将推动中国保健品整体市场规模的壮大。</w:t>
      </w:r>
    </w:p>
    <w:p>
      <w:pPr>
        <w:spacing w:after="150"/>
      </w:pPr>
      <w:r>
        <w:rPr/>
        <w:t xml:space="preserve">目前，中国保健食品用户常用的保健品功效主要集中在营养补充、改善睡眠和传统滋补三大方面。疫情期间，中国消费者对健康和免疫的意识都有所提高，因而对增强免疫力功能的保健食品需求会持续增长。此外，随着保健品消费群体年轻化、消费场景多元化，一些抗疲劳等功能性保健品的需求也在逐渐增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食品行业研究单位等公布和提供的大量资料。报告对我国保健食品行业的供需状况、发展现状、子行业发展变化等进行了分析，重点分析了国内外保健食品行业的发展现状、如何面对行业的发展挑战、行业的发展建议、行业竞争力，以及行业的投资分析和趋势预测等等。报告还综合了保健食品行业的整体发展动态，对行业在产品方面提供了参考建议和具体解决办法。报告对于保健食品产品生产企业、经销商、行业管理部门以及拟进入该行业的投资者具有重要的参考价值，对于研究我国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保健食品行业概述</w:t>
      </w:r>
    </w:p>
    <w:p>
      <w:pPr>
        <w:spacing w:after="150"/>
      </w:pPr>
      <w:r>
        <w:rPr/>
        <w:t xml:space="preserve">第一节 保健食品概述</w:t>
      </w:r>
    </w:p>
    <w:p>
      <w:pPr>
        <w:spacing w:after="150"/>
      </w:pPr>
      <w:r>
        <w:rPr/>
        <w:t xml:space="preserve">一、保健食品的定义</w:t>
      </w:r>
    </w:p>
    <w:p>
      <w:pPr>
        <w:spacing w:after="150"/>
      </w:pPr>
      <w:r>
        <w:rPr/>
        <w:t xml:space="preserve">二、保健食品的主要产品分类</w:t>
      </w:r>
    </w:p>
    <w:p>
      <w:pPr>
        <w:spacing w:after="150"/>
      </w:pPr>
      <w:r>
        <w:rPr/>
        <w:t xml:space="preserve">三、保健食品的主要功能</w:t>
      </w:r>
    </w:p>
    <w:p>
      <w:pPr>
        <w:spacing w:after="150"/>
      </w:pPr>
      <w:r>
        <w:rPr/>
        <w:t xml:space="preserve">四、保健食品与一般食品、药品的区别分析</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中国保健食品产品工艺特点或流程</w:t>
      </w:r>
    </w:p>
    <w:p>
      <w:pPr>
        <w:spacing w:after="150"/>
      </w:pPr>
      <w:r>
        <w:rPr>
          <w:b w:val="1"/>
          <w:bCs w:val="1"/>
        </w:rPr>
        <w:t xml:space="preserve">第二章 中国保健食品行业运行环境分析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中国保健食品行业政策环境分析</w:t>
      </w:r>
    </w:p>
    <w:p>
      <w:pPr>
        <w:spacing w:after="150"/>
      </w:pPr>
      <w:r>
        <w:rPr/>
        <w:t xml:space="preserve">一、保健食品行业政策</w:t>
      </w:r>
    </w:p>
    <w:p>
      <w:pPr>
        <w:spacing w:after="150"/>
      </w:pPr>
      <w:r>
        <w:rPr/>
        <w:t xml:space="preserve">二、保健食品行业标准分析</w:t>
      </w:r>
    </w:p>
    <w:p>
      <w:pPr>
        <w:spacing w:after="150"/>
      </w:pPr>
      <w:r>
        <w:rPr/>
        <w:t xml:space="preserve">三、保健食品进出口贸易政策分析</w:t>
      </w:r>
    </w:p>
    <w:p>
      <w:pPr>
        <w:spacing w:after="150"/>
      </w:pPr>
      <w:r>
        <w:rPr/>
        <w:t xml:space="preserve">第三节 中国保健食品行业社会环境分析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2019-2023年世界保健食品行业发展态势分析</w:t>
      </w:r>
    </w:p>
    <w:p>
      <w:pPr>
        <w:spacing w:after="150"/>
      </w:pPr>
      <w:r>
        <w:rPr/>
        <w:t xml:space="preserve">第一节 2019-2023年世界保健食品行业发展现状</w:t>
      </w:r>
    </w:p>
    <w:p>
      <w:pPr>
        <w:spacing w:after="150"/>
      </w:pPr>
      <w:r>
        <w:rPr/>
        <w:t xml:space="preserve">一、世界保健食品行业发展历程分析</w:t>
      </w:r>
    </w:p>
    <w:p>
      <w:pPr>
        <w:spacing w:after="150"/>
      </w:pPr>
      <w:r>
        <w:rPr/>
        <w:t xml:space="preserve">二、世界保健食品行业规模分析</w:t>
      </w:r>
    </w:p>
    <w:p>
      <w:pPr>
        <w:spacing w:after="150"/>
      </w:pPr>
      <w:r>
        <w:rPr/>
        <w:t xml:space="preserve">三、世界保健食品行业技术现状分析</w:t>
      </w:r>
    </w:p>
    <w:p>
      <w:pPr>
        <w:spacing w:after="150"/>
      </w:pPr>
      <w:r>
        <w:rPr/>
        <w:t xml:space="preserve">第二节 2019-2023年世界保健食品重点市场运行透析</w:t>
      </w:r>
    </w:p>
    <w:p>
      <w:pPr>
        <w:spacing w:after="150"/>
      </w:pPr>
      <w:r>
        <w:rPr/>
        <w:t xml:space="preserve">一、美国保健食品市场发展分析</w:t>
      </w:r>
    </w:p>
    <w:p>
      <w:pPr>
        <w:spacing w:after="150"/>
      </w:pPr>
      <w:r>
        <w:rPr/>
        <w:t xml:space="preserve">二、日本保健食品市场发展分析</w:t>
      </w:r>
    </w:p>
    <w:p>
      <w:pPr>
        <w:spacing w:after="150"/>
      </w:pPr>
      <w:r>
        <w:rPr/>
        <w:t xml:space="preserve">三、欧洲保健食品市场发展分析</w:t>
      </w:r>
    </w:p>
    <w:p>
      <w:pPr>
        <w:spacing w:after="150"/>
      </w:pPr>
      <w:r>
        <w:rPr/>
        <w:t xml:space="preserve">第三节 2024-2029年世界保健食品行业发展趋势分析</w:t>
      </w:r>
    </w:p>
    <w:p>
      <w:pPr>
        <w:spacing w:after="150"/>
      </w:pPr>
      <w:r>
        <w:rPr>
          <w:b w:val="1"/>
          <w:bCs w:val="1"/>
        </w:rPr>
        <w:t xml:space="preserve">第四章 2019-2023年中国保健食品行业市场发展现状分析</w:t>
      </w:r>
    </w:p>
    <w:p>
      <w:pPr>
        <w:spacing w:after="150"/>
      </w:pPr>
      <w:r>
        <w:rPr/>
        <w:t xml:space="preserve">第一节 2019-2023年中国保健食品行业发展概述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2019-2023年中国保健食品行业发展存在问题分析</w:t>
      </w:r>
    </w:p>
    <w:p>
      <w:pPr>
        <w:spacing w:after="150"/>
      </w:pPr>
      <w:r>
        <w:rPr/>
        <w:t xml:space="preserve">第三节 2019-2023年中国保健食品行业发展应对策略分析</w:t>
      </w:r>
    </w:p>
    <w:p>
      <w:pPr>
        <w:spacing w:after="150"/>
      </w:pPr>
      <w:r>
        <w:rPr>
          <w:b w:val="1"/>
          <w:bCs w:val="1"/>
        </w:rPr>
        <w:t xml:space="preserve">第二部分 行业深度分析</w:t>
      </w:r>
    </w:p>
    <w:p>
      <w:pPr>
        <w:spacing w:after="150"/>
      </w:pPr>
      <w:r>
        <w:rPr>
          <w:b w:val="1"/>
          <w:bCs w:val="1"/>
        </w:rPr>
        <w:t xml:space="preserve">第五章 2019-2023年中国保健食品行业供需分析</w:t>
      </w:r>
    </w:p>
    <w:p>
      <w:pPr>
        <w:spacing w:after="150"/>
      </w:pPr>
      <w:r>
        <w:rPr/>
        <w:t xml:space="preserve">第一节 中国保健食品产品供给分析分析</w:t>
      </w:r>
    </w:p>
    <w:p>
      <w:pPr>
        <w:spacing w:after="150"/>
      </w:pPr>
      <w:r>
        <w:rPr/>
        <w:t xml:space="preserve">一、保健食品行业总体产能规模</w:t>
      </w:r>
    </w:p>
    <w:p>
      <w:pPr>
        <w:spacing w:after="150"/>
      </w:pPr>
      <w:r>
        <w:rPr/>
        <w:t xml:space="preserve">二、保健食品行业生产区域分布</w:t>
      </w:r>
    </w:p>
    <w:p>
      <w:pPr>
        <w:spacing w:after="150"/>
      </w:pPr>
      <w:r>
        <w:rPr/>
        <w:t xml:space="preserve">三、供给影响因素分析</w:t>
      </w:r>
    </w:p>
    <w:p>
      <w:pPr>
        <w:spacing w:after="150"/>
      </w:pPr>
      <w:r>
        <w:rPr/>
        <w:t xml:space="preserve">第二节 中国保健食品行业市场需求分析</w:t>
      </w:r>
    </w:p>
    <w:p>
      <w:pPr>
        <w:spacing w:after="150"/>
      </w:pPr>
      <w:r>
        <w:rPr/>
        <w:t xml:space="preserve">一、2019-2023年中国保健食品行业市场需求量分析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2019-2023年中国保健食品行业经济运行情况分析</w:t>
      </w:r>
    </w:p>
    <w:p>
      <w:pPr>
        <w:spacing w:after="150"/>
      </w:pPr>
      <w:r>
        <w:rPr/>
        <w:t xml:space="preserve">第一节 保健食品所属行业规模情况分析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保健食品所属行业结构和成本分析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2019-2023年中国保健食品进出口分析</w:t>
      </w:r>
    </w:p>
    <w:p>
      <w:pPr>
        <w:spacing w:after="150"/>
      </w:pPr>
      <w:r>
        <w:rPr/>
        <w:t xml:space="preserve">第一节 2019-2023年保健食品行业进口分析</w:t>
      </w:r>
    </w:p>
    <w:p>
      <w:pPr>
        <w:spacing w:after="150"/>
      </w:pPr>
      <w:r>
        <w:rPr/>
        <w:t xml:space="preserve">一、2019-2023年保健食品进口总额</w:t>
      </w:r>
    </w:p>
    <w:p>
      <w:pPr>
        <w:spacing w:after="150"/>
      </w:pPr>
      <w:r>
        <w:rPr/>
        <w:t xml:space="preserve">二、2019-2023年保健食品进口总量</w:t>
      </w:r>
    </w:p>
    <w:p>
      <w:pPr>
        <w:spacing w:after="150"/>
      </w:pPr>
      <w:r>
        <w:rPr/>
        <w:t xml:space="preserve">第二节 2019-2023年保健食品行业出口分析</w:t>
      </w:r>
    </w:p>
    <w:p>
      <w:pPr>
        <w:spacing w:after="150"/>
      </w:pPr>
      <w:r>
        <w:rPr/>
        <w:t xml:space="preserve">一、2019-2023年保健食品出口总额</w:t>
      </w:r>
    </w:p>
    <w:p>
      <w:pPr>
        <w:spacing w:after="150"/>
      </w:pPr>
      <w:r>
        <w:rPr/>
        <w:t xml:space="preserve">二、2019-2023年保健食品出口总量</w:t>
      </w:r>
    </w:p>
    <w:p>
      <w:pPr>
        <w:spacing w:after="150"/>
      </w:pPr>
      <w:r>
        <w:rPr/>
        <w:t xml:space="preserve">第三节 2019-2023年保健食品行业进出口价格走势分析</w:t>
      </w:r>
    </w:p>
    <w:p>
      <w:pPr>
        <w:spacing w:after="150"/>
      </w:pPr>
      <w:r>
        <w:rPr/>
        <w:t xml:space="preserve">一、2019-2023年保健食品进口价格走势</w:t>
      </w:r>
    </w:p>
    <w:p>
      <w:pPr>
        <w:spacing w:after="150"/>
      </w:pPr>
      <w:r>
        <w:rPr/>
        <w:t xml:space="preserve">二、2019-2023年保健食品出口价格走势</w:t>
      </w:r>
    </w:p>
    <w:p>
      <w:pPr>
        <w:spacing w:after="150"/>
      </w:pPr>
      <w:r>
        <w:rPr/>
        <w:t xml:space="preserve">第四节 进出口面临的问题及对策</w:t>
      </w:r>
    </w:p>
    <w:p>
      <w:pPr>
        <w:spacing w:after="150"/>
      </w:pPr>
      <w:r>
        <w:rPr>
          <w:b w:val="1"/>
          <w:bCs w:val="1"/>
        </w:rPr>
        <w:t xml:space="preserve">第八章 2019-2023年中国保健食品行业区域市场分析</w:t>
      </w:r>
    </w:p>
    <w:p>
      <w:pPr>
        <w:spacing w:after="150"/>
      </w:pPr>
      <w:r>
        <w:rPr/>
        <w:t xml:space="preserve">第一节 2019-2023年中国保健食品行业区域市场结构分析</w:t>
      </w:r>
    </w:p>
    <w:p>
      <w:pPr>
        <w:spacing w:after="150"/>
      </w:pPr>
      <w:r>
        <w:rPr/>
        <w:t xml:space="preserve">第二节 2019-2023年中国保健食品行业华北地区市场发展情况分析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2019-2023年中国保健食品行业东北地区市场发展情况分析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2019-2023年中国保健食品行业华东地区市场发展情况分析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2019-2023年中国保健食品行业中南地区市场发展情况分析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2019-2023年中国保健食品行业西南地区市场发展情况分析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2019-2023年中国保健食品行业西北地区市场发展情况分析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第九章 保健食品行业市场竞争状况分析</w:t>
      </w:r>
    </w:p>
    <w:p>
      <w:pPr>
        <w:spacing w:after="150"/>
      </w:pPr>
      <w:r>
        <w:rPr/>
        <w:t xml:space="preserve">第一节 中国保健食品行业市场集中度分析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中国保健食品行业竞争力分析</w:t>
      </w:r>
    </w:p>
    <w:p>
      <w:pPr>
        <w:spacing w:after="150"/>
      </w:pPr>
      <w:r>
        <w:rPr/>
        <w:t xml:space="preserve">一、中国保健食品行业要素成本分析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中国保健食品行业五力竞争分析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保健食品行业重点企业经营状况分析</w:t>
      </w:r>
    </w:p>
    <w:p>
      <w:pPr>
        <w:spacing w:after="150"/>
      </w:pPr>
      <w:r>
        <w:rPr/>
        <w:t xml:space="preserve">第一节 汤臣倍健股份有限公司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浙江康恩贝制药股份有限公司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九芝堂股份有限公司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重庆太极实业(集团)股份有限公司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山东东阿阿胶股份有限公司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健康元药业集团股份有限公司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上海交大昂立股份有限公司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紫光古汉集团股份有限公司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海南椰岛(集团)股份有限公司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江中药业股份有限公司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2024-2029年中国保健食品行业发展趋势预测分析</w:t>
      </w:r>
    </w:p>
    <w:p>
      <w:pPr>
        <w:spacing w:after="150"/>
      </w:pPr>
      <w:r>
        <w:rPr/>
        <w:t xml:space="preserve">第一节 2024-2029年中国保健食品行业前景展望分析</w:t>
      </w:r>
    </w:p>
    <w:p>
      <w:pPr>
        <w:spacing w:after="150"/>
      </w:pPr>
      <w:r>
        <w:rPr/>
        <w:t xml:space="preserve">一、保健食品行业发展前景分析</w:t>
      </w:r>
    </w:p>
    <w:p>
      <w:pPr>
        <w:spacing w:after="150"/>
      </w:pPr>
      <w:r>
        <w:rPr/>
        <w:t xml:space="preserve">二、保健食品行业价格趋势分析</w:t>
      </w:r>
    </w:p>
    <w:p>
      <w:pPr>
        <w:spacing w:after="150"/>
      </w:pPr>
      <w:r>
        <w:rPr/>
        <w:t xml:space="preserve">第二节 2024-2029年中国保健食品行业市场预测分析</w:t>
      </w:r>
    </w:p>
    <w:p>
      <w:pPr>
        <w:spacing w:after="150"/>
      </w:pPr>
      <w:r>
        <w:rPr/>
        <w:t xml:space="preserve">一、保健食品行业市场供给预测分析</w:t>
      </w:r>
    </w:p>
    <w:p>
      <w:pPr>
        <w:spacing w:after="150"/>
      </w:pPr>
      <w:r>
        <w:rPr/>
        <w:t xml:space="preserve">二、保健食品行业需求市场预测分析</w:t>
      </w:r>
    </w:p>
    <w:p>
      <w:pPr>
        <w:spacing w:after="150"/>
      </w:pPr>
      <w:r>
        <w:rPr/>
        <w:t xml:space="preserve">三、保健食品行业市场规模预测分析</w:t>
      </w:r>
    </w:p>
    <w:p>
      <w:pPr>
        <w:spacing w:after="150"/>
      </w:pPr>
      <w:r>
        <w:rPr/>
        <w:t xml:space="preserve">第三节 2024-2029年中国保健食品行业市场盈利预测分析</w:t>
      </w:r>
    </w:p>
    <w:p>
      <w:pPr>
        <w:spacing w:after="150"/>
      </w:pPr>
      <w:r>
        <w:rPr>
          <w:b w:val="1"/>
          <w:bCs w:val="1"/>
        </w:rPr>
        <w:t xml:space="preserve">第十二章 2024-2029年中国保健食品行业发展策略及投资建议</w:t>
      </w:r>
    </w:p>
    <w:p>
      <w:pPr>
        <w:spacing w:after="150"/>
      </w:pPr>
      <w:r>
        <w:rPr/>
        <w:t xml:space="preserve">第一节 保健食品行业发展策略分析</w:t>
      </w:r>
    </w:p>
    <w:p>
      <w:pPr>
        <w:spacing w:after="150"/>
      </w:pPr>
      <w:r>
        <w:rPr/>
        <w:t xml:space="preserve">第二节 保健食品行业市场的重点客户战略实施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保健食品行业投资战略研究</w:t>
      </w:r>
    </w:p>
    <w:p>
      <w:pPr>
        <w:spacing w:after="150"/>
      </w:pPr>
      <w:r>
        <w:rPr/>
        <w:t xml:space="preserve">第一节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保健食品行业投资战略研究</w:t>
      </w:r>
    </w:p>
    <w:p>
      <w:pPr>
        <w:spacing w:after="150"/>
      </w:pPr>
      <w:r>
        <w:rPr/>
        <w:t xml:space="preserve">一、2019-2023年保健食品行业投资战略</w:t>
      </w:r>
    </w:p>
    <w:p>
      <w:pPr>
        <w:spacing w:after="150"/>
      </w:pPr>
      <w:r>
        <w:rPr/>
        <w:t xml:space="preserve">二、2024-2029年保健食品行业投资战略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图表：2019-2023年全社会固定资产投资及其增长速度</w:t>
      </w:r>
    </w:p>
    <w:p>
      <w:pPr>
        <w:spacing w:after="150"/>
      </w:pPr>
      <w:r>
        <w:rPr/>
        <w:t xml:space="preserve">图表：2019-2023年我国汇率变化情况</w:t>
      </w:r>
    </w:p>
    <w:p>
      <w:pPr>
        <w:spacing w:after="150"/>
      </w:pPr>
      <w:r>
        <w:rPr/>
        <w:t xml:space="preserve">图表：2019-2023年保健食品行业市场规模及其增长</w:t>
      </w:r>
    </w:p>
    <w:p>
      <w:pPr>
        <w:spacing w:after="150"/>
      </w:pPr>
      <w:r>
        <w:rPr/>
        <w:t xml:space="preserve">图表：2019-2023年保健食品行业市场产量及其增长</w:t>
      </w:r>
    </w:p>
    <w:p>
      <w:pPr>
        <w:spacing w:after="150"/>
      </w:pPr>
      <w:r>
        <w:rPr/>
        <w:t xml:space="preserve">图表：2019-2023年保健食品行业市场销售量及其增长</w:t>
      </w:r>
    </w:p>
    <w:p>
      <w:pPr>
        <w:spacing w:after="150"/>
      </w:pPr>
      <w:r>
        <w:rPr/>
        <w:t xml:space="preserve">图表：2019-2023年汤臣倍健股份有限公司主营业务构成</w:t>
      </w:r>
    </w:p>
    <w:p>
      <w:pPr>
        <w:spacing w:after="150"/>
      </w:pPr>
      <w:r>
        <w:rPr/>
        <w:t xml:space="preserve">图表：2019-2023年汤臣倍健股份有限公司盈利能力分析</w:t>
      </w:r>
    </w:p>
    <w:p>
      <w:pPr>
        <w:spacing w:after="150"/>
      </w:pPr>
      <w:r>
        <w:rPr/>
        <w:t xml:space="preserve">图表：2019-2023年汤臣倍健股份有限公司运营能力分析</w:t>
      </w:r>
    </w:p>
    <w:p>
      <w:pPr>
        <w:spacing w:after="150"/>
      </w:pPr>
      <w:r>
        <w:rPr/>
        <w:t xml:space="preserve">图表：2019-2023年汤臣倍健股份有限公司盈利能力分析</w:t>
      </w:r>
    </w:p>
    <w:p>
      <w:pPr>
        <w:spacing w:after="150"/>
      </w:pPr>
      <w:r>
        <w:rPr/>
        <w:t xml:space="preserve">图表：2019-2023年汤臣倍健股份有限公司偿债能力分析</w:t>
      </w:r>
    </w:p>
    <w:p>
      <w:pPr>
        <w:spacing w:after="150"/>
      </w:pPr>
      <w:r>
        <w:rPr/>
        <w:t xml:space="preserve">图表：2019-2023年汤臣倍健股份有限公司成长能力分析</w:t>
      </w:r>
    </w:p>
    <w:p>
      <w:pPr>
        <w:spacing w:after="150"/>
      </w:pPr>
      <w:r>
        <w:rPr/>
        <w:t xml:space="preserve">图表：2024-2029年保健食品行业市场规模预测</w:t>
      </w:r>
    </w:p>
    <w:p>
      <w:pPr>
        <w:spacing w:after="150"/>
      </w:pPr>
      <w:r>
        <w:rPr/>
        <w:t xml:space="preserve">图表：2024-2029年保健食品行业市场产量预测</w:t>
      </w:r>
    </w:p>
    <w:p>
      <w:pPr>
        <w:spacing w:after="150"/>
      </w:pPr>
      <w:r>
        <w:rPr/>
        <w:t xml:space="preserve">图表：2024-2029年保健食品行业市场销售量预测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2024-2029年中国保健食品行业竞争格局与投资战略研究咨询报告</dc:title>
  <dc:description>2024-2029年中国保健食品行业竞争格局与投资战略研究咨询报告</dc:description>
  <dc:subject>2024-2029年中国保健食品行业竞争格局与投资战略研究咨询报告</dc:subject>
  <cp:keywords>研究报告</cp:keywords>
  <cp:category>研究报告</cp:category>
  <cp:lastModifiedBy>北京中道泰和信息咨询有限公司</cp:lastModifiedBy>
  <dcterms:created xsi:type="dcterms:W3CDTF">2024-01-24T00:27:44+08:00</dcterms:created>
  <dcterms:modified xsi:type="dcterms:W3CDTF">2024-01-24T00:27:44+08:00</dcterms:modified>
</cp:coreProperties>
</file>

<file path=docProps/custom.xml><?xml version="1.0" encoding="utf-8"?>
<Properties xmlns="http://schemas.openxmlformats.org/officeDocument/2006/custom-properties" xmlns:vt="http://schemas.openxmlformats.org/officeDocument/2006/docPropsVTypes"/>
</file>