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2024-2029年中国环保药剂材料行业市场调研及行业趋势研究报告</w:t>
      </w:r>
    </w:p>
    <w:p>
      <w:pPr>
        <w:spacing w:after="150"/>
      </w:pPr>
      <w:r>
        <w:rPr>
          <w:b w:val="1"/>
          <w:bCs w:val="1"/>
        </w:rPr>
        <w:t xml:space="preserve">报告简介</w:t>
      </w:r>
    </w:p>
    <w:p>
      <w:pPr>
        <w:spacing w:after="150"/>
      </w:pPr>
      <w:r>
        <w:rPr/>
        <w:t xml:space="preserve">环保药剂与材料是环保产品的一种，指对水污染、空气污染、固体废物等污染物处理所专用的化学药剂及材料。根据国家统计局制定的《国民经济行业分类与代码(GB/T4754-2002)》，环保药剂与材料隶属于专用化学产品制造(国统局代码C266)中的环境污染处理专用药剂材料制造，其统计4级码为C2666。</w:t>
      </w:r>
    </w:p>
    <w:p>
      <w:pPr>
        <w:spacing w:after="150"/>
      </w:pPr>
      <w:r>
        <w:rPr/>
        <w:t xml:space="preserve">环保药剂与材料行业属于环保产业，行业主管部门是国家发改委和国家环境保护部。</w:t>
      </w:r>
    </w:p>
    <w:p>
      <w:pPr>
        <w:spacing w:after="150"/>
      </w:pPr>
      <w:r>
        <w:rPr/>
        <w:t xml:space="preserve">国家发改委主要负责本行业发展政策的制定，推进可持续发展战略，负责节能减排的综合协调工作，参与编制生态建设、环境保护规划，协调生态建设、能源资源节约和综合利用的重大问题，综合协调环保产业和清洁生产促进有关工作等。</w:t>
      </w:r>
    </w:p>
    <w:p>
      <w:pPr>
        <w:spacing w:after="150"/>
      </w:pPr>
      <w:r>
        <w:rPr/>
        <w:t xml:space="preserve">国家环境保护部负责建立健全环境保护基本制度;组织制定主要污染物排放总量控制和排污许可证制度并监督实施，提出实施总量控制的污染物名称和控制指标，督查、督办、核查各地污染物减排任务完成情况;提出环境保护领域固定资产投资规模和方向、国家财政性资金安排的意见，审批、核准国家规划内和年度计划规模内固定资产投资项目，并配合有关部门做好组织实施和监督工作等。</w:t>
      </w:r>
    </w:p>
    <w:p>
      <w:pPr>
        <w:spacing w:after="150"/>
      </w:pPr>
      <w:r>
        <w:rPr/>
        <w:t xml:space="preserve">随着工业的发展，人们环保意识的增强，国家投入不断的加大，中国环保药剂与材料行业始终保持较快增长。</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药剂材料行业及各子行业的发展状况、上下游行业发展状况、市场供需形势、新产品与技术等进行了分析，并重点分析了我国环保药剂材料行业发展状况和特点，以及中国环保药剂材料行业将面临的挑战、企业的发展策略等。报告还对全球环保药剂材料行业发展态势作了详细分析，并对环保药剂材料行业进行了趋向研判，是环保药剂材料生产、经营企业，科研、投资机构等单位准确了解目前环保药剂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环保药剂材料行业发展概述</w:t>
      </w:r>
    </w:p>
    <w:p>
      <w:pPr>
        <w:spacing w:after="150"/>
      </w:pPr>
      <w:r>
        <w:rPr/>
        <w:t xml:space="preserve">第一节 环保药剂材料的概念</w:t>
      </w:r>
    </w:p>
    <w:p>
      <w:pPr>
        <w:spacing w:after="150"/>
      </w:pPr>
      <w:r>
        <w:rPr/>
        <w:t xml:space="preserve">一、环保药剂材料的定义</w:t>
      </w:r>
    </w:p>
    <w:p>
      <w:pPr>
        <w:spacing w:after="150"/>
      </w:pPr>
      <w:r>
        <w:rPr/>
        <w:t xml:space="preserve">二、环保药剂材料的分类</w:t>
      </w:r>
    </w:p>
    <w:p>
      <w:pPr>
        <w:spacing w:after="150"/>
      </w:pPr>
      <w:r>
        <w:rPr/>
        <w:t xml:space="preserve">三、环保药剂材料在国民经济中的地位</w:t>
      </w:r>
    </w:p>
    <w:p>
      <w:pPr>
        <w:spacing w:after="150"/>
      </w:pPr>
      <w:r>
        <w:rPr/>
        <w:t xml:space="preserve">第二节 我国环保药剂材料市场概况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环保药剂材料行业国际市场分析</w:t>
      </w:r>
    </w:p>
    <w:p>
      <w:pPr>
        <w:spacing w:after="150"/>
      </w:pPr>
      <w:r>
        <w:rPr/>
        <w:t xml:space="preserve">第一节 国际环保药剂材料行业发展分析</w:t>
      </w:r>
    </w:p>
    <w:p>
      <w:pPr>
        <w:spacing w:after="150"/>
      </w:pPr>
      <w:r>
        <w:rPr/>
        <w:t xml:space="preserve">一、环保药剂材料行业发展现状分析</w:t>
      </w:r>
    </w:p>
    <w:p>
      <w:pPr>
        <w:spacing w:after="150"/>
      </w:pPr>
      <w:r>
        <w:rPr/>
        <w:t xml:space="preserve">二、环保药剂材料行业发展规模分析</w:t>
      </w:r>
    </w:p>
    <w:p>
      <w:pPr>
        <w:spacing w:after="150"/>
      </w:pPr>
      <w:r>
        <w:rPr/>
        <w:t xml:space="preserve">三、环保药剂材料行业发展趋势分析</w:t>
      </w:r>
    </w:p>
    <w:p>
      <w:pPr>
        <w:spacing w:after="150"/>
      </w:pPr>
      <w:r>
        <w:rPr/>
        <w:t xml:space="preserve">第二节 环保药剂材料行业区域发展分析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三、环保药剂材料行业发展重点企业介绍</w:t>
      </w:r>
    </w:p>
    <w:p>
      <w:pPr>
        <w:spacing w:after="150"/>
      </w:pPr>
      <w:r>
        <w:rPr/>
        <w:t xml:space="preserve">四、环保药剂材料行业发展成功案例分析</w:t>
      </w:r>
    </w:p>
    <w:p>
      <w:pPr>
        <w:spacing w:after="150"/>
      </w:pPr>
      <w:r>
        <w:rPr>
          <w:b w:val="1"/>
          <w:bCs w:val="1"/>
        </w:rPr>
        <w:t xml:space="preserve">第四章 中国环保药剂材料行业整体运行现状分析</w:t>
      </w:r>
    </w:p>
    <w:p>
      <w:pPr>
        <w:spacing w:after="150"/>
      </w:pPr>
      <w:r>
        <w:rPr/>
        <w:t xml:space="preserve">第一节 环保药剂材料行业产业链概况</w:t>
      </w:r>
    </w:p>
    <w:p>
      <w:pPr>
        <w:spacing w:after="150"/>
      </w:pPr>
      <w:r>
        <w:rPr/>
        <w:t xml:space="preserve">一、环保药剂材料行业上游发展现状</w:t>
      </w:r>
    </w:p>
    <w:p>
      <w:pPr>
        <w:spacing w:after="150"/>
      </w:pPr>
      <w:r>
        <w:rPr/>
        <w:t xml:space="preserve">二、环保药剂材料行业上游发展趋势</w:t>
      </w:r>
    </w:p>
    <w:p>
      <w:pPr>
        <w:spacing w:after="150"/>
      </w:pPr>
      <w:r>
        <w:rPr/>
        <w:t xml:space="preserve">三、环保药剂材料行业下游发展现状</w:t>
      </w:r>
    </w:p>
    <w:p>
      <w:pPr>
        <w:spacing w:after="150"/>
      </w:pPr>
      <w:r>
        <w:rPr/>
        <w:t xml:space="preserve">四、环保药剂材料行业下游发展趋势</w:t>
      </w:r>
    </w:p>
    <w:p>
      <w:pPr>
        <w:spacing w:after="150"/>
      </w:pPr>
      <w:r>
        <w:rPr/>
        <w:t xml:space="preserve">第二节 环保药剂材料行业市场供需情况分析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2019-2023年国内环保药剂材料行业发展现状</w:t>
      </w:r>
    </w:p>
    <w:p>
      <w:pPr>
        <w:spacing w:after="150"/>
      </w:pPr>
      <w:r>
        <w:rPr/>
        <w:t xml:space="preserve">一、环保药剂材料行业价格现状</w:t>
      </w:r>
    </w:p>
    <w:p>
      <w:pPr>
        <w:spacing w:after="150"/>
      </w:pPr>
      <w:r>
        <w:rPr/>
        <w:t xml:space="preserve">二、环保药剂材料行业产销状况分析</w:t>
      </w:r>
    </w:p>
    <w:p>
      <w:pPr>
        <w:spacing w:after="150"/>
      </w:pPr>
      <w:r>
        <w:rPr/>
        <w:t xml:space="preserve">三、环保药剂材料行业市场盈利能力分析</w:t>
      </w:r>
    </w:p>
    <w:p>
      <w:pPr>
        <w:spacing w:after="150"/>
      </w:pPr>
      <w:r>
        <w:rPr>
          <w:b w:val="1"/>
          <w:bCs w:val="1"/>
        </w:rPr>
        <w:t xml:space="preserve">第五章 环保药剂材料行业区域市场分析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2019-2023年中国环保药剂材料行业进出口分析</w:t>
      </w:r>
    </w:p>
    <w:p>
      <w:pPr>
        <w:spacing w:after="150"/>
      </w:pPr>
      <w:r>
        <w:rPr/>
        <w:t xml:space="preserve">第一节 2019-2023年环保药剂材料行业进口情况分析</w:t>
      </w:r>
    </w:p>
    <w:p>
      <w:pPr>
        <w:spacing w:after="150"/>
      </w:pPr>
      <w:r>
        <w:rPr/>
        <w:t xml:space="preserve">一、环保药剂材料行业进口现状分析</w:t>
      </w:r>
    </w:p>
    <w:p>
      <w:pPr>
        <w:spacing w:after="150"/>
      </w:pPr>
      <w:r>
        <w:rPr/>
        <w:t xml:space="preserve">二、环保药剂材料行业进口规模分析</w:t>
      </w:r>
    </w:p>
    <w:p>
      <w:pPr>
        <w:spacing w:after="150"/>
      </w:pPr>
      <w:r>
        <w:rPr/>
        <w:t xml:space="preserve">三、环保药剂材料行业进口前景分析</w:t>
      </w:r>
    </w:p>
    <w:p>
      <w:pPr>
        <w:spacing w:after="150"/>
      </w:pPr>
      <w:r>
        <w:rPr/>
        <w:t xml:space="preserve">第二节 2019-2023年环保药剂材料行业出口情况分析</w:t>
      </w:r>
    </w:p>
    <w:p>
      <w:pPr>
        <w:spacing w:after="150"/>
      </w:pPr>
      <w:r>
        <w:rPr/>
        <w:t xml:space="preserve">一、环保药剂材料行业出口现状分析</w:t>
      </w:r>
    </w:p>
    <w:p>
      <w:pPr>
        <w:spacing w:after="150"/>
      </w:pPr>
      <w:r>
        <w:rPr/>
        <w:t xml:space="preserve">二、环保药剂材料行业出口规模分析</w:t>
      </w:r>
    </w:p>
    <w:p>
      <w:pPr>
        <w:spacing w:after="150"/>
      </w:pPr>
      <w:r>
        <w:rPr/>
        <w:t xml:space="preserve">三、环保药剂材料行业出口前景分析</w:t>
      </w:r>
    </w:p>
    <w:p>
      <w:pPr>
        <w:spacing w:after="150"/>
      </w:pPr>
      <w:r>
        <w:rPr>
          <w:b w:val="1"/>
          <w:bCs w:val="1"/>
        </w:rPr>
        <w:t xml:space="preserve">第三部分 竞争格局分析</w:t>
      </w:r>
    </w:p>
    <w:p>
      <w:pPr>
        <w:spacing w:after="150"/>
      </w:pPr>
      <w:r>
        <w:rPr>
          <w:b w:val="1"/>
          <w:bCs w:val="1"/>
        </w:rPr>
        <w:t xml:space="preserve">第七章 2019-2023年中国环保药剂材料行业竞争格局分析</w:t>
      </w:r>
    </w:p>
    <w:p>
      <w:pPr>
        <w:spacing w:after="150"/>
      </w:pPr>
      <w:r>
        <w:rPr/>
        <w:t xml:space="preserve">第一节 环保药剂材料行业竞争结构分析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环保药剂材料行业集中度分析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2019-2023年环保药剂材料行业竞争格局分析</w:t>
      </w:r>
    </w:p>
    <w:p>
      <w:pPr>
        <w:spacing w:after="150"/>
      </w:pPr>
      <w:r>
        <w:rPr/>
        <w:t xml:space="preserve">一、国内外环保药剂材料竞争分析</w:t>
      </w:r>
    </w:p>
    <w:p>
      <w:pPr>
        <w:spacing w:after="150"/>
      </w:pPr>
      <w:r>
        <w:rPr/>
        <w:t xml:space="preserve">二、我国环保药剂材料市场竞争分析</w:t>
      </w:r>
    </w:p>
    <w:p>
      <w:pPr>
        <w:spacing w:after="150"/>
      </w:pPr>
      <w:r>
        <w:rPr/>
        <w:t xml:space="preserve">三、国内主要环保药剂材料企业动向</w:t>
      </w:r>
    </w:p>
    <w:p>
      <w:pPr>
        <w:spacing w:after="150"/>
      </w:pPr>
      <w:r>
        <w:rPr/>
        <w:t xml:space="preserve">四、国内行业竞争趋势发展分析</w:t>
      </w:r>
    </w:p>
    <w:p>
      <w:pPr>
        <w:spacing w:after="150"/>
      </w:pPr>
      <w:r>
        <w:rPr>
          <w:b w:val="1"/>
          <w:bCs w:val="1"/>
        </w:rPr>
        <w:t xml:space="preserve">第八章 2019-2023年环保药剂材料行业企业竞争格局分析</w:t>
      </w:r>
    </w:p>
    <w:p>
      <w:pPr>
        <w:spacing w:after="150"/>
      </w:pPr>
      <w:r>
        <w:rPr/>
        <w:t xml:space="preserve">第一节 上海卓地环保科技有限公司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永清环保药剂(湖南)有限公司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宏大环保科技有限公司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安徽德众环保工程有限公司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佛山市三水正源环保工程有限公司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广州小众环保科技有限公司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杭州荣升环保有限公司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山东万和环保节能技术有限公司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洛阳翔达环保科技有限公司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深圳市欧达尔环保科技有限公司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未来环保药剂材料行业发展预测分析</w:t>
      </w:r>
    </w:p>
    <w:p>
      <w:pPr>
        <w:spacing w:after="150"/>
      </w:pPr>
      <w:r>
        <w:rPr/>
        <w:t xml:space="preserve">第一节 2024-2029年环保药剂材料行业市场预测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2024-2029年中国环保药剂材料行业供需预测</w:t>
      </w:r>
    </w:p>
    <w:p>
      <w:pPr>
        <w:spacing w:after="150"/>
      </w:pPr>
      <w:r>
        <w:rPr/>
        <w:t xml:space="preserve">一、中国环保药剂材料供给预测</w:t>
      </w:r>
    </w:p>
    <w:p>
      <w:pPr>
        <w:spacing w:after="150"/>
      </w:pPr>
      <w:r>
        <w:rPr/>
        <w:t xml:space="preserve">二、中国环保药剂材料产量预测</w:t>
      </w:r>
    </w:p>
    <w:p>
      <w:pPr>
        <w:spacing w:after="150"/>
      </w:pPr>
      <w:r>
        <w:rPr/>
        <w:t xml:space="preserve">三、中国环保药剂材料需求预测</w:t>
      </w:r>
    </w:p>
    <w:p>
      <w:pPr>
        <w:spacing w:after="150"/>
      </w:pPr>
      <w:r>
        <w:rPr/>
        <w:t xml:space="preserve">四、中国环保药剂材料供需平衡预测</w:t>
      </w:r>
    </w:p>
    <w:p>
      <w:pPr>
        <w:spacing w:after="150"/>
      </w:pPr>
      <w:r>
        <w:rPr/>
        <w:t xml:space="preserve">第三节 2024-2029年环保药剂材料行业发展前景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对环保药剂材料行业投资机会与风险分析</w:t>
      </w:r>
    </w:p>
    <w:p>
      <w:pPr>
        <w:spacing w:after="150"/>
      </w:pPr>
      <w:r>
        <w:rPr/>
        <w:t xml:space="preserve">第一节 环保药剂材料行业投资机会分析</w:t>
      </w:r>
    </w:p>
    <w:p>
      <w:pPr>
        <w:spacing w:after="150"/>
      </w:pPr>
      <w:r>
        <w:rPr/>
        <w:t xml:space="preserve">一、环保药剂材料投资项目分析</w:t>
      </w:r>
    </w:p>
    <w:p>
      <w:pPr>
        <w:spacing w:after="150"/>
      </w:pPr>
      <w:r>
        <w:rPr/>
        <w:t xml:space="preserve">二、可以投资的环保药剂材料模式</w:t>
      </w:r>
    </w:p>
    <w:p>
      <w:pPr>
        <w:spacing w:after="150"/>
      </w:pPr>
      <w:r>
        <w:rPr/>
        <w:t xml:space="preserve">三、2019-2023年环保药剂材料投资机会</w:t>
      </w:r>
    </w:p>
    <w:p>
      <w:pPr>
        <w:spacing w:after="150"/>
      </w:pPr>
      <w:r>
        <w:rPr/>
        <w:t xml:space="preserve">四、2019-2023年环保药剂材料投资新方向</w:t>
      </w:r>
    </w:p>
    <w:p>
      <w:pPr>
        <w:spacing w:after="150"/>
      </w:pPr>
      <w:r>
        <w:rPr/>
        <w:t xml:space="preserve">五、2024-2029年环保药剂材料行业投资的建议</w:t>
      </w:r>
    </w:p>
    <w:p>
      <w:pPr>
        <w:spacing w:after="150"/>
      </w:pPr>
      <w:r>
        <w:rPr/>
        <w:t xml:space="preserve">第二节 影响环保药剂材料行业发展的主要因素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环保药剂材料行业投资风险及控制策略分析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环保药剂材料行业发展建议分析</w:t>
      </w:r>
    </w:p>
    <w:p>
      <w:pPr>
        <w:spacing w:after="150"/>
      </w:pPr>
      <w:r>
        <w:rPr/>
        <w:t xml:space="preserve">第一节 环保药剂材料行业研究结论及建议</w:t>
      </w:r>
    </w:p>
    <w:p>
      <w:pPr>
        <w:spacing w:after="150"/>
      </w:pPr>
      <w:r>
        <w:rPr/>
        <w:t xml:space="preserve">第二节 环保药剂材料细分行业研究结论及建议</w:t>
      </w:r>
    </w:p>
    <w:p>
      <w:pPr>
        <w:spacing w:after="150"/>
      </w:pPr>
      <w:r>
        <w:rPr/>
        <w:t xml:space="preserve">第三节 环保药剂材料行业竞争策略总结及建议</w:t>
      </w:r>
    </w:p>
    <w:p>
      <w:pPr>
        <w:spacing w:after="150"/>
      </w:pPr>
      <w:r>
        <w:rPr>
          <w:b w:val="1"/>
          <w:bCs w:val="1"/>
        </w:rPr>
        <w:t xml:space="preserve">图表目录</w:t>
      </w:r>
    </w:p>
    <w:p>
      <w:pPr>
        <w:spacing w:after="150"/>
      </w:pPr>
      <w:r>
        <w:rPr/>
        <w:t xml:space="preserve">图表：环保药剂材料产业链分析</w:t>
      </w:r>
    </w:p>
    <w:p>
      <w:pPr>
        <w:spacing w:after="150"/>
      </w:pPr>
      <w:r>
        <w:rPr/>
        <w:t xml:space="preserve">图表：环保药剂材料行业生命周期</w:t>
      </w:r>
    </w:p>
    <w:p>
      <w:pPr>
        <w:spacing w:after="150"/>
      </w:pPr>
      <w:r>
        <w:rPr/>
        <w:t xml:space="preserve">图表：2019-2023年中国环保药剂材料行业市场规模</w:t>
      </w:r>
    </w:p>
    <w:p>
      <w:pPr>
        <w:spacing w:after="150"/>
      </w:pPr>
      <w:r>
        <w:rPr/>
        <w:t xml:space="preserve">图表：2019-2023年全球环保药剂材料产业市场规模</w:t>
      </w:r>
    </w:p>
    <w:p>
      <w:pPr>
        <w:spacing w:after="150"/>
      </w:pPr>
      <w:r>
        <w:rPr/>
        <w:t xml:space="preserve">图表：2019-2023年环保药剂材料重要数据指标比较</w:t>
      </w:r>
    </w:p>
    <w:p>
      <w:pPr>
        <w:spacing w:after="150"/>
      </w:pPr>
      <w:r>
        <w:rPr/>
        <w:t xml:space="preserve">图表：2019-2023年中国环保药剂材料行业利润情况分析</w:t>
      </w:r>
    </w:p>
    <w:p>
      <w:pPr>
        <w:spacing w:after="150"/>
      </w:pPr>
      <w:r>
        <w:rPr/>
        <w:t xml:space="preserve">图表：2019-2023年中国环保药剂材料行业资产情况分析</w:t>
      </w:r>
    </w:p>
    <w:p>
      <w:pPr>
        <w:spacing w:after="150"/>
      </w:pPr>
      <w:r>
        <w:rPr/>
        <w:t xml:space="preserve">图表：2019-2023年中国环保药剂材料竞争力分析</w:t>
      </w:r>
    </w:p>
    <w:p>
      <w:pPr>
        <w:spacing w:after="150"/>
      </w:pPr>
      <w:r>
        <w:rPr/>
        <w:t xml:space="preserve">图表：2024-2029年中国环保药剂材料市场前景预测</w:t>
      </w:r>
    </w:p>
    <w:p>
      <w:pPr>
        <w:spacing w:after="150"/>
      </w:pPr>
      <w:r>
        <w:rPr/>
        <w:t xml:space="preserve">图表：2024-2029年中国环保药剂材料市场价格走势预测</w:t>
      </w:r>
    </w:p>
    <w:p>
      <w:pPr>
        <w:spacing w:after="150"/>
      </w:pPr>
      <w:r>
        <w:rPr/>
        <w:t xml:space="preserve">图表：2024-2029年中国环保药剂材料发展前景预测</w:t>
      </w:r>
    </w:p>
    <w:p>
      <w:pPr>
        <w:spacing w:after="150"/>
      </w:pPr>
      <w:r>
        <w:rPr/>
        <w:t xml:space="preserve">图表：2019-2023年环保药剂材料行业行业集中度分析</w:t>
      </w:r>
    </w:p>
    <w:p>
      <w:pPr>
        <w:spacing w:after="150"/>
      </w:pPr>
      <w:r>
        <w:rPr/>
        <w:t xml:space="preserve">图表：2019-2023年环保药剂材料行业区域集中度分析</w:t>
      </w:r>
    </w:p>
    <w:p>
      <w:pPr>
        <w:spacing w:after="150"/>
      </w:pPr>
      <w:r>
        <w:rPr/>
        <w:t xml:space="preserve">图表：2019-2023年环保药剂材料行业企业集中度分析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图表：2019-2023年环保药剂材料行业资产分析</w:t>
      </w:r>
    </w:p>
    <w:p>
      <w:pPr>
        <w:spacing w:after="150"/>
      </w:pPr>
      <w:r>
        <w:rPr/>
        <w:t xml:space="preserve">图表：2019-2023年环保药剂材料行业负债分析</w:t>
      </w:r>
    </w:p>
    <w:p>
      <w:pPr>
        <w:spacing w:after="150"/>
      </w:pPr>
      <w:r>
        <w:rPr/>
        <w:t xml:space="preserve">图表：2019-2023年环保药剂材料行业偿债能力分析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2024-2029年中国环保药剂材料行业市场调研及行业趋势研究报告</dc:title>
  <dc:description>2024-2029年中国环保药剂材料行业市场调研及行业趋势研究报告</dc:description>
  <dc:subject>2024-2029年中国环保药剂材料行业市场调研及行业趋势研究报告</dc:subject>
  <cp:keywords>研究报告</cp:keywords>
  <cp:category>研究报告</cp:category>
  <cp:lastModifiedBy>北京中道泰和信息咨询有限公司</cp:lastModifiedBy>
  <dcterms:created xsi:type="dcterms:W3CDTF">2024-01-24T00:23:57+08:00</dcterms:created>
  <dcterms:modified xsi:type="dcterms:W3CDTF">2024-01-24T00:23:57+08:00</dcterms:modified>
</cp:coreProperties>
</file>

<file path=docProps/custom.xml><?xml version="1.0" encoding="utf-8"?>
<Properties xmlns="http://schemas.openxmlformats.org/officeDocument/2006/custom-properties" xmlns:vt="http://schemas.openxmlformats.org/officeDocument/2006/docPropsVTypes"/>
</file>