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2024-2029年AGV行业深度分析及投资价值研究咨询报告</w:t>
      </w:r>
    </w:p>
    <w:p>
      <w:pPr>
        <w:spacing w:after="150"/>
      </w:pPr>
      <w:r>
        <w:rPr>
          <w:b w:val="1"/>
          <w:bCs w:val="1"/>
        </w:rPr>
        <w:t xml:space="preserve">报告简介</w:t>
      </w:r>
    </w:p>
    <w:p>
      <w:pPr>
        <w:spacing w:after="150"/>
      </w:pPr>
      <w:r>
        <w:rPr/>
        <w:t xml:space="preserve">AGV行业研究报告主要分析了AGV行业的市场规模、AGV市场供需求状况、AGV市场竞争状况和AGV主要企业经营情况、AGV市场主要企业的市场占有率，同时对AGV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GV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GV专业研究单位等公布和提供的大量资料。对我国AGV行业作了详尽深入的分析，为AG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AGV行业发展综述</w:t>
      </w:r>
    </w:p>
    <w:p>
      <w:pPr>
        <w:spacing w:after="150"/>
      </w:pPr>
      <w:r>
        <w:rPr/>
        <w:t xml:space="preserve">第一节 AGV行业定义及分类</w:t>
      </w:r>
    </w:p>
    <w:p>
      <w:pPr>
        <w:spacing w:after="150"/>
      </w:pPr>
      <w:r>
        <w:rPr/>
        <w:t xml:space="preserve">一、行业定义</w:t>
      </w:r>
    </w:p>
    <w:p>
      <w:pPr>
        <w:spacing w:after="150"/>
      </w:pPr>
      <w:r>
        <w:rPr/>
        <w:t xml:space="preserve">二、行业主要分类</w:t>
      </w:r>
    </w:p>
    <w:p>
      <w:pPr>
        <w:spacing w:after="150"/>
      </w:pPr>
      <w:r>
        <w:rPr/>
        <w:t xml:space="preserve">三、AGV的导航技术</w:t>
      </w:r>
    </w:p>
    <w:p>
      <w:pPr>
        <w:spacing w:after="150"/>
      </w:pPr>
      <w:r>
        <w:rPr/>
        <w:t xml:space="preserve">1、直接坐标</w:t>
      </w:r>
    </w:p>
    <w:p>
      <w:pPr>
        <w:spacing w:after="150"/>
      </w:pPr>
      <w:r>
        <w:rPr/>
        <w:t xml:space="preserve">2、电磁导引</w:t>
      </w:r>
    </w:p>
    <w:p>
      <w:pPr>
        <w:spacing w:after="150"/>
      </w:pPr>
      <w:r>
        <w:rPr/>
        <w:t xml:space="preserve">3、磁带导引</w:t>
      </w:r>
    </w:p>
    <w:p>
      <w:pPr>
        <w:spacing w:after="150"/>
      </w:pPr>
      <w:r>
        <w:rPr/>
        <w:t xml:space="preserve">4、光学导引</w:t>
      </w:r>
    </w:p>
    <w:p>
      <w:pPr>
        <w:spacing w:after="150"/>
      </w:pPr>
      <w:r>
        <w:rPr/>
        <w:t xml:space="preserve">5、激光导航</w:t>
      </w:r>
    </w:p>
    <w:p>
      <w:pPr>
        <w:spacing w:after="150"/>
      </w:pPr>
      <w:r>
        <w:rPr/>
        <w:t xml:space="preserve">6、惯性导航</w:t>
      </w:r>
    </w:p>
    <w:p>
      <w:pPr>
        <w:spacing w:after="150"/>
      </w:pPr>
      <w:r>
        <w:rPr/>
        <w:t xml:space="preserve">7、视觉导航</w:t>
      </w:r>
    </w:p>
    <w:p>
      <w:pPr>
        <w:spacing w:after="150"/>
      </w:pPr>
      <w:r>
        <w:rPr/>
        <w:t xml:space="preserve">8、GPS(全球定位系统)导航</w:t>
      </w:r>
    </w:p>
    <w:p>
      <w:pPr>
        <w:spacing w:after="150"/>
      </w:pPr>
      <w:r>
        <w:rPr/>
        <w:t xml:space="preserve">第二节 AGV行业特征分析</w:t>
      </w:r>
    </w:p>
    <w:p>
      <w:pPr>
        <w:spacing w:after="150"/>
      </w:pPr>
      <w:r>
        <w:rPr/>
        <w:t xml:space="preserve">第三节 最近3-5年中国AGV行业经济指标分析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我国AGV行业运行分析</w:t>
      </w:r>
    </w:p>
    <w:p>
      <w:pPr>
        <w:spacing w:after="150"/>
      </w:pPr>
      <w:r>
        <w:rPr/>
        <w:t xml:space="preserve">第一节 我国AGV行业发展状况分析</w:t>
      </w:r>
    </w:p>
    <w:p>
      <w:pPr>
        <w:spacing w:after="150"/>
      </w:pPr>
      <w:r>
        <w:rPr/>
        <w:t xml:space="preserve">一、我国AGV行业发展阶段</w:t>
      </w:r>
    </w:p>
    <w:p>
      <w:pPr>
        <w:spacing w:after="150"/>
      </w:pPr>
      <w:r>
        <w:rPr/>
        <w:t xml:space="preserve">二、我国AGV行业发展总体概况</w:t>
      </w:r>
    </w:p>
    <w:p>
      <w:pPr>
        <w:spacing w:after="150"/>
      </w:pPr>
      <w:r>
        <w:rPr/>
        <w:t xml:space="preserve">三、我国AGV行业发展特点分析</w:t>
      </w:r>
    </w:p>
    <w:p>
      <w:pPr>
        <w:spacing w:after="150"/>
      </w:pPr>
      <w:r>
        <w:rPr/>
        <w:t xml:space="preserve">四、我国AGV行业商业模式分析</w:t>
      </w:r>
    </w:p>
    <w:p>
      <w:pPr>
        <w:spacing w:after="150"/>
      </w:pPr>
      <w:r>
        <w:rPr/>
        <w:t xml:space="preserve">第二节 2019-2023年AGV行业发展现状</w:t>
      </w:r>
    </w:p>
    <w:p>
      <w:pPr>
        <w:spacing w:after="150"/>
      </w:pPr>
      <w:r>
        <w:rPr/>
        <w:t xml:space="preserve">一、2019-2023年我国AGV行业市场规模</w:t>
      </w:r>
    </w:p>
    <w:p>
      <w:pPr>
        <w:spacing w:after="150"/>
      </w:pPr>
      <w:r>
        <w:rPr/>
        <w:t xml:space="preserve">二、2019-2023年我国AGV行业发展分析</w:t>
      </w:r>
    </w:p>
    <w:p>
      <w:pPr>
        <w:spacing w:after="150"/>
      </w:pPr>
      <w:r>
        <w:rPr/>
        <w:t xml:space="preserve">三、2019-2023年中国AGV企业发展分析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第四节AGV应用市场分析</w:t>
      </w:r>
    </w:p>
    <w:p>
      <w:pPr>
        <w:spacing w:after="150"/>
      </w:pPr>
      <w:r>
        <w:rPr/>
        <w:t xml:space="preserve">一、仓储业</w:t>
      </w:r>
    </w:p>
    <w:p>
      <w:pPr>
        <w:spacing w:after="150"/>
      </w:pPr>
      <w:r>
        <w:rPr/>
        <w:t xml:space="preserve">二、制造业</w:t>
      </w:r>
    </w:p>
    <w:p>
      <w:pPr>
        <w:spacing w:after="150"/>
      </w:pPr>
      <w:r>
        <w:rPr/>
        <w:t xml:space="preserve">三、港口码头及机场</w:t>
      </w:r>
    </w:p>
    <w:p>
      <w:pPr>
        <w:spacing w:after="150"/>
      </w:pPr>
      <w:r>
        <w:rPr/>
        <w:t xml:space="preserve">四、特种作业领域</w:t>
      </w:r>
    </w:p>
    <w:p>
      <w:pPr>
        <w:spacing w:after="150"/>
      </w:pPr>
      <w:r>
        <w:rPr>
          <w:b w:val="1"/>
          <w:bCs w:val="1"/>
        </w:rPr>
        <w:t xml:space="preserve">第三章 我国AGV行业供求分析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我国AGV行业产业链分析</w:t>
      </w:r>
    </w:p>
    <w:p>
      <w:pPr>
        <w:spacing w:after="150"/>
      </w:pPr>
      <w:r>
        <w:rPr/>
        <w:t xml:space="preserve">第一节 AGV行业产业链分析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AGV上游行业分析</w:t>
      </w:r>
    </w:p>
    <w:p>
      <w:pPr>
        <w:spacing w:after="150"/>
      </w:pPr>
      <w:r>
        <w:rPr/>
        <w:t xml:space="preserve">一、AGV成本构成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四、上游行业对AGV行业的影响</w:t>
      </w:r>
    </w:p>
    <w:p>
      <w:pPr>
        <w:spacing w:after="150"/>
      </w:pPr>
      <w:r>
        <w:rPr/>
        <w:t xml:space="preserve">第三节 AGV下游行业分析</w:t>
      </w:r>
    </w:p>
    <w:p>
      <w:pPr>
        <w:spacing w:after="150"/>
      </w:pPr>
      <w:r>
        <w:rPr/>
        <w:t xml:space="preserve">一、AGV下游行业分布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四、下游需求对AGV行业的影响</w:t>
      </w:r>
    </w:p>
    <w:p>
      <w:pPr>
        <w:spacing w:after="150"/>
      </w:pPr>
      <w:r>
        <w:rPr>
          <w:b w:val="1"/>
          <w:bCs w:val="1"/>
        </w:rPr>
        <w:t xml:space="preserve">第五章 我国AGV行业竞争形势及策略</w:t>
      </w:r>
    </w:p>
    <w:p>
      <w:pPr>
        <w:spacing w:after="150"/>
      </w:pPr>
      <w:r>
        <w:rPr/>
        <w:t xml:space="preserve">第一节 行业总体市场竞争状况分析</w:t>
      </w:r>
    </w:p>
    <w:p>
      <w:pPr>
        <w:spacing w:after="150"/>
      </w:pPr>
      <w:r>
        <w:rPr/>
        <w:t xml:space="preserve">一、AGV行业竞争结构分析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二、AGV行业企业间竞争格局分析</w:t>
      </w:r>
    </w:p>
    <w:p>
      <w:pPr>
        <w:spacing w:after="150"/>
      </w:pPr>
      <w:r>
        <w:rPr/>
        <w:t xml:space="preserve">三、AGV行业集中度分析</w:t>
      </w:r>
    </w:p>
    <w:p>
      <w:pPr>
        <w:spacing w:after="150"/>
      </w:pPr>
      <w:r>
        <w:rPr/>
        <w:t xml:space="preserve">四、AGV行业SWOT分析</w:t>
      </w:r>
    </w:p>
    <w:p>
      <w:pPr>
        <w:spacing w:after="150"/>
      </w:pPr>
      <w:r>
        <w:rPr/>
        <w:t xml:space="preserve">第二节 中国AGV行业竞争格局综述</w:t>
      </w:r>
    </w:p>
    <w:p>
      <w:pPr>
        <w:spacing w:after="150"/>
      </w:pPr>
      <w:r>
        <w:rPr/>
        <w:t xml:space="preserve">一、AGV行业竞争概况</w:t>
      </w:r>
    </w:p>
    <w:p>
      <w:pPr>
        <w:spacing w:after="150"/>
      </w:pPr>
      <w:r>
        <w:rPr/>
        <w:t xml:space="preserve">二、中国AGV行业竞争力分析</w:t>
      </w:r>
    </w:p>
    <w:p>
      <w:pPr>
        <w:spacing w:after="150"/>
      </w:pPr>
      <w:r>
        <w:rPr/>
        <w:t xml:space="preserve">三、AGV市场竞争策略分析</w:t>
      </w:r>
    </w:p>
    <w:p>
      <w:pPr>
        <w:spacing w:after="150"/>
      </w:pPr>
      <w:r>
        <w:rPr>
          <w:b w:val="1"/>
          <w:bCs w:val="1"/>
        </w:rPr>
        <w:t xml:space="preserve">第六章 AGV行业领先企业经营形势分析</w:t>
      </w:r>
    </w:p>
    <w:p>
      <w:pPr>
        <w:spacing w:after="150"/>
      </w:pPr>
      <w:r>
        <w:rPr/>
        <w:t xml:space="preserve">第一节 东莞市瑞鹏机器人自动化有限公司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上海赛晶机电设备工程有限公司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艾吉威自动化设备有限公司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深圳市佳顺伟业科技有限公司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湖北三丰智能输送装备股份有限公司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第七章 2024-2029年AGV行业投资前景</w:t>
      </w:r>
    </w:p>
    <w:p>
      <w:pPr>
        <w:spacing w:after="150"/>
      </w:pPr>
      <w:r>
        <w:rPr/>
        <w:t xml:space="preserve">第一节 2024-2029年AGV市场发展前景</w:t>
      </w:r>
    </w:p>
    <w:p>
      <w:pPr>
        <w:spacing w:after="150"/>
      </w:pPr>
      <w:r>
        <w:rPr/>
        <w:t xml:space="preserve">一、2024-2029年AGV市场发展潜力</w:t>
      </w:r>
    </w:p>
    <w:p>
      <w:pPr>
        <w:spacing w:after="150"/>
      </w:pPr>
      <w:r>
        <w:rPr/>
        <w:t xml:space="preserve">二、2024-2029年AGV市场发展前景展望</w:t>
      </w:r>
    </w:p>
    <w:p>
      <w:pPr>
        <w:spacing w:after="150"/>
      </w:pPr>
      <w:r>
        <w:rPr/>
        <w:t xml:space="preserve">三、2024-2029年AGV细分行业发展前景分析</w:t>
      </w:r>
    </w:p>
    <w:p>
      <w:pPr>
        <w:spacing w:after="150"/>
      </w:pPr>
      <w:r>
        <w:rPr/>
        <w:t xml:space="preserve">第二节 2024-2029年AGV市场发展趋势预测</w:t>
      </w:r>
    </w:p>
    <w:p>
      <w:pPr>
        <w:spacing w:after="150"/>
      </w:pPr>
      <w:r>
        <w:rPr/>
        <w:t xml:space="preserve">一、2024-2029年AGV行业发展趋势</w:t>
      </w:r>
    </w:p>
    <w:p>
      <w:pPr>
        <w:spacing w:after="150"/>
      </w:pPr>
      <w:r>
        <w:rPr/>
        <w:t xml:space="preserve">二、2024-2029年AGV市场规模预测</w:t>
      </w:r>
    </w:p>
    <w:p>
      <w:pPr>
        <w:spacing w:after="150"/>
      </w:pPr>
      <w:r>
        <w:rPr/>
        <w:t xml:space="preserve">三、2024-2029年细分市场发展趋势预测</w:t>
      </w:r>
    </w:p>
    <w:p>
      <w:pPr>
        <w:spacing w:after="150"/>
      </w:pPr>
      <w:r>
        <w:rPr/>
        <w:t xml:space="preserve">第三节 2024-2029年中国AGV行业供需预测</w:t>
      </w:r>
    </w:p>
    <w:p>
      <w:pPr>
        <w:spacing w:after="150"/>
      </w:pPr>
      <w:r>
        <w:rPr/>
        <w:t xml:space="preserve">一、2024-2029年中国AGV行业供给预测</w:t>
      </w:r>
    </w:p>
    <w:p>
      <w:pPr>
        <w:spacing w:after="150"/>
      </w:pPr>
      <w:r>
        <w:rPr/>
        <w:t xml:space="preserve">二、2024-2029年中国AGV行业需求预测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第八章 2024-2029年AGV行业投资环境分析</w:t>
      </w:r>
    </w:p>
    <w:p>
      <w:pPr>
        <w:spacing w:after="150"/>
      </w:pPr>
      <w:r>
        <w:rPr/>
        <w:t xml:space="preserve">第一节 AGV行业政治法律环境分析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AGV行业经济环境分析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AGV行业社会环境分析</w:t>
      </w:r>
    </w:p>
    <w:p>
      <w:pPr>
        <w:spacing w:after="150"/>
      </w:pPr>
      <w:r>
        <w:rPr/>
        <w:t xml:space="preserve">一、AGV产业社会环境</w:t>
      </w:r>
    </w:p>
    <w:p>
      <w:pPr>
        <w:spacing w:after="150"/>
      </w:pPr>
      <w:r>
        <w:rPr/>
        <w:t xml:space="preserve">二、社会环境对行业的影响</w:t>
      </w:r>
    </w:p>
    <w:p>
      <w:pPr>
        <w:spacing w:after="150"/>
      </w:pPr>
      <w:r>
        <w:rPr/>
        <w:t xml:space="preserve">三、AGV产业发展对社会发展的影响</w:t>
      </w:r>
    </w:p>
    <w:p>
      <w:pPr>
        <w:spacing w:after="150"/>
      </w:pPr>
      <w:r>
        <w:rPr>
          <w:b w:val="1"/>
          <w:bCs w:val="1"/>
        </w:rPr>
        <w:t xml:space="preserve">第九章 AGV行业投资战略研究</w:t>
      </w:r>
    </w:p>
    <w:p>
      <w:pPr>
        <w:spacing w:after="150"/>
      </w:pPr>
      <w:r>
        <w:rPr/>
        <w:t xml:space="preserve">第一节 AGV行业发展战略研究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对我国AGV品牌的战略思考</w:t>
      </w:r>
    </w:p>
    <w:p>
      <w:pPr>
        <w:spacing w:after="150"/>
      </w:pPr>
      <w:r>
        <w:rPr/>
        <w:t xml:space="preserve">一、AGV品牌的重要性</w:t>
      </w:r>
    </w:p>
    <w:p>
      <w:pPr>
        <w:spacing w:after="150"/>
      </w:pPr>
      <w:r>
        <w:rPr/>
        <w:t xml:space="preserve">二、AGV实施品牌战略的意义</w:t>
      </w:r>
    </w:p>
    <w:p>
      <w:pPr>
        <w:spacing w:after="150"/>
      </w:pPr>
      <w:r>
        <w:rPr/>
        <w:t xml:space="preserve">三、AGV企业品牌的现状分析</w:t>
      </w:r>
    </w:p>
    <w:p>
      <w:pPr>
        <w:spacing w:after="150"/>
      </w:pPr>
      <w:r>
        <w:rPr/>
        <w:t xml:space="preserve">四、我国AGV企业的品牌战略</w:t>
      </w:r>
    </w:p>
    <w:p>
      <w:pPr>
        <w:spacing w:after="150"/>
      </w:pPr>
      <w:r>
        <w:rPr/>
        <w:t xml:space="preserve">五、AGV品牌战略管理的策略</w:t>
      </w:r>
    </w:p>
    <w:p>
      <w:pPr>
        <w:spacing w:after="150"/>
      </w:pPr>
      <w:r>
        <w:rPr/>
        <w:t xml:space="preserve">第三节 AGV经营策略分析</w:t>
      </w:r>
    </w:p>
    <w:p>
      <w:pPr>
        <w:spacing w:after="150"/>
      </w:pPr>
      <w:r>
        <w:rPr/>
        <w:t xml:space="preserve">一、AGV市场细分策略</w:t>
      </w:r>
    </w:p>
    <w:p>
      <w:pPr>
        <w:spacing w:after="150"/>
      </w:pPr>
      <w:r>
        <w:rPr/>
        <w:t xml:space="preserve">二、AGV市场创新策略</w:t>
      </w:r>
    </w:p>
    <w:p>
      <w:pPr>
        <w:spacing w:after="150"/>
      </w:pPr>
      <w:r>
        <w:rPr/>
        <w:t xml:space="preserve">三、品牌定位与品类规划</w:t>
      </w:r>
    </w:p>
    <w:p>
      <w:pPr>
        <w:spacing w:after="150"/>
      </w:pPr>
      <w:r>
        <w:rPr/>
        <w:t xml:space="preserve">四、AGV新产品差异化战略</w:t>
      </w:r>
    </w:p>
    <w:p>
      <w:pPr>
        <w:spacing w:after="150"/>
      </w:pPr>
      <w:r>
        <w:rPr/>
        <w:t xml:space="preserve">第四节 AGV行业投资战略研究</w:t>
      </w:r>
    </w:p>
    <w:p>
      <w:pPr>
        <w:spacing w:after="150"/>
      </w:pPr>
      <w:r>
        <w:rPr/>
        <w:t xml:space="preserve">一、2019-2023年AGV行业投资战略</w:t>
      </w:r>
    </w:p>
    <w:p>
      <w:pPr>
        <w:spacing w:after="150"/>
      </w:pPr>
      <w:r>
        <w:rPr/>
        <w:t xml:space="preserve">二、2024-2029年AGV行业投资战略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图表：AGV行业生命周期</w:t>
      </w:r>
    </w:p>
    <w:p>
      <w:pPr>
        <w:spacing w:after="150"/>
      </w:pPr>
      <w:r>
        <w:rPr/>
        <w:t xml:space="preserve">图表：AGV行业产业链结构</w:t>
      </w:r>
    </w:p>
    <w:p>
      <w:pPr>
        <w:spacing w:after="150"/>
      </w:pPr>
      <w:r>
        <w:rPr/>
        <w:t xml:space="preserve">图表：2019-2023年全球AGV行业市场规模</w:t>
      </w:r>
    </w:p>
    <w:p>
      <w:pPr>
        <w:spacing w:after="150"/>
      </w:pPr>
      <w:r>
        <w:rPr/>
        <w:t xml:space="preserve">图表：2019-2023年中国AGV行业市场规模</w:t>
      </w:r>
    </w:p>
    <w:p>
      <w:pPr>
        <w:spacing w:after="150"/>
      </w:pPr>
      <w:r>
        <w:rPr/>
        <w:t xml:space="preserve">图表：2019-2023年AGV行业重要数据指标</w:t>
      </w:r>
    </w:p>
    <w:p>
      <w:pPr>
        <w:spacing w:after="150"/>
      </w:pPr>
      <w:r>
        <w:rPr/>
        <w:t xml:space="preserve">图表：2019-2023年中国AGV市场占全球份额比较</w:t>
      </w:r>
    </w:p>
    <w:p>
      <w:pPr>
        <w:spacing w:after="150"/>
      </w:pPr>
      <w:r>
        <w:rPr/>
        <w:t xml:space="preserve">图表：2019-2023年AGV行业主营业务收入</w:t>
      </w:r>
    </w:p>
    <w:p>
      <w:pPr>
        <w:spacing w:after="150"/>
      </w:pPr>
      <w:r>
        <w:rPr/>
        <w:t xml:space="preserve">图表：2019-2023年AGV行业主营业务成本</w:t>
      </w:r>
    </w:p>
    <w:p>
      <w:pPr>
        <w:spacing w:after="150"/>
      </w:pPr>
      <w:r>
        <w:rPr/>
        <w:t xml:space="preserve">图表：2019-2023年AGV行业需求分析</w:t>
      </w:r>
    </w:p>
    <w:p>
      <w:pPr>
        <w:spacing w:after="150"/>
      </w:pPr>
      <w:r>
        <w:rPr/>
        <w:t xml:space="preserve">图表：2019-2023年AGV行业集中度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2024-2029年AGV行业深度分析及投资价值研究咨询报告</dc:title>
  <dc:description>2024-2029年AGV行业深度分析及投资价值研究咨询报告</dc:description>
  <dc:subject>2024-2029年AGV行业深度分析及投资价值研究咨询报告</dc:subject>
  <cp:keywords>研究报告</cp:keywords>
  <cp:category>研究报告</cp:category>
  <cp:lastModifiedBy>北京中道泰和信息咨询有限公司</cp:lastModifiedBy>
  <dcterms:created xsi:type="dcterms:W3CDTF">2024-01-24T00:21:16+08:00</dcterms:created>
  <dcterms:modified xsi:type="dcterms:W3CDTF">2024-01-24T00:21:16+08:00</dcterms:modified>
</cp:coreProperties>
</file>

<file path=docProps/custom.xml><?xml version="1.0" encoding="utf-8"?>
<Properties xmlns="http://schemas.openxmlformats.org/officeDocument/2006/custom-properties" xmlns:vt="http://schemas.openxmlformats.org/officeDocument/2006/docPropsVTypes"/>
</file>