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2024-2029年中国PCB行业市场深度调研与发展前景研究报告</w:t>
      </w:r>
    </w:p>
    <w:p>
      <w:pPr>
        <w:spacing w:after="150"/>
      </w:pPr>
      <w:r>
        <w:rPr>
          <w:b w:val="1"/>
          <w:bCs w:val="1"/>
        </w:rPr>
        <w:t xml:space="preserve">报告简介</w:t>
      </w:r>
    </w:p>
    <w:p>
      <w:pPr>
        <w:spacing w:after="150"/>
      </w:pPr>
      <w:r>
        <w:rPr/>
        <w:t xml:space="preserve">PCB(Printed Circuit Board)，中文名称为印制电路板，又称印刷线路板，是重要的电子部件，主要由绝缘基材与导体两类材料构成，在电子设备中起到支撑、互连的作用。采用电路板的主要优点是大大减少布线和装配的差错，提高了自动化水平和生产劳动率。随着印刷电路板应用场景的不断拓展，下游产品不断创新，印刷电路板一般可分为刚性电路板、软性电路板、金属基电路板、HDI板和封装基板。</w:t>
      </w:r>
    </w:p>
    <w:p>
      <w:pPr>
        <w:spacing w:after="150"/>
      </w:pPr>
      <w:r>
        <w:rPr/>
        <w:t xml:space="preserve">PCB行业的周期性受宏观经济波动的影响。随着电子信息产业的不断发展，PCB行业下游应用领域越来越广泛，涉及通讯电子、消费电子、计算机、汽车电子、工业控制、医疗器械、国防及航空航天等众多领域。总体而言，PCB行业受单个行业波动影响较小，宏观经济波动及电子信息产业整体发展状况对行业的影响较大。</w:t>
      </w:r>
    </w:p>
    <w:p>
      <w:pPr>
        <w:spacing w:after="150"/>
      </w:pPr>
      <w:r>
        <w:rPr/>
        <w:t xml:space="preserve">受贸易摩擦、终端需求下降和汇率贬值等影响，2019年全球PCB产值为613亿美元，较2018年的624亿美元小幅下滑1.7%。手机是PCB最主要的应用出海口，在手机出货连续三年出现衰退的情况下，全球PCB整体产值下滑幅度仍能维持在较小的区间里，5G前期基础建设也是一大关键，其拉回了一部分PCB的需求。</w:t>
      </w:r>
    </w:p>
    <w:p>
      <w:pPr>
        <w:spacing w:after="150"/>
      </w:pPr>
      <w:r>
        <w:rPr/>
        <w:t xml:space="preserve">受益于全球PCB产能向中国转移以及下游蓬勃发展的电子终端产品制造的影响，中国市场表现优于其他区域。2019年中国PCB行业产值约为329亿美元，小幅增长0.7%，全球占比约53.7%，是2019年唯一成长的地区，这主要得益于5G基地台拉抬相关电路板供应商的高度成长。</w:t>
      </w:r>
    </w:p>
    <w:p>
      <w:pPr>
        <w:spacing w:after="150"/>
      </w:pPr>
      <w:r>
        <w:rPr/>
        <w:t xml:space="preserve">2019年1月2日，国家工信部发布《印制电路板行业规范条件》及《印制电路板行业规范公告管理暂行办法》提出，鼓励印制电路板产业聚集发展，建设配套设备完备的产业园区，引导企业退城入园。</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PCB行业及各子行业的发展状况、上下游行业发展状况、市场供需形势、新产品与技术等进行了分析，并重点分析了我国PCB行业发展状况和特点，以及中国PCB行业将面临的挑战、企业的发展策略等。报告还对全球PCB行业发展态势作了详细分析，并对PCB行业进行了趋向研判，是PCB行业生产、经营企业，科研、投资机构等单位准确了解目前PCB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中国PCB产品品牌市场实地调研</w:t>
      </w:r>
    </w:p>
    <w:p>
      <w:pPr>
        <w:spacing w:after="150"/>
      </w:pPr>
      <w:r>
        <w:rPr/>
        <w:t xml:space="preserve">第一节 中国PCB产品品牌市场价格走势</w:t>
      </w:r>
    </w:p>
    <w:p>
      <w:pPr>
        <w:spacing w:after="150"/>
      </w:pPr>
      <w:r>
        <w:rPr/>
        <w:t xml:space="preserve">一、价格形成机制分析</w:t>
      </w:r>
    </w:p>
    <w:p>
      <w:pPr>
        <w:spacing w:after="150"/>
      </w:pPr>
      <w:r>
        <w:rPr/>
        <w:t xml:space="preserve">二、PCB产品品牌平均价格趋势分析</w:t>
      </w:r>
    </w:p>
    <w:p>
      <w:pPr>
        <w:spacing w:after="150"/>
      </w:pPr>
      <w:r>
        <w:rPr/>
        <w:t xml:space="preserve">三、2024-2029年中国PCB产品品牌价格走势预测</w:t>
      </w:r>
    </w:p>
    <w:p>
      <w:pPr>
        <w:spacing w:after="150"/>
      </w:pPr>
      <w:r>
        <w:rPr/>
        <w:t xml:space="preserve">第二节 影响中国PCB产品品牌价格因素分析</w:t>
      </w:r>
    </w:p>
    <w:p>
      <w:pPr>
        <w:spacing w:after="150"/>
      </w:pPr>
      <w:r>
        <w:rPr/>
        <w:t xml:space="preserve">一、消费税调整对PCB产品品牌价格的影响</w:t>
      </w:r>
    </w:p>
    <w:p>
      <w:pPr>
        <w:spacing w:after="150"/>
      </w:pPr>
      <w:r>
        <w:rPr/>
        <w:t xml:space="preserve">二、零售环境的变化对PCB产品品牌价格的影响</w:t>
      </w:r>
    </w:p>
    <w:p>
      <w:pPr>
        <w:spacing w:after="150"/>
      </w:pPr>
      <w:r>
        <w:rPr/>
        <w:t xml:space="preserve">第三节 中国PCB产品品牌市场消费状况分析</w:t>
      </w:r>
    </w:p>
    <w:p>
      <w:pPr>
        <w:spacing w:after="150"/>
      </w:pPr>
      <w:r>
        <w:rPr/>
        <w:t xml:space="preserve">一、中国PCB产品品牌市场消费结构</w:t>
      </w:r>
    </w:p>
    <w:p>
      <w:pPr>
        <w:spacing w:after="150"/>
      </w:pPr>
      <w:r>
        <w:rPr/>
        <w:t xml:space="preserve">二、中国PCB产品品牌市场消费特点</w:t>
      </w:r>
    </w:p>
    <w:p>
      <w:pPr>
        <w:spacing w:after="150"/>
      </w:pPr>
      <w:r>
        <w:rPr/>
        <w:t xml:space="preserve">三、影响中国PCB产品品牌市场消费因素</w:t>
      </w:r>
    </w:p>
    <w:p>
      <w:pPr>
        <w:spacing w:after="150"/>
      </w:pPr>
      <w:r>
        <w:rPr>
          <w:b w:val="1"/>
          <w:bCs w:val="1"/>
        </w:rPr>
        <w:t xml:space="preserve">第二章 2019-2023年中国PCB产品品牌市场结构调研</w:t>
      </w:r>
    </w:p>
    <w:p>
      <w:pPr>
        <w:spacing w:after="150"/>
      </w:pPr>
      <w:r>
        <w:rPr/>
        <w:t xml:space="preserve">第一节 中国PCB市场主要品牌发展分析</w:t>
      </w:r>
    </w:p>
    <w:p>
      <w:pPr>
        <w:spacing w:after="150"/>
      </w:pPr>
      <w:r>
        <w:rPr/>
        <w:t xml:space="preserve">一、中国PCB市场主要品牌所占市场份额</w:t>
      </w:r>
    </w:p>
    <w:p>
      <w:pPr>
        <w:spacing w:after="150"/>
      </w:pPr>
      <w:r>
        <w:rPr/>
        <w:t xml:space="preserve">二、中国PCB市场各品牌新动向监测</w:t>
      </w:r>
    </w:p>
    <w:p>
      <w:pPr>
        <w:spacing w:after="150"/>
      </w:pPr>
      <w:r>
        <w:rPr/>
        <w:t xml:space="preserve">第二节 中国PCB市场品牌排名调查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中国PCB市场品牌发展新特色分析</w:t>
      </w:r>
    </w:p>
    <w:p>
      <w:pPr>
        <w:spacing w:after="150"/>
      </w:pPr>
      <w:r>
        <w:rPr>
          <w:b w:val="1"/>
          <w:bCs w:val="1"/>
        </w:rPr>
        <w:t xml:space="preserve">第二部分 产业区域调研</w:t>
      </w:r>
    </w:p>
    <w:p>
      <w:pPr>
        <w:spacing w:after="150"/>
      </w:pPr>
      <w:r>
        <w:rPr>
          <w:b w:val="1"/>
          <w:bCs w:val="1"/>
        </w:rPr>
        <w:t xml:space="preserve">第三章 中国PCB行业区域市场需求状况</w:t>
      </w:r>
    </w:p>
    <w:p>
      <w:pPr>
        <w:spacing w:after="150"/>
      </w:pPr>
      <w:r>
        <w:rPr/>
        <w:t xml:space="preserve">第一节 华北地区PCB市场需求状况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三、2024-2029年市场需求情况预测</w:t>
      </w:r>
    </w:p>
    <w:p>
      <w:pPr>
        <w:spacing w:after="150"/>
      </w:pPr>
      <w:r>
        <w:rPr/>
        <w:t xml:space="preserve">四、2024-2029年PCB行业发展前景预测</w:t>
      </w:r>
    </w:p>
    <w:p>
      <w:pPr>
        <w:spacing w:after="150"/>
      </w:pPr>
      <w:r>
        <w:rPr/>
        <w:t xml:space="preserve">第二节 东北地区PCB市场规模研究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四、2024-2029年PCB行业发展前景预测</w:t>
      </w:r>
    </w:p>
    <w:p>
      <w:pPr>
        <w:spacing w:after="150"/>
      </w:pPr>
      <w:r>
        <w:rPr/>
        <w:t xml:space="preserve">第三节 华东地区PCB市场规模研究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三、2024-2029年市场需求情况预测</w:t>
      </w:r>
    </w:p>
    <w:p>
      <w:pPr>
        <w:spacing w:after="150"/>
      </w:pPr>
      <w:r>
        <w:rPr/>
        <w:t xml:space="preserve">四、2024-2029年PCB行业发展前景预测</w:t>
      </w:r>
    </w:p>
    <w:p>
      <w:pPr>
        <w:spacing w:after="150"/>
      </w:pPr>
      <w:r>
        <w:rPr/>
        <w:t xml:space="preserve">第四节 华南地区PCB市场需求研究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三、2024-2029年市场需求情况预测</w:t>
      </w:r>
    </w:p>
    <w:p>
      <w:pPr>
        <w:spacing w:after="150"/>
      </w:pPr>
      <w:r>
        <w:rPr/>
        <w:t xml:space="preserve">四、2024-2029年PCB行业发展前景预测</w:t>
      </w:r>
    </w:p>
    <w:p>
      <w:pPr>
        <w:spacing w:after="150"/>
      </w:pPr>
      <w:r>
        <w:rPr/>
        <w:t xml:space="preserve">第五节 华中地区PCB行业发展潜力分析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三、2024-2029年市场需求情况预测</w:t>
      </w:r>
    </w:p>
    <w:p>
      <w:pPr>
        <w:spacing w:after="150"/>
      </w:pPr>
      <w:r>
        <w:rPr/>
        <w:t xml:space="preserve">四、2024-2029年PCB行业发展前景预测</w:t>
      </w:r>
    </w:p>
    <w:p>
      <w:pPr>
        <w:spacing w:after="150"/>
      </w:pPr>
      <w:r>
        <w:rPr/>
        <w:t xml:space="preserve">第六节 西南地区PCB市场规模研究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三、2024-2029年市场需求情况预测</w:t>
      </w:r>
    </w:p>
    <w:p>
      <w:pPr>
        <w:spacing w:after="150"/>
      </w:pPr>
      <w:r>
        <w:rPr/>
        <w:t xml:space="preserve">四、2024-2029年PCB行业发展前景预测</w:t>
      </w:r>
    </w:p>
    <w:p>
      <w:pPr>
        <w:spacing w:after="150"/>
      </w:pPr>
      <w:r>
        <w:rPr/>
        <w:t xml:space="preserve">第七节 西北地区PCB行业发展研究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三、2024-2029年市场需求情况预测</w:t>
      </w:r>
    </w:p>
    <w:p>
      <w:pPr>
        <w:spacing w:after="150"/>
      </w:pPr>
      <w:r>
        <w:rPr/>
        <w:t xml:space="preserve">四、2024-2029年PCB行业发展前景预测</w:t>
      </w:r>
    </w:p>
    <w:p>
      <w:pPr>
        <w:spacing w:after="150"/>
      </w:pPr>
      <w:r>
        <w:rPr>
          <w:b w:val="1"/>
          <w:bCs w:val="1"/>
        </w:rPr>
        <w:t xml:space="preserve">第三部分 产业深度调研</w:t>
      </w:r>
    </w:p>
    <w:p>
      <w:pPr>
        <w:spacing w:after="150"/>
      </w:pPr>
      <w:r>
        <w:rPr>
          <w:b w:val="1"/>
          <w:bCs w:val="1"/>
        </w:rPr>
        <w:t xml:space="preserve">第四章 2019-2023年中国PCB行业需求用户调研结果</w:t>
      </w:r>
    </w:p>
    <w:p>
      <w:pPr>
        <w:spacing w:after="150"/>
      </w:pPr>
      <w:r>
        <w:rPr/>
        <w:t xml:space="preserve">第一节 2019-2023年PCB行业用户认知程度分析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2019-2023年中国PCB行业用户需求特点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2019-2023年中国PCB产品品牌上游市场调查情况</w:t>
      </w:r>
    </w:p>
    <w:p>
      <w:pPr>
        <w:spacing w:after="150"/>
      </w:pPr>
      <w:r>
        <w:rPr/>
        <w:t xml:space="preserve">第一节 2019-2023年中国PCB产品原材料生产情况调查</w:t>
      </w:r>
    </w:p>
    <w:p>
      <w:pPr>
        <w:spacing w:after="150"/>
      </w:pPr>
      <w:r>
        <w:rPr/>
        <w:t xml:space="preserve">一、中国PCB产品原材料产量调查分析</w:t>
      </w:r>
    </w:p>
    <w:p>
      <w:pPr>
        <w:spacing w:after="150"/>
      </w:pPr>
      <w:r>
        <w:rPr/>
        <w:t xml:space="preserve">二、中国PCB产品原材料生产区域结构调查</w:t>
      </w:r>
    </w:p>
    <w:p>
      <w:pPr>
        <w:spacing w:after="150"/>
      </w:pPr>
      <w:r>
        <w:rPr/>
        <w:t xml:space="preserve">三、2024-2029年中国PCB产品原材料生产规模预测</w:t>
      </w:r>
    </w:p>
    <w:p>
      <w:pPr>
        <w:spacing w:after="150"/>
      </w:pPr>
      <w:r>
        <w:rPr/>
        <w:t xml:space="preserve">第二节 中国PCB产品原材料价格走势调查</w:t>
      </w:r>
    </w:p>
    <w:p>
      <w:pPr>
        <w:spacing w:after="150"/>
      </w:pPr>
      <w:r>
        <w:rPr/>
        <w:t xml:space="preserve">一、中国PCB产品原材料历年价格趋势调查</w:t>
      </w:r>
    </w:p>
    <w:p>
      <w:pPr>
        <w:spacing w:after="150"/>
      </w:pPr>
      <w:r>
        <w:rPr/>
        <w:t xml:space="preserve">二、PCB产品原材料未来走势预测</w:t>
      </w:r>
    </w:p>
    <w:p>
      <w:pPr>
        <w:spacing w:after="150"/>
      </w:pPr>
      <w:r>
        <w:rPr/>
        <w:t xml:space="preserve">三、PCB产品原材料价格走势对企业影响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2019-2023年中国PCB产品生产现状概况</w:t>
      </w:r>
    </w:p>
    <w:p>
      <w:pPr>
        <w:spacing w:after="150"/>
      </w:pPr>
      <w:r>
        <w:rPr/>
        <w:t xml:space="preserve">一、2019-2023年中国PCB产品生产规模调查</w:t>
      </w:r>
    </w:p>
    <w:p>
      <w:pPr>
        <w:spacing w:after="150"/>
      </w:pPr>
      <w:r>
        <w:rPr/>
        <w:t xml:space="preserve">二、2019-2023年中国PCB产品生产结构调查</w:t>
      </w:r>
    </w:p>
    <w:p>
      <w:pPr>
        <w:spacing w:after="150"/>
      </w:pPr>
      <w:r>
        <w:rPr/>
        <w:t xml:space="preserve">三、2024-2029年中国PCB产品产量预测</w:t>
      </w:r>
    </w:p>
    <w:p>
      <w:pPr>
        <w:spacing w:after="150"/>
      </w:pPr>
      <w:r>
        <w:rPr>
          <w:b w:val="1"/>
          <w:bCs w:val="1"/>
        </w:rPr>
        <w:t xml:space="preserve">第六章 2019-2023年中国PCB产品品牌下游经销商调查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2024-2029年中国PCB行业品牌分销商渠道评估研究</w:t>
      </w:r>
    </w:p>
    <w:p>
      <w:pPr>
        <w:spacing w:after="150"/>
      </w:pPr>
      <w:r>
        <w:rPr/>
        <w:t xml:space="preserve">第一节 中国PCB行业品牌有效铺货率分析</w:t>
      </w:r>
    </w:p>
    <w:p>
      <w:pPr>
        <w:spacing w:after="150"/>
      </w:pPr>
      <w:r>
        <w:rPr/>
        <w:t xml:space="preserve">第二节 主要PCB行业品牌有效铺货率比较</w:t>
      </w:r>
    </w:p>
    <w:p>
      <w:pPr>
        <w:spacing w:after="150"/>
      </w:pPr>
      <w:r>
        <w:rPr/>
        <w:t xml:space="preserve">第三节 不同城市级别主要品牌有效铺货率</w:t>
      </w:r>
    </w:p>
    <w:p>
      <w:pPr>
        <w:spacing w:after="150"/>
      </w:pPr>
      <w:r>
        <w:rPr>
          <w:b w:val="1"/>
          <w:bCs w:val="1"/>
        </w:rPr>
        <w:t xml:space="preserve">第八章 2019-2023年中国PCB产品品牌销售渠道与营销策略解析</w:t>
      </w:r>
    </w:p>
    <w:p>
      <w:pPr>
        <w:spacing w:after="150"/>
      </w:pPr>
      <w:r>
        <w:rPr/>
        <w:t xml:space="preserve">第一节 2019-2023年中国PCB产品品牌销售渠道模式研究</w:t>
      </w:r>
    </w:p>
    <w:p>
      <w:pPr>
        <w:spacing w:after="150"/>
      </w:pPr>
      <w:r>
        <w:rPr/>
        <w:t xml:space="preserve">一、2019-2023年中国PCB产品品牌渠道销售现状调查</w:t>
      </w:r>
    </w:p>
    <w:p>
      <w:pPr>
        <w:spacing w:after="150"/>
      </w:pPr>
      <w:r>
        <w:rPr/>
        <w:t xml:space="preserve">二、2019-2023年中国PCB产品品牌营销渠道调研</w:t>
      </w:r>
    </w:p>
    <w:p>
      <w:pPr>
        <w:spacing w:after="150"/>
      </w:pPr>
      <w:r>
        <w:rPr/>
        <w:t xml:space="preserve">三、2019-2023年中国PCB产品品牌渠道发展机遇</w:t>
      </w:r>
    </w:p>
    <w:p>
      <w:pPr>
        <w:spacing w:after="150"/>
      </w:pPr>
      <w:r>
        <w:rPr/>
        <w:t xml:space="preserve">四、2019-2023年中国PCB产品品牌发展策略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2019-2023年中国PCB产品品牌市场策略点评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2019-2023年中国PCB产品品牌销售策略研究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2019-2023年中国PCB产品品牌营销渠道探讨</w:t>
      </w:r>
    </w:p>
    <w:p>
      <w:pPr>
        <w:spacing w:after="150"/>
      </w:pPr>
      <w:r>
        <w:rPr/>
        <w:t xml:space="preserve">一、市场营销战术及管理</w:t>
      </w:r>
    </w:p>
    <w:p>
      <w:pPr>
        <w:spacing w:after="150"/>
      </w:pPr>
      <w:r>
        <w:rPr/>
        <w:t xml:space="preserve">二、PCB产品品牌营销的发展之道</w:t>
      </w:r>
    </w:p>
    <w:p>
      <w:pPr>
        <w:spacing w:after="150"/>
      </w:pPr>
      <w:r>
        <w:rPr/>
        <w:t xml:space="preserve">三、中国PCB品牌市场营销渠道探讨</w:t>
      </w:r>
    </w:p>
    <w:p>
      <w:pPr>
        <w:spacing w:after="150"/>
      </w:pPr>
      <w:r>
        <w:rPr>
          <w:b w:val="1"/>
          <w:bCs w:val="1"/>
        </w:rPr>
        <w:t xml:space="preserve">第九章 2019-2023年中国PCB行业竞争对手渠道模式</w:t>
      </w:r>
    </w:p>
    <w:p>
      <w:pPr>
        <w:spacing w:after="150"/>
      </w:pPr>
      <w:r>
        <w:rPr/>
        <w:t xml:space="preserve">第一节 PCB市场渠道情况</w:t>
      </w:r>
    </w:p>
    <w:p>
      <w:pPr>
        <w:spacing w:after="150"/>
      </w:pPr>
      <w:r>
        <w:rPr/>
        <w:t xml:space="preserve">第二节 PCB竞争对手渠道模式</w:t>
      </w:r>
    </w:p>
    <w:p>
      <w:pPr>
        <w:spacing w:after="150"/>
      </w:pPr>
      <w:r>
        <w:rPr/>
        <w:t xml:space="preserve">第三节 PCB直营代理分布情况</w:t>
      </w:r>
    </w:p>
    <w:p>
      <w:pPr>
        <w:spacing w:after="150"/>
      </w:pPr>
      <w:r>
        <w:rPr>
          <w:b w:val="1"/>
          <w:bCs w:val="1"/>
        </w:rPr>
        <w:t xml:space="preserve">第五部分 产业发展态势</w:t>
      </w:r>
    </w:p>
    <w:p>
      <w:pPr>
        <w:spacing w:after="150"/>
      </w:pPr>
      <w:r>
        <w:rPr>
          <w:b w:val="1"/>
          <w:bCs w:val="1"/>
        </w:rPr>
        <w:t xml:space="preserve">第十章 2019-2023年中国PCB行业竞争力与发展态势研究</w:t>
      </w:r>
    </w:p>
    <w:p>
      <w:pPr>
        <w:spacing w:after="150"/>
      </w:pPr>
      <w:r>
        <w:rPr/>
        <w:t xml:space="preserve">第一节 2019-2023年中国PCB行业集中度分析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2019-2023年中国PCB企业竞争状况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2019-2023年中国PCB行业竞争力分析</w:t>
      </w:r>
    </w:p>
    <w:p>
      <w:pPr>
        <w:spacing w:after="150"/>
      </w:pPr>
      <w:r>
        <w:rPr/>
        <w:t xml:space="preserve">一、2019-2023年PCB行业竞争分析</w:t>
      </w:r>
    </w:p>
    <w:p>
      <w:pPr>
        <w:spacing w:after="150"/>
      </w:pPr>
      <w:r>
        <w:rPr/>
        <w:t xml:space="preserve">二、2019-2023年中外PCB产品竞争力比较分析</w:t>
      </w:r>
    </w:p>
    <w:p>
      <w:pPr>
        <w:spacing w:after="150"/>
      </w:pPr>
      <w:r>
        <w:rPr/>
        <w:t xml:space="preserve">三、2019-2023年中国PCB市场竞争格局分析</w:t>
      </w:r>
    </w:p>
    <w:p>
      <w:pPr>
        <w:spacing w:after="150"/>
      </w:pPr>
      <w:r>
        <w:rPr/>
        <w:t xml:space="preserve">四、2019-2023年国内主要PCB企业动向研究</w:t>
      </w:r>
    </w:p>
    <w:p>
      <w:pPr>
        <w:spacing w:after="150"/>
      </w:pPr>
      <w:r>
        <w:rPr/>
        <w:t xml:space="preserve">第四节 2024-2029年PCB行业竞争态势展望</w:t>
      </w:r>
    </w:p>
    <w:p>
      <w:pPr>
        <w:spacing w:after="150"/>
      </w:pPr>
      <w:r>
        <w:rPr>
          <w:b w:val="1"/>
          <w:bCs w:val="1"/>
        </w:rPr>
        <w:t xml:space="preserve">第十一章 中国PCB行业重点企业经营分析</w:t>
      </w:r>
    </w:p>
    <w:p>
      <w:pPr>
        <w:spacing w:after="150"/>
      </w:pPr>
      <w:r>
        <w:rPr/>
        <w:t xml:space="preserve">第一节 珠海紫翔电子科技有限公司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迅达科技集团股份有限公司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惠亚集团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瀚宇博德科技(江阴)有限公司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四、主要客户分析</w:t>
      </w:r>
    </w:p>
    <w:p>
      <w:pPr>
        <w:spacing w:after="150"/>
      </w:pPr>
      <w:r>
        <w:rPr/>
        <w:t xml:space="preserve">五、技术实力分析</w:t>
      </w:r>
    </w:p>
    <w:p>
      <w:pPr>
        <w:spacing w:after="150"/>
      </w:pPr>
      <w:r>
        <w:rPr/>
        <w:t xml:space="preserve">六、经营状况分析</w:t>
      </w:r>
    </w:p>
    <w:p>
      <w:pPr>
        <w:spacing w:after="150"/>
      </w:pPr>
      <w:r>
        <w:rPr/>
        <w:t xml:space="preserve">七、竞争优势分析</w:t>
      </w:r>
    </w:p>
    <w:p>
      <w:pPr>
        <w:spacing w:after="150"/>
      </w:pPr>
      <w:r>
        <w:rPr/>
        <w:t xml:space="preserve">八、战略规划分析</w:t>
      </w:r>
    </w:p>
    <w:p>
      <w:pPr>
        <w:spacing w:after="150"/>
      </w:pPr>
      <w:r>
        <w:rPr/>
        <w:t xml:space="preserve">第五节 名幸电子有限公司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四、主要客户分析</w:t>
      </w:r>
    </w:p>
    <w:p>
      <w:pPr>
        <w:spacing w:after="150"/>
      </w:pPr>
      <w:r>
        <w:rPr/>
        <w:t xml:space="preserve">五、技术实力分析</w:t>
      </w:r>
    </w:p>
    <w:p>
      <w:pPr>
        <w:spacing w:after="150"/>
      </w:pPr>
      <w:r>
        <w:rPr/>
        <w:t xml:space="preserve">六、经营状况分析</w:t>
      </w:r>
    </w:p>
    <w:p>
      <w:pPr>
        <w:spacing w:after="150"/>
      </w:pPr>
      <w:r>
        <w:rPr/>
        <w:t xml:space="preserve">七、竞争优势分析</w:t>
      </w:r>
    </w:p>
    <w:p>
      <w:pPr>
        <w:spacing w:after="150"/>
      </w:pPr>
      <w:r>
        <w:rPr/>
        <w:t xml:space="preserve">八、战略规划分析</w:t>
      </w:r>
    </w:p>
    <w:p>
      <w:pPr>
        <w:spacing w:after="150"/>
      </w:pPr>
      <w:r>
        <w:rPr/>
        <w:t xml:space="preserve">第六节 依利安达国际有限公司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四、技术实力分析</w:t>
      </w:r>
    </w:p>
    <w:p>
      <w:pPr>
        <w:spacing w:after="150"/>
      </w:pPr>
      <w:r>
        <w:rPr/>
        <w:t xml:space="preserve">五、经营状况分析</w:t>
      </w:r>
    </w:p>
    <w:p>
      <w:pPr>
        <w:spacing w:after="150"/>
      </w:pPr>
      <w:r>
        <w:rPr/>
        <w:t xml:space="preserve">六、竞争优势分析</w:t>
      </w:r>
    </w:p>
    <w:p>
      <w:pPr>
        <w:spacing w:after="150"/>
      </w:pPr>
      <w:r>
        <w:rPr/>
        <w:t xml:space="preserve">七、战略规划分析</w:t>
      </w:r>
    </w:p>
    <w:p>
      <w:pPr>
        <w:spacing w:after="150"/>
      </w:pPr>
      <w:r>
        <w:rPr/>
        <w:t xml:space="preserve">第七节 沪士电子股份有限公司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华通电脑(惠州)有限公司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t xml:space="preserve">第九节 南亚电路板(昆山)有限公司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t xml:space="preserve">第十节 广东依顿电子科技股份有限公司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b w:val="1"/>
          <w:bCs w:val="1"/>
        </w:rPr>
        <w:t xml:space="preserve">第十二章 中国PCB行业供需预测与发展趋势</w:t>
      </w:r>
    </w:p>
    <w:p>
      <w:pPr>
        <w:spacing w:after="150"/>
      </w:pPr>
      <w:r>
        <w:rPr/>
        <w:t xml:space="preserve">第一节 2024-2029年中国PCB行业未来发展趋势研究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2024-2029年PCB行业市场供需状况预测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2024-2029年PCB行业总资产预测</w:t>
      </w:r>
    </w:p>
    <w:p>
      <w:pPr>
        <w:spacing w:after="150"/>
      </w:pPr>
      <w:r>
        <w:rPr/>
        <w:t xml:space="preserve">第四节 2024-2029年PCB行业工业总产值预测</w:t>
      </w:r>
    </w:p>
    <w:p>
      <w:pPr>
        <w:spacing w:after="150"/>
      </w:pPr>
      <w:r>
        <w:rPr/>
        <w:t xml:space="preserve">第五节 2024-2029年PCB行业销售收入预测</w:t>
      </w:r>
    </w:p>
    <w:p>
      <w:pPr>
        <w:spacing w:after="150"/>
      </w:pPr>
      <w:r>
        <w:rPr/>
        <w:t xml:space="preserve">第六节 2024-2029年中国PCB行业盈利能力预测</w:t>
      </w:r>
    </w:p>
    <w:p>
      <w:pPr>
        <w:spacing w:after="150"/>
      </w:pPr>
      <w:r>
        <w:rPr>
          <w:b w:val="1"/>
          <w:bCs w:val="1"/>
        </w:rPr>
        <w:t xml:space="preserve">第六部分 产业投资策略</w:t>
      </w:r>
    </w:p>
    <w:p>
      <w:pPr>
        <w:spacing w:after="150"/>
      </w:pPr>
      <w:r>
        <w:rPr>
          <w:b w:val="1"/>
          <w:bCs w:val="1"/>
        </w:rPr>
        <w:t xml:space="preserve">第十三章 2024-2029年中国PCB行业投资价值与投资策略研究</w:t>
      </w:r>
    </w:p>
    <w:p>
      <w:pPr>
        <w:spacing w:after="150"/>
      </w:pPr>
      <w:r>
        <w:rPr/>
        <w:t xml:space="preserve">第一节 中国PCB行业SWOT模型分析</w:t>
      </w:r>
    </w:p>
    <w:p>
      <w:pPr>
        <w:spacing w:after="150"/>
      </w:pPr>
      <w:r>
        <w:rPr/>
        <w:t xml:space="preserve">第二节 中国PCB行业投资价值分析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2024-2029年中国PCB行业投资风险预警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中国PCB行业投资策略研究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中国PCB项目行业可行性分析研究</w:t>
      </w:r>
    </w:p>
    <w:p>
      <w:pPr>
        <w:spacing w:after="150"/>
      </w:pPr>
      <w:r>
        <w:rPr>
          <w:b w:val="1"/>
          <w:bCs w:val="1"/>
        </w:rPr>
        <w:t xml:space="preserve">第十四章 PCB行业投资战略研究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对中国PCB行业品牌的战略思考</w:t>
      </w:r>
    </w:p>
    <w:p>
      <w:pPr>
        <w:spacing w:after="150"/>
      </w:pPr>
      <w:r>
        <w:rPr/>
        <w:t xml:space="preserve">一、PCB行业品牌的重要性</w:t>
      </w:r>
    </w:p>
    <w:p>
      <w:pPr>
        <w:spacing w:after="150"/>
      </w:pPr>
      <w:r>
        <w:rPr/>
        <w:t xml:space="preserve">二、PCB行业实施品牌战略的意义</w:t>
      </w:r>
    </w:p>
    <w:p>
      <w:pPr>
        <w:spacing w:after="150"/>
      </w:pPr>
      <w:r>
        <w:rPr/>
        <w:t xml:space="preserve">三、PCB行业企业品牌的现状分析</w:t>
      </w:r>
    </w:p>
    <w:p>
      <w:pPr>
        <w:spacing w:after="150"/>
      </w:pPr>
      <w:r>
        <w:rPr/>
        <w:t xml:space="preserve">四、中国PCB行业企业的品牌战略</w:t>
      </w:r>
    </w:p>
    <w:p>
      <w:pPr>
        <w:spacing w:after="150"/>
      </w:pPr>
      <w:r>
        <w:rPr/>
        <w:t xml:space="preserve">五、PCB行业品牌战略管理的策略</w:t>
      </w:r>
    </w:p>
    <w:p>
      <w:pPr>
        <w:spacing w:after="150"/>
      </w:pPr>
      <w:r>
        <w:rPr/>
        <w:t xml:space="preserve">第三节 PCB行业经营策略分析</w:t>
      </w:r>
    </w:p>
    <w:p>
      <w:pPr>
        <w:spacing w:after="150"/>
      </w:pPr>
      <w:r>
        <w:rPr/>
        <w:t xml:space="preserve">一、PCB行业市场细分策略</w:t>
      </w:r>
    </w:p>
    <w:p>
      <w:pPr>
        <w:spacing w:after="150"/>
      </w:pPr>
      <w:r>
        <w:rPr/>
        <w:t xml:space="preserve">二、PCB行业市场创新策略</w:t>
      </w:r>
    </w:p>
    <w:p>
      <w:pPr>
        <w:spacing w:after="150"/>
      </w:pPr>
      <w:r>
        <w:rPr/>
        <w:t xml:space="preserve">三、品牌定位与品类规划</w:t>
      </w:r>
    </w:p>
    <w:p>
      <w:pPr>
        <w:spacing w:after="150"/>
      </w:pPr>
      <w:r>
        <w:rPr/>
        <w:t xml:space="preserve">四、PCB行业新产品差异化战略</w:t>
      </w:r>
    </w:p>
    <w:p>
      <w:pPr>
        <w:spacing w:after="150"/>
      </w:pPr>
      <w:r>
        <w:rPr/>
        <w:t xml:space="preserve">第四节 PCB行业投资战略研究</w:t>
      </w:r>
    </w:p>
    <w:p>
      <w:pPr>
        <w:spacing w:after="150"/>
      </w:pPr>
      <w:r>
        <w:rPr/>
        <w:t xml:space="preserve">一、2019-2023年PCB行业投资战略</w:t>
      </w:r>
    </w:p>
    <w:p>
      <w:pPr>
        <w:spacing w:after="150"/>
      </w:pPr>
      <w:r>
        <w:rPr/>
        <w:t xml:space="preserve">二、2024-2029年PCB行业投资战略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图表：2019-2023年中国PCB市场主要品牌所占市场份额统计</w:t>
      </w:r>
    </w:p>
    <w:p>
      <w:pPr>
        <w:spacing w:after="150"/>
      </w:pPr>
      <w:r>
        <w:rPr/>
        <w:t xml:space="preserve">图表：2019-2023年中国PCB市场各品牌新动向监测数据</w:t>
      </w:r>
    </w:p>
    <w:p>
      <w:pPr>
        <w:spacing w:after="150"/>
      </w:pPr>
      <w:r>
        <w:rPr/>
        <w:t xml:space="preserve">图表：2019-2023年中国PCB市场品牌排名调查情况</w:t>
      </w:r>
    </w:p>
    <w:p>
      <w:pPr>
        <w:spacing w:after="150"/>
      </w:pPr>
      <w:r>
        <w:rPr/>
        <w:t xml:space="preserve">图表：2019-2023年中国PCB品牌按照销售额排名</w:t>
      </w:r>
    </w:p>
    <w:p>
      <w:pPr>
        <w:spacing w:after="150"/>
      </w:pPr>
      <w:r>
        <w:rPr/>
        <w:t xml:space="preserve">图表：2019-2023年中国PCB品牌按市场份额排名</w:t>
      </w:r>
    </w:p>
    <w:p>
      <w:pPr>
        <w:spacing w:after="150"/>
      </w:pPr>
      <w:r>
        <w:rPr/>
        <w:t xml:space="preserve">图表：2019-2023年中国PCB品牌按品牌知名度排名</w:t>
      </w:r>
    </w:p>
    <w:p>
      <w:pPr>
        <w:spacing w:after="150"/>
      </w:pPr>
      <w:r>
        <w:rPr/>
        <w:t xml:space="preserve">图表：2019-2023年中国PCB品牌按消费者认可度排名</w:t>
      </w:r>
    </w:p>
    <w:p>
      <w:pPr>
        <w:spacing w:after="150"/>
      </w:pPr>
      <w:r>
        <w:rPr/>
        <w:t xml:space="preserve">图表：2019-2023年中国PCB行业市场规模调研</w:t>
      </w:r>
    </w:p>
    <w:p>
      <w:pPr>
        <w:spacing w:after="150"/>
      </w:pPr>
      <w:r>
        <w:rPr/>
        <w:t xml:space="preserve">图表：2019-2023年全球PCB行业市场规模调研</w:t>
      </w:r>
    </w:p>
    <w:p>
      <w:pPr>
        <w:spacing w:after="150"/>
      </w:pPr>
      <w:r>
        <w:rPr/>
        <w:t xml:space="preserve">图表：2019-2023年中国PCB重要数据指标比较</w:t>
      </w:r>
    </w:p>
    <w:p>
      <w:pPr>
        <w:spacing w:after="150"/>
      </w:pPr>
      <w:r>
        <w:rPr/>
        <w:t xml:space="preserve">图表：2019-2023年中国PCB行业销售数据统计</w:t>
      </w:r>
    </w:p>
    <w:p>
      <w:pPr>
        <w:spacing w:after="150"/>
      </w:pPr>
      <w:r>
        <w:rPr/>
        <w:t xml:space="preserve">图表：2019-2023年中国PCB行业利润走势表</w:t>
      </w:r>
    </w:p>
    <w:p>
      <w:pPr>
        <w:spacing w:after="150"/>
      </w:pPr>
      <w:r>
        <w:rPr/>
        <w:t xml:space="preserve">图表：2019-2023年中国PCB行业资产数据情况</w:t>
      </w:r>
    </w:p>
    <w:p>
      <w:pPr>
        <w:spacing w:after="150"/>
      </w:pPr>
      <w:r>
        <w:rPr/>
        <w:t xml:space="preserve">图表：2019-2023年中国PCB行业进口数据统计</w:t>
      </w:r>
    </w:p>
    <w:p>
      <w:pPr>
        <w:spacing w:after="150"/>
      </w:pPr>
      <w:r>
        <w:rPr/>
        <w:t xml:space="preserve">图表：2019-2023年中国PCB行业出口数据统计</w:t>
      </w:r>
    </w:p>
    <w:p>
      <w:pPr>
        <w:spacing w:after="150"/>
      </w:pPr>
      <w:r>
        <w:rPr/>
        <w:t xml:space="preserve">图表：2019-2023年中国PCB品牌竞争力前十名排名</w:t>
      </w:r>
    </w:p>
    <w:p>
      <w:pPr>
        <w:spacing w:after="150"/>
      </w:pPr>
      <w:r>
        <w:rPr/>
        <w:t xml:space="preserve">图表：2019-2023年中国PCB品牌发展潜力前十名排名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2024-2029年中国PCB行业市场深度调研与发展前景研究报告</dc:title>
  <dc:description>2024-2029年中国PCB行业市场深度调研与发展前景研究报告</dc:description>
  <dc:subject>2024-2029年中国PCB行业市场深度调研与发展前景研究报告</dc:subject>
  <cp:keywords>研究报告</cp:keywords>
  <cp:category>研究报告</cp:category>
  <cp:lastModifiedBy>北京中道泰和信息咨询有限公司</cp:lastModifiedBy>
  <dcterms:created xsi:type="dcterms:W3CDTF">2024-01-24T00:14:04+08:00</dcterms:created>
  <dcterms:modified xsi:type="dcterms:W3CDTF">2024-01-24T00:14:04+08:00</dcterms:modified>
</cp:coreProperties>
</file>

<file path=docProps/custom.xml><?xml version="1.0" encoding="utf-8"?>
<Properties xmlns="http://schemas.openxmlformats.org/officeDocument/2006/custom-properties" xmlns:vt="http://schemas.openxmlformats.org/officeDocument/2006/docPropsVTypes"/>
</file>