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2024-2029年中国甲醇制稳定轻烃行业产销需求状况与投资预测分析报告</w:t>
      </w:r>
    </w:p>
    <w:p>
      <w:pPr>
        <w:spacing w:after="150"/>
      </w:pPr>
      <w:r>
        <w:rPr>
          <w:b w:val="1"/>
          <w:bCs w:val="1"/>
        </w:rPr>
        <w:t xml:space="preserve">报告简介</w:t>
      </w:r>
    </w:p>
    <w:p>
      <w:pPr>
        <w:spacing w:after="150"/>
      </w:pPr>
      <w:r>
        <w:rPr/>
        <w:t xml:space="preserve">甲醇制稳定轻烃行业研究报告中的甲醇制稳定轻烃行业数据分析以权威的国家统计数据为基础，采用宏观和微观相结合的分析方式，利用科学的统计分析方法，在描述行业概貌的同时，对甲醇制稳定轻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甲醇制稳定轻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醇制稳定轻烃行业研究单位等公布和提供的大量资料。报告对我国甲醇制稳定轻烃行业的供需状况、发展现状、子行业发展变化等进行了分析，重点分析了国内外甲醇制稳定轻烃行业的发展现状、如何面对行业的发展挑战、行业的发展建议、行业竞争力，以及行业的投资分析和趋势预测等等。报告还综合了甲醇制稳定轻烃行业的整体发展动态，对行业在产品方面提供了参考建议和具体解决办法。报告对于甲醇制稳定轻烃产品生产企业、经销商、行业管理部门以及拟进入该行业的投资者具有重要的参考价值，对于研究我国甲醇制稳定轻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中国甲醇制稳定轻烃行业发展综述</w:t>
      </w:r>
    </w:p>
    <w:p>
      <w:pPr>
        <w:spacing w:after="150"/>
      </w:pPr>
      <w:r>
        <w:rPr/>
        <w:t xml:space="preserve">1.1 甲醇制稳定轻烃行业概述</w:t>
      </w:r>
    </w:p>
    <w:p>
      <w:pPr>
        <w:spacing w:after="150"/>
      </w:pPr>
      <w:r>
        <w:rPr/>
        <w:t xml:space="preserve">1.1.1 甲醇制稳定轻烃的概念分析</w:t>
      </w:r>
    </w:p>
    <w:p>
      <w:pPr>
        <w:spacing w:after="150"/>
      </w:pPr>
      <w:r>
        <w:rPr/>
        <w:t xml:space="preserve">1.1.2 甲醇制稳定轻烃的特性分析</w:t>
      </w:r>
    </w:p>
    <w:p>
      <w:pPr>
        <w:spacing w:after="150"/>
      </w:pPr>
      <w:r>
        <w:rPr/>
        <w:t xml:space="preserve">1.2 甲醇制稳定轻烃行业发展环境分析</w:t>
      </w:r>
    </w:p>
    <w:p>
      <w:pPr>
        <w:spacing w:after="150"/>
      </w:pPr>
      <w:r>
        <w:rPr/>
        <w:t xml:space="preserve">1.2.1 行业经济环境分析</w:t>
      </w:r>
    </w:p>
    <w:p>
      <w:pPr>
        <w:spacing w:after="150"/>
      </w:pPr>
      <w:r>
        <w:rPr/>
        <w:t xml:space="preserve">1.2.2 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1.2.3 行业社会环境分析</w:t>
      </w:r>
    </w:p>
    <w:p>
      <w:pPr>
        <w:spacing w:after="150"/>
      </w:pPr>
      <w:r>
        <w:rPr/>
        <w:t xml:space="preserve">1.2.4 行业技术环境分析</w:t>
      </w:r>
    </w:p>
    <w:p>
      <w:pPr>
        <w:spacing w:after="150"/>
      </w:pPr>
      <w:r>
        <w:rPr/>
        <w:t xml:space="preserve">1.3 甲醇制稳定轻烃行业发展机遇与威胁分析</w:t>
      </w:r>
    </w:p>
    <w:p>
      <w:pPr>
        <w:spacing w:after="150"/>
      </w:pPr>
      <w:r>
        <w:rPr>
          <w:b w:val="1"/>
          <w:bCs w:val="1"/>
        </w:rPr>
        <w:t xml:space="preserve">第二章 中国甲醇制稳定轻烃行业发展分析</w:t>
      </w:r>
    </w:p>
    <w:p>
      <w:pPr>
        <w:spacing w:after="150"/>
      </w:pPr>
      <w:r>
        <w:rPr/>
        <w:t xml:space="preserve">2.1 甲醇制稳定轻烃行业发展状况分析</w:t>
      </w:r>
    </w:p>
    <w:p>
      <w:pPr>
        <w:spacing w:after="150"/>
      </w:pPr>
      <w:r>
        <w:rPr/>
        <w:t xml:space="preserve">2.1.1 甲醇制稳定轻烃行业状态描述总结</w:t>
      </w:r>
    </w:p>
    <w:p>
      <w:pPr>
        <w:spacing w:after="150"/>
      </w:pPr>
      <w:r>
        <w:rPr/>
        <w:t xml:space="preserve">2.1.2 甲醇制稳定轻烃行业经济特性分析</w:t>
      </w:r>
    </w:p>
    <w:p>
      <w:pPr>
        <w:spacing w:after="150"/>
      </w:pPr>
      <w:r>
        <w:rPr/>
        <w:t xml:space="preserve">2.1.3 甲醇制稳定轻烃行业供需规模分析</w:t>
      </w:r>
    </w:p>
    <w:p>
      <w:pPr>
        <w:spacing w:after="150"/>
      </w:pPr>
      <w:r>
        <w:rPr/>
        <w:t xml:space="preserve">(1)行业供给规模分析</w:t>
      </w:r>
    </w:p>
    <w:p>
      <w:pPr>
        <w:spacing w:after="150"/>
      </w:pPr>
      <w:r>
        <w:rPr/>
        <w:t xml:space="preserve">(2)行业需求规模分析</w:t>
      </w:r>
    </w:p>
    <w:p>
      <w:pPr>
        <w:spacing w:after="150"/>
      </w:pPr>
      <w:r>
        <w:rPr/>
        <w:t xml:space="preserve">2.1.4 甲醇制稳定轻烃行业进出口状况分析</w:t>
      </w:r>
    </w:p>
    <w:p>
      <w:pPr>
        <w:spacing w:after="150"/>
      </w:pPr>
      <w:r>
        <w:rPr/>
        <w:t xml:space="preserve">(1)行业出口状况分析</w:t>
      </w:r>
    </w:p>
    <w:p>
      <w:pPr>
        <w:spacing w:after="150"/>
      </w:pPr>
      <w:r>
        <w:rPr/>
        <w:t xml:space="preserve">(2)行业进口状况分析</w:t>
      </w:r>
    </w:p>
    <w:p>
      <w:pPr>
        <w:spacing w:after="150"/>
      </w:pPr>
      <w:r>
        <w:rPr/>
        <w:t xml:space="preserve">2.1.5 甲醇制稳定轻烃市场应用状况分析</w:t>
      </w:r>
    </w:p>
    <w:p>
      <w:pPr>
        <w:spacing w:after="150"/>
      </w:pPr>
      <w:r>
        <w:rPr/>
        <w:t xml:space="preserve">2.1.6 甲醇制稳定轻烃行业发展痛点分析</w:t>
      </w:r>
    </w:p>
    <w:p>
      <w:pPr>
        <w:spacing w:after="150"/>
      </w:pPr>
      <w:r>
        <w:rPr/>
        <w:t xml:space="preserve">2.2 甲醇制稳定轻烃行业竞争格局分析</w:t>
      </w:r>
    </w:p>
    <w:p>
      <w:pPr>
        <w:spacing w:after="150"/>
      </w:pPr>
      <w:r>
        <w:rPr/>
        <w:t xml:space="preserve">2.2.1 行业现有竞争者分析</w:t>
      </w:r>
    </w:p>
    <w:p>
      <w:pPr>
        <w:spacing w:after="150"/>
      </w:pPr>
      <w:r>
        <w:rPr/>
        <w:t xml:space="preserve">2.2.2 行业潜在进入者威胁</w:t>
      </w:r>
    </w:p>
    <w:p>
      <w:pPr>
        <w:spacing w:after="150"/>
      </w:pPr>
      <w:r>
        <w:rPr/>
        <w:t xml:space="preserve">2.2.3 行业替代品威胁分析</w:t>
      </w:r>
    </w:p>
    <w:p>
      <w:pPr>
        <w:spacing w:after="150"/>
      </w:pPr>
      <w:r>
        <w:rPr/>
        <w:t xml:space="preserve">2.2.4 行业供应商议价能力分析</w:t>
      </w:r>
    </w:p>
    <w:p>
      <w:pPr>
        <w:spacing w:after="150"/>
      </w:pPr>
      <w:r>
        <w:rPr/>
        <w:t xml:space="preserve">2.2.5 行业购买者议价能力分析</w:t>
      </w:r>
    </w:p>
    <w:p>
      <w:pPr>
        <w:spacing w:after="150"/>
      </w:pPr>
      <w:r>
        <w:rPr/>
        <w:t xml:space="preserve">2.2.6 行业竞争情况总结</w:t>
      </w:r>
    </w:p>
    <w:p>
      <w:pPr>
        <w:spacing w:after="150"/>
      </w:pPr>
      <w:r>
        <w:rPr>
          <w:b w:val="1"/>
          <w:bCs w:val="1"/>
        </w:rPr>
        <w:t xml:space="preserve">第三章 中国重点区域甲醇制稳定轻烃行业发展分析</w:t>
      </w:r>
    </w:p>
    <w:p>
      <w:pPr>
        <w:spacing w:after="150"/>
      </w:pPr>
      <w:r>
        <w:rPr/>
        <w:t xml:space="preserve">3.1 内蒙古甲醇制稳定轻烃行业发展分析</w:t>
      </w:r>
    </w:p>
    <w:p>
      <w:pPr>
        <w:spacing w:after="150"/>
      </w:pPr>
      <w:r>
        <w:rPr/>
        <w:t xml:space="preserve">3.1.1 内蒙古甲醇制稳定轻烃生产现状</w:t>
      </w:r>
    </w:p>
    <w:p>
      <w:pPr>
        <w:spacing w:after="150"/>
      </w:pPr>
      <w:r>
        <w:rPr/>
        <w:t xml:space="preserve">3.1.2 内蒙古甲醇制稳定轻烃应用状况</w:t>
      </w:r>
    </w:p>
    <w:p>
      <w:pPr>
        <w:spacing w:after="150"/>
      </w:pPr>
      <w:r>
        <w:rPr/>
        <w:t xml:space="preserve">3.1.3 内蒙古甲醇制稳定轻烃行业发展前景</w:t>
      </w:r>
    </w:p>
    <w:p>
      <w:pPr>
        <w:spacing w:after="150"/>
      </w:pPr>
      <w:r>
        <w:rPr/>
        <w:t xml:space="preserve">3.2 山西省甲醇制稳定轻烃行业发展分析</w:t>
      </w:r>
    </w:p>
    <w:p>
      <w:pPr>
        <w:spacing w:after="150"/>
      </w:pPr>
      <w:r>
        <w:rPr/>
        <w:t xml:space="preserve">3.2.1 山西省甲醇制稳定轻烃生产现状</w:t>
      </w:r>
    </w:p>
    <w:p>
      <w:pPr>
        <w:spacing w:after="150"/>
      </w:pPr>
      <w:r>
        <w:rPr/>
        <w:t xml:space="preserve">3.2.2 山西省甲醇制稳定轻烃应用状况</w:t>
      </w:r>
    </w:p>
    <w:p>
      <w:pPr>
        <w:spacing w:after="150"/>
      </w:pPr>
      <w:r>
        <w:rPr/>
        <w:t xml:space="preserve">3.2.3 山西省甲醇制稳定轻烃行业发展前景</w:t>
      </w:r>
    </w:p>
    <w:p>
      <w:pPr>
        <w:spacing w:after="150"/>
      </w:pPr>
      <w:r>
        <w:rPr/>
        <w:t xml:space="preserve">3.3 河北省甲醇制稳定轻烃行业发展分析</w:t>
      </w:r>
    </w:p>
    <w:p>
      <w:pPr>
        <w:spacing w:after="150"/>
      </w:pPr>
      <w:r>
        <w:rPr/>
        <w:t xml:space="preserve">3.3.1 河北省甲醇制稳定轻烃生产现状</w:t>
      </w:r>
    </w:p>
    <w:p>
      <w:pPr>
        <w:spacing w:after="150"/>
      </w:pPr>
      <w:r>
        <w:rPr/>
        <w:t xml:space="preserve">3.3.2 河北省甲醇制稳定轻烃应用状况</w:t>
      </w:r>
    </w:p>
    <w:p>
      <w:pPr>
        <w:spacing w:after="150"/>
      </w:pPr>
      <w:r>
        <w:rPr/>
        <w:t xml:space="preserve">3.3.3 河北省甲醇制稳定轻烃行业发展前景</w:t>
      </w:r>
    </w:p>
    <w:p>
      <w:pPr>
        <w:spacing w:after="150"/>
      </w:pPr>
      <w:r>
        <w:rPr/>
        <w:t xml:space="preserve">3.4 甘肃省甲醇制稳定轻烃行业发展分析</w:t>
      </w:r>
    </w:p>
    <w:p>
      <w:pPr>
        <w:spacing w:after="150"/>
      </w:pPr>
      <w:r>
        <w:rPr/>
        <w:t xml:space="preserve">3.4.1 甘肃省甲醇制稳定轻烃生产现状</w:t>
      </w:r>
    </w:p>
    <w:p>
      <w:pPr>
        <w:spacing w:after="150"/>
      </w:pPr>
      <w:r>
        <w:rPr/>
        <w:t xml:space="preserve">3.4.2 甘肃省甲醇制稳定轻烃应用状况</w:t>
      </w:r>
    </w:p>
    <w:p>
      <w:pPr>
        <w:spacing w:after="150"/>
      </w:pPr>
      <w:r>
        <w:rPr/>
        <w:t xml:space="preserve">3.4.3 甘肃省甲醇制稳定轻烃行业发展前景</w:t>
      </w:r>
    </w:p>
    <w:p>
      <w:pPr>
        <w:spacing w:after="150"/>
      </w:pPr>
      <w:r>
        <w:rPr>
          <w:b w:val="1"/>
          <w:bCs w:val="1"/>
        </w:rPr>
        <w:t xml:space="preserve">第四章 中国甲醇制稳定轻烃行业领先企业经营分析</w:t>
      </w:r>
    </w:p>
    <w:p>
      <w:pPr>
        <w:spacing w:after="150"/>
      </w:pPr>
      <w:r>
        <w:rPr/>
        <w:t xml:space="preserve">4.1 甲醇制稳定轻烃企业整体发展概况</w:t>
      </w:r>
    </w:p>
    <w:p>
      <w:pPr>
        <w:spacing w:after="150"/>
      </w:pPr>
      <w:r>
        <w:rPr/>
        <w:t xml:space="preserve">4.2 甲醇制稳定轻烃领先企业案例分析</w:t>
      </w:r>
    </w:p>
    <w:p>
      <w:pPr>
        <w:spacing w:after="150"/>
      </w:pPr>
      <w:r>
        <w:rPr/>
        <w:t xml:space="preserve">4.2.1 新奥生态控股股份有限公司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(4)企业甲醇制稳定轻烃业务分析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4.2.2 宝泰隆新材料股份有限公司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(4)企业甲醇制稳定轻烃业务分析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4.2.3 内蒙古丰汇化工有限公司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(4)企业甲醇制稳定轻烃业务分析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4.2.4 内蒙古易高煤化科技有限公司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(4)企业甲醇制稳定轻烃业务分析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4.2.5 北京醇基清能科技发展有限公司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(4)企业甲醇制稳定轻烃业务分析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4.2.6 胜利德润能源股份有限公司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(4)企业甲醇制稳定轻烃业务分析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4.2.7 江苏华昌化工股份有限公司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(4)企业甲醇制稳定轻烃业务分析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4.2.8 易高环保投资有限公司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(4)企业甲醇制稳定轻烃业务分析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4.2.9 山西潞安煤基合成油有限公司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(4)企业甲醇制稳定轻烃业务分析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4.2.10 陕西华浩轩新能源科技开发有限公司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(4)企业甲醇制稳定轻烃业务分析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b w:val="1"/>
          <w:bCs w:val="1"/>
        </w:rPr>
        <w:t xml:space="preserve">第五章 甲醇制稳定轻烃行业发展前景预测与投资建议</w:t>
      </w:r>
    </w:p>
    <w:p>
      <w:pPr>
        <w:spacing w:after="150"/>
      </w:pPr>
      <w:r>
        <w:rPr/>
        <w:t xml:space="preserve">5.1 甲醇制稳定轻烃行业发展前景预测</w:t>
      </w:r>
    </w:p>
    <w:p>
      <w:pPr>
        <w:spacing w:after="150"/>
      </w:pPr>
      <w:r>
        <w:rPr/>
        <w:t xml:space="preserve">5.1.1 行业生命周期分析</w:t>
      </w:r>
    </w:p>
    <w:p>
      <w:pPr>
        <w:spacing w:after="150"/>
      </w:pPr>
      <w:r>
        <w:rPr/>
        <w:t xml:space="preserve">5.1.2 行业发展前景预测</w:t>
      </w:r>
    </w:p>
    <w:p>
      <w:pPr>
        <w:spacing w:after="150"/>
      </w:pPr>
      <w:r>
        <w:rPr/>
        <w:t xml:space="preserve">5.1.3 行业发展趋势预测</w:t>
      </w:r>
    </w:p>
    <w:p>
      <w:pPr>
        <w:spacing w:after="150"/>
      </w:pPr>
      <w:r>
        <w:rPr/>
        <w:t xml:space="preserve">(1)行业整体趋势预测</w:t>
      </w:r>
    </w:p>
    <w:p>
      <w:pPr>
        <w:spacing w:after="150"/>
      </w:pPr>
      <w:r>
        <w:rPr/>
        <w:t xml:space="preserve">(2)市场竞争趋势预测</w:t>
      </w:r>
    </w:p>
    <w:p>
      <w:pPr>
        <w:spacing w:after="150"/>
      </w:pPr>
      <w:r>
        <w:rPr/>
        <w:t xml:space="preserve">5.2 甲醇制稳定轻烃行业投资潜力分析</w:t>
      </w:r>
    </w:p>
    <w:p>
      <w:pPr>
        <w:spacing w:after="150"/>
      </w:pPr>
      <w:r>
        <w:rPr/>
        <w:t xml:space="preserve">5.2.1 行业投资热潮分析</w:t>
      </w:r>
    </w:p>
    <w:p>
      <w:pPr>
        <w:spacing w:after="150"/>
      </w:pPr>
      <w:r>
        <w:rPr/>
        <w:t xml:space="preserve">5.2.2 行业进入壁垒分析</w:t>
      </w:r>
    </w:p>
    <w:p>
      <w:pPr>
        <w:spacing w:after="150"/>
      </w:pPr>
      <w:r>
        <w:rPr/>
        <w:t xml:space="preserve">(1)资质壁垒</w:t>
      </w:r>
    </w:p>
    <w:p>
      <w:pPr>
        <w:spacing w:after="150"/>
      </w:pPr>
      <w:r>
        <w:rPr/>
        <w:t xml:space="preserve">(2)技术壁垒</w:t>
      </w:r>
    </w:p>
    <w:p>
      <w:pPr>
        <w:spacing w:after="150"/>
      </w:pPr>
      <w:r>
        <w:rPr/>
        <w:t xml:space="preserve">(3)设施壁垒</w:t>
      </w:r>
    </w:p>
    <w:p>
      <w:pPr>
        <w:spacing w:after="150"/>
      </w:pPr>
      <w:r>
        <w:rPr/>
        <w:t xml:space="preserve">(4)品牌壁垒</w:t>
      </w:r>
    </w:p>
    <w:p>
      <w:pPr>
        <w:spacing w:after="150"/>
      </w:pPr>
      <w:r>
        <w:rPr/>
        <w:t xml:space="preserve">5.2.3 行业经营模式分析</w:t>
      </w:r>
    </w:p>
    <w:p>
      <w:pPr>
        <w:spacing w:after="150"/>
      </w:pPr>
      <w:r>
        <w:rPr/>
        <w:t xml:space="preserve">5.2.4 行业投资风险预警</w:t>
      </w:r>
    </w:p>
    <w:p>
      <w:pPr>
        <w:spacing w:after="150"/>
      </w:pPr>
      <w:r>
        <w:rPr/>
        <w:t xml:space="preserve">(1)政策风险</w:t>
      </w:r>
    </w:p>
    <w:p>
      <w:pPr>
        <w:spacing w:after="150"/>
      </w:pPr>
      <w:r>
        <w:rPr/>
        <w:t xml:space="preserve">(2)市场风险</w:t>
      </w:r>
    </w:p>
    <w:p>
      <w:pPr>
        <w:spacing w:after="150"/>
      </w:pPr>
      <w:r>
        <w:rPr/>
        <w:t xml:space="preserve">(3)宏观经济风险</w:t>
      </w:r>
    </w:p>
    <w:p>
      <w:pPr>
        <w:spacing w:after="150"/>
      </w:pPr>
      <w:r>
        <w:rPr/>
        <w:t xml:space="preserve">(4)其他风险</w:t>
      </w:r>
    </w:p>
    <w:p>
      <w:pPr>
        <w:spacing w:after="150"/>
      </w:pPr>
      <w:r>
        <w:rPr/>
        <w:t xml:space="preserve">5.2.5 行业投资主体分析</w:t>
      </w:r>
    </w:p>
    <w:p>
      <w:pPr>
        <w:spacing w:after="150"/>
      </w:pPr>
      <w:r>
        <w:rPr/>
        <w:t xml:space="preserve">(1)行业投资主体构成</w:t>
      </w:r>
    </w:p>
    <w:p>
      <w:pPr>
        <w:spacing w:after="150"/>
      </w:pPr>
      <w:r>
        <w:rPr/>
        <w:t xml:space="preserve">(2)各主体投资切入方式</w:t>
      </w:r>
    </w:p>
    <w:p>
      <w:pPr>
        <w:spacing w:after="150"/>
      </w:pPr>
      <w:r>
        <w:rPr/>
        <w:t xml:space="preserve">(3)各主体投资优势分析</w:t>
      </w:r>
    </w:p>
    <w:p>
      <w:pPr>
        <w:spacing w:after="150"/>
      </w:pPr>
      <w:r>
        <w:rPr/>
        <w:t xml:space="preserve">5.3 甲醇制稳定轻烃行业兼并重组分析</w:t>
      </w:r>
    </w:p>
    <w:p>
      <w:pPr>
        <w:spacing w:after="150"/>
      </w:pPr>
      <w:r>
        <w:rPr/>
        <w:t xml:space="preserve">5.3.1 甲醇制稳定轻烃行业投资兼并与重组案例</w:t>
      </w:r>
    </w:p>
    <w:p>
      <w:pPr>
        <w:spacing w:after="150"/>
      </w:pPr>
      <w:r>
        <w:rPr/>
        <w:t xml:space="preserve">5.3.2 甲醇制稳定轻烃行业投资兼并与重组方式</w:t>
      </w:r>
    </w:p>
    <w:p>
      <w:pPr>
        <w:spacing w:after="150"/>
      </w:pPr>
      <w:r>
        <w:rPr/>
        <w:t xml:space="preserve">5.3.3 甲醇制稳定轻烃行业投资兼并与重组动机</w:t>
      </w:r>
    </w:p>
    <w:p>
      <w:pPr>
        <w:spacing w:after="150"/>
      </w:pPr>
      <w:r>
        <w:rPr/>
        <w:t xml:space="preserve">5.3.4 甲醇制稳定轻烃行业投资兼并与重组趋势</w:t>
      </w:r>
    </w:p>
    <w:p>
      <w:pPr>
        <w:spacing w:after="150"/>
      </w:pPr>
      <w:r>
        <w:rPr/>
        <w:t xml:space="preserve">5.4 甲醇制稳定轻烃行业投资策略与建议</w:t>
      </w:r>
    </w:p>
    <w:p>
      <w:pPr>
        <w:spacing w:after="150"/>
      </w:pPr>
      <w:r>
        <w:rPr/>
        <w:t xml:space="preserve">5.4.1 行业投资价值分析</w:t>
      </w:r>
    </w:p>
    <w:p>
      <w:pPr>
        <w:spacing w:after="150"/>
      </w:pPr>
      <w:r>
        <w:rPr/>
        <w:t xml:space="preserve">5.4.2 行业投资机会分析</w:t>
      </w:r>
    </w:p>
    <w:p>
      <w:pPr>
        <w:spacing w:after="150"/>
      </w:pPr>
      <w:r>
        <w:rPr/>
        <w:t xml:space="preserve">5.4.3 行业投资策略与建议</w:t>
      </w:r>
    </w:p>
    <w:p>
      <w:pPr>
        <w:spacing w:after="150"/>
      </w:pPr>
      <w:r>
        <w:rPr>
          <w:b w:val="1"/>
          <w:bCs w:val="1"/>
        </w:rPr>
        <w:t xml:space="preserve">部分图表目录</w:t>
      </w:r>
    </w:p>
    <w:p>
      <w:pPr>
        <w:spacing w:after="150"/>
      </w:pPr>
      <w:r>
        <w:rPr/>
        <w:t xml:space="preserve">图表1：甲醇制稳定轻烃的特性简析</w:t>
      </w:r>
    </w:p>
    <w:p>
      <w:pPr>
        <w:spacing w:after="150"/>
      </w:pPr>
      <w:r>
        <w:rPr/>
        <w:t xml:space="preserve">图表2：中国甲醇制稳定轻烃相关标准汇总</w:t>
      </w:r>
    </w:p>
    <w:p>
      <w:pPr>
        <w:spacing w:after="150"/>
      </w:pPr>
      <w:r>
        <w:rPr/>
        <w:t xml:space="preserve">图表3：中国甲醇制稳定轻烃行业相关政策分析</w:t>
      </w:r>
    </w:p>
    <w:p>
      <w:pPr>
        <w:spacing w:after="150"/>
      </w:pPr>
      <w:r>
        <w:rPr/>
        <w:t xml:space="preserve">图表4：中国甲醇制稳定轻烃行业发展机遇与威胁分析</w:t>
      </w:r>
    </w:p>
    <w:p>
      <w:pPr>
        <w:spacing w:after="150"/>
      </w:pPr>
      <w:r>
        <w:rPr/>
        <w:t xml:space="preserve">图表5：中国甲醇制稳定轻烃行业状态描述总结表</w:t>
      </w:r>
    </w:p>
    <w:p>
      <w:pPr>
        <w:spacing w:after="150"/>
      </w:pPr>
      <w:r>
        <w:rPr/>
        <w:t xml:space="preserve">图表6：中国甲醇制稳定轻烃行业经济特性分析</w:t>
      </w:r>
    </w:p>
    <w:p>
      <w:pPr>
        <w:spacing w:after="150"/>
      </w:pPr>
      <w:r>
        <w:rPr/>
        <w:t xml:space="preserve">图表7：2019-2023年中国甲醇制稳定轻烃行业供给规模趋势图</w:t>
      </w:r>
    </w:p>
    <w:p>
      <w:pPr>
        <w:spacing w:after="150"/>
      </w:pPr>
      <w:r>
        <w:rPr/>
        <w:t xml:space="preserve">图表8：2019-2023年中国甲醇制稳定轻烃行业需求规模趋势图</w:t>
      </w:r>
    </w:p>
    <w:p>
      <w:pPr>
        <w:spacing w:after="150"/>
      </w:pPr>
      <w:r>
        <w:rPr/>
        <w:t xml:space="preserve">图表9：中国甲醇制稳定轻烃行业进出口状况</w:t>
      </w:r>
    </w:p>
    <w:p>
      <w:pPr>
        <w:spacing w:after="150"/>
      </w:pPr>
      <w:r>
        <w:rPr/>
        <w:t xml:space="preserve">图表10：甲醇制稳定轻烃行业潜在进入者威胁分析</w:t>
      </w:r>
    </w:p>
    <w:p>
      <w:pPr>
        <w:spacing w:after="150"/>
      </w:pPr>
      <w:r>
        <w:rPr/>
        <w:t xml:space="preserve">图表11：甲醇制稳定轻烃行业替代品威胁总结分析</w:t>
      </w:r>
    </w:p>
    <w:p>
      <w:pPr>
        <w:spacing w:after="150"/>
      </w:pPr>
      <w:r>
        <w:rPr/>
        <w:t xml:space="preserve">图表12：甲醇制稳定轻烃行业对上游议价能力分析</w:t>
      </w:r>
    </w:p>
    <w:p>
      <w:pPr>
        <w:spacing w:after="150"/>
      </w:pPr>
      <w:r>
        <w:rPr/>
        <w:t xml:space="preserve">图表13：甲醇制稳定轻烃行业对下游议价能力分析</w:t>
      </w:r>
    </w:p>
    <w:p>
      <w:pPr>
        <w:spacing w:after="150"/>
      </w:pPr>
      <w:r>
        <w:rPr/>
        <w:t xml:space="preserve">图表14：甲醇制稳定轻烃行业竞争情况总结</w:t>
      </w:r>
    </w:p>
    <w:p>
      <w:pPr>
        <w:spacing w:after="150"/>
      </w:pPr>
      <w:r>
        <w:rPr/>
        <w:t xml:space="preserve">图表15：新奥生态控股股份有限公司基本信息表</w:t>
      </w:r>
    </w:p>
    <w:p>
      <w:pPr>
        <w:spacing w:after="150"/>
      </w:pPr>
      <w:r>
        <w:rPr/>
        <w:t xml:space="preserve">图表16：新奥生态控股股份有限公司业务能力简况表</w:t>
      </w:r>
    </w:p>
    <w:p>
      <w:pPr>
        <w:spacing w:after="150"/>
      </w:pPr>
      <w:r>
        <w:rPr/>
        <w:t xml:space="preserve">图表17：2019-2023年新奥生态控股股份有限公司主要经济指标分析(单位：万元)</w:t>
      </w:r>
    </w:p>
    <w:p>
      <w:pPr>
        <w:spacing w:after="150"/>
      </w:pPr>
      <w:r>
        <w:rPr/>
        <w:t xml:space="preserve">图表18：2019-2023年新奥生态控股股份有限公司盈利能力分析(单位：%)</w:t>
      </w:r>
    </w:p>
    <w:p>
      <w:pPr>
        <w:spacing w:after="150"/>
      </w:pPr>
      <w:r>
        <w:rPr/>
        <w:t xml:space="preserve">图表19：2019-2023年新奥生态控股股份有限公司运营能力分析(单位：次)</w:t>
      </w:r>
    </w:p>
    <w:p>
      <w:pPr>
        <w:spacing w:after="150"/>
      </w:pPr>
      <w:r>
        <w:rPr/>
        <w:t xml:space="preserve">图表20：2019-2023年新奥生态控股股份有限公司偿债能力分析(单位：%，倍)</w:t>
      </w:r>
    </w:p>
    <w:p>
      <w:pPr>
        <w:spacing w:after="150"/>
      </w:pPr>
      <w:r>
        <w:rPr/>
        <w:t xml:space="preserve">图表21：2019-2023年新奥生态控股股份有限公司发展能力分析(单位：%)</w:t>
      </w:r>
    </w:p>
    <w:p>
      <w:pPr>
        <w:spacing w:after="150"/>
      </w:pPr>
      <w:r>
        <w:rPr/>
        <w:t xml:space="preserve">图表22：新奥生态控股股份有限公司优劣势分析</w:t>
      </w:r>
    </w:p>
    <w:p>
      <w:pPr>
        <w:spacing w:after="150"/>
      </w:pPr>
      <w:r>
        <w:rPr/>
        <w:t xml:space="preserve">图表23：宝泰隆新材料股份有限公司基本信息表</w:t>
      </w:r>
    </w:p>
    <w:p>
      <w:pPr>
        <w:spacing w:after="150"/>
      </w:pPr>
      <w:r>
        <w:rPr/>
        <w:t xml:space="preserve">图表24：宝泰隆新材料股份有限公司业务能力简况表</w:t>
      </w:r>
    </w:p>
    <w:p>
      <w:pPr>
        <w:spacing w:after="150"/>
      </w:pPr>
      <w:r>
        <w:rPr/>
        <w:t xml:space="preserve">图表25：2019-2023年宝泰隆新材料股份有限公司主要经济指标分析(单位：万元)</w:t>
      </w:r>
    </w:p>
    <w:p>
      <w:pPr>
        <w:spacing w:after="150"/>
      </w:pPr>
      <w:r>
        <w:rPr/>
        <w:t xml:space="preserve">图表26：2019-2023年宝泰隆新材料股份有限公司盈利能力分析(单位：%)</w:t>
      </w:r>
    </w:p>
    <w:p>
      <w:pPr>
        <w:spacing w:after="150"/>
      </w:pPr>
      <w:r>
        <w:rPr/>
        <w:t xml:space="preserve">图表27：2019-2023年宝泰隆新材料股份有限公司运营能力分析(单位：次)</w:t>
      </w:r>
    </w:p>
    <w:p>
      <w:pPr>
        <w:spacing w:after="150"/>
      </w:pPr>
      <w:r>
        <w:rPr/>
        <w:t xml:space="preserve">图表28：2019-2023年宝泰隆新材料股份有限公司偿债能力分析(单位：%，倍)</w:t>
      </w:r>
    </w:p>
    <w:p>
      <w:pPr>
        <w:spacing w:after="150"/>
      </w:pPr>
      <w:r>
        <w:rPr/>
        <w:t xml:space="preserve">图表29：2019-2023年宝泰隆新材料股份有限公司发展能力分析(单位：%)</w:t>
      </w:r>
    </w:p>
    <w:p>
      <w:pPr>
        <w:spacing w:after="150"/>
      </w:pPr>
      <w:r>
        <w:rPr/>
        <w:t xml:space="preserve">图表30：宝泰隆新材料股份有限公司优劣势分析</w:t>
      </w:r>
    </w:p>
    <w:p>
      <w:pPr>
        <w:spacing w:after="150"/>
      </w:pPr>
      <w:r>
        <w:rPr/>
        <w:t xml:space="preserve">图表31：内蒙古丰汇化工有限公司基本信息表</w:t>
      </w:r>
    </w:p>
    <w:p>
      <w:pPr>
        <w:spacing w:after="150"/>
      </w:pPr>
      <w:r>
        <w:rPr/>
        <w:t xml:space="preserve">图表32：内蒙古丰汇化工有限公司业务能力简况表</w:t>
      </w:r>
    </w:p>
    <w:p>
      <w:pPr>
        <w:spacing w:after="150"/>
      </w:pPr>
      <w:r>
        <w:rPr/>
        <w:t xml:space="preserve">图表33：内蒙古丰汇化工有限公司优劣势分析</w:t>
      </w:r>
    </w:p>
    <w:p>
      <w:pPr>
        <w:spacing w:after="150"/>
      </w:pPr>
      <w:r>
        <w:rPr/>
        <w:t xml:space="preserve">图表34：内蒙古易高煤化科技有限公司基本信息表</w:t>
      </w:r>
    </w:p>
    <w:p>
      <w:pPr>
        <w:spacing w:after="150"/>
      </w:pPr>
      <w:r>
        <w:rPr/>
        <w:t xml:space="preserve">图表35：内蒙古易高煤化科技有限公司业务能力简况表</w:t>
      </w:r>
    </w:p>
    <w:p>
      <w:pPr>
        <w:spacing w:after="150"/>
      </w:pPr>
      <w:r>
        <w:rPr/>
        <w:t xml:space="preserve">图表36：内蒙古易高煤化科技有限公司优劣势分析</w:t>
      </w:r>
    </w:p>
    <w:p>
      <w:pPr>
        <w:spacing w:after="150"/>
      </w:pPr>
      <w:r>
        <w:rPr/>
        <w:t xml:space="preserve">图表37：北京醇基清能科技发展有限公司 基本信息表</w:t>
      </w:r>
    </w:p>
    <w:p>
      <w:pPr>
        <w:spacing w:after="150"/>
      </w:pPr>
      <w:r>
        <w:rPr/>
        <w:t xml:space="preserve">图表38：北京醇基清能科技发展有限公司 业务能力简况表</w:t>
      </w:r>
    </w:p>
    <w:p>
      <w:pPr>
        <w:spacing w:after="150"/>
      </w:pPr>
      <w:r>
        <w:rPr/>
        <w:t xml:space="preserve">图表39：北京醇基清能科技发展有限公司 优劣势分析</w:t>
      </w:r>
    </w:p>
    <w:p>
      <w:pPr>
        <w:spacing w:after="150"/>
      </w:pPr>
      <w:r>
        <w:rPr/>
        <w:t xml:space="preserve">图表40：胜利德润能源股份有限公司基本信息表</w:t>
      </w:r>
    </w:p>
    <w:p>
      <w:pPr>
        <w:spacing w:after="150"/>
      </w:pPr>
      <w:r>
        <w:rPr/>
        <w:t xml:space="preserve">图表41：胜利德润能源股份有限公司业务能力简况表</w:t>
      </w:r>
    </w:p>
    <w:p>
      <w:pPr>
        <w:spacing w:after="150"/>
      </w:pPr>
      <w:r>
        <w:rPr/>
        <w:t xml:space="preserve">图表42：2019-2023年胜利德润能源股份有限公司主要经济指标分析(单位：万元)</w:t>
      </w:r>
    </w:p>
    <w:p>
      <w:pPr>
        <w:spacing w:after="150"/>
      </w:pPr>
      <w:r>
        <w:rPr/>
        <w:t xml:space="preserve">图表43：2019-2023年胜利德润能源股份有限公司盈利能力分析(单位：%)</w:t>
      </w:r>
    </w:p>
    <w:p>
      <w:pPr>
        <w:spacing w:after="150"/>
      </w:pPr>
      <w:r>
        <w:rPr/>
        <w:t xml:space="preserve">图表44：2019-2023年胜利德润能源股份有限公司运营能力分析(单位：次)</w:t>
      </w:r>
    </w:p>
    <w:p>
      <w:pPr>
        <w:spacing w:after="150"/>
      </w:pPr>
      <w:r>
        <w:rPr/>
        <w:t xml:space="preserve">图表45：2019-2023年胜利德润能源股份有限公司偿债能力分析(单位：%，倍)</w:t>
      </w:r>
    </w:p>
    <w:p>
      <w:pPr>
        <w:spacing w:after="150"/>
      </w:pPr>
      <w:r>
        <w:rPr/>
        <w:t xml:space="preserve">图表46：2019-2023年胜利德润能源股份有限公司发展能力分析(单位：%)</w:t>
      </w:r>
    </w:p>
    <w:p>
      <w:pPr>
        <w:spacing w:after="150"/>
      </w:pPr>
      <w:r>
        <w:rPr/>
        <w:t xml:space="preserve">图表47：胜利德润能源股份有限公司优劣势分析</w:t>
      </w:r>
    </w:p>
    <w:p>
      <w:pPr>
        <w:spacing w:after="150"/>
      </w:pPr>
      <w:r>
        <w:rPr/>
        <w:t xml:space="preserve">图表48：江苏华昌化工股份有限公司基本信息表</w:t>
      </w:r>
    </w:p>
    <w:p>
      <w:pPr>
        <w:spacing w:after="150"/>
      </w:pPr>
      <w:r>
        <w:rPr/>
        <w:t xml:space="preserve">图表49：江苏华昌化工股份有限公司业务能力简况表</w:t>
      </w:r>
    </w:p>
    <w:p>
      <w:pPr>
        <w:spacing w:after="150"/>
      </w:pPr>
      <w:r>
        <w:rPr/>
        <w:t xml:space="preserve">图表50：2019-2023年江苏华昌化工股份有限公司主要经济指标分析(单位：万元)</w:t>
      </w:r>
    </w:p>
    <w:p>
      <w:pPr>
        <w:spacing w:after="150"/>
      </w:pPr>
      <w:r>
        <w:rPr/>
        <w:t xml:space="preserve">图表51：2019-2023年江苏华昌化工股份有限公司盈利能力分析(单位：%)</w:t>
      </w:r>
    </w:p>
    <w:p>
      <w:pPr>
        <w:spacing w:after="150"/>
      </w:pPr>
      <w:r>
        <w:rPr/>
        <w:t xml:space="preserve">图表52：2019-2023年江苏华昌化工股份有限公司运营能力分析(单位：次)</w:t>
      </w:r>
    </w:p>
    <w:p>
      <w:pPr>
        <w:spacing w:after="150"/>
      </w:pPr>
      <w:r>
        <w:rPr/>
        <w:t xml:space="preserve">图表53：2019-2023年江苏华昌化工股份有限公司偿债能力分析(单位：%，倍)</w:t>
      </w:r>
    </w:p>
    <w:p>
      <w:pPr>
        <w:spacing w:after="150"/>
      </w:pPr>
      <w:r>
        <w:rPr/>
        <w:t xml:space="preserve">图表54：2019-2023年江苏华昌化工股份有限公司发展能力分析(单位：%)</w:t>
      </w:r>
    </w:p>
    <w:p>
      <w:pPr>
        <w:spacing w:after="150"/>
      </w:pPr>
      <w:r>
        <w:rPr/>
        <w:t xml:space="preserve">图表55：江苏华昌化工股份有限公司优劣势分析</w:t>
      </w:r>
    </w:p>
    <w:p>
      <w:pPr>
        <w:spacing w:after="150"/>
      </w:pPr>
      <w:r>
        <w:rPr/>
        <w:t xml:space="preserve">图表56：易高环保投资有限公司基本信息表</w:t>
      </w:r>
    </w:p>
    <w:p>
      <w:pPr>
        <w:spacing w:after="150"/>
      </w:pPr>
      <w:r>
        <w:rPr/>
        <w:t xml:space="preserve">图表57：易高环保投资有限公司业务能力简况表</w:t>
      </w:r>
    </w:p>
    <w:p>
      <w:pPr>
        <w:spacing w:after="150"/>
      </w:pPr>
      <w:r>
        <w:rPr/>
        <w:t xml:space="preserve">图表58：易高环保投资有限公司优劣势分析</w:t>
      </w:r>
    </w:p>
    <w:p>
      <w:pPr>
        <w:spacing w:after="150"/>
      </w:pPr>
      <w:r>
        <w:rPr/>
        <w:t xml:space="preserve">图表59：山西潞安煤基合成油有限公司基本信息表</w:t>
      </w:r>
    </w:p>
    <w:p>
      <w:pPr>
        <w:spacing w:after="150"/>
      </w:pPr>
      <w:r>
        <w:rPr/>
        <w:t xml:space="preserve">图表60：山西潞安煤基合成油有限公司业务能力简况表</w:t>
      </w:r>
    </w:p>
    <w:p>
      <w:pPr>
        <w:spacing w:after="150"/>
      </w:pPr>
      <w:r>
        <w:rPr/>
        <w:t xml:space="preserve">图表61：山西潞安煤基合成油有限公司优劣势分析</w:t>
      </w:r>
    </w:p>
    <w:p>
      <w:pPr>
        <w:spacing w:after="150"/>
      </w:pPr>
      <w:r>
        <w:rPr/>
        <w:t xml:space="preserve">图表62：陕西华浩轩新能源科技开发有限公司基本信息表</w:t>
      </w:r>
    </w:p>
    <w:p>
      <w:pPr>
        <w:spacing w:after="150"/>
      </w:pPr>
      <w:r>
        <w:rPr/>
        <w:t xml:space="preserve">图表63：陕西华浩轩新能源科技开发有限公司业务能力简况表</w:t>
      </w:r>
    </w:p>
    <w:p>
      <w:pPr>
        <w:spacing w:after="150"/>
      </w:pPr>
      <w:r>
        <w:rPr/>
        <w:t xml:space="preserve">图表64：陕西华浩轩新能源科技开发有限公司优劣势分析</w:t>
      </w:r>
    </w:p>
    <w:p>
      <w:pPr>
        <w:spacing w:after="150"/>
      </w:pPr>
      <w:r>
        <w:rPr/>
        <w:t xml:space="preserve">图表65：2024-2029年中国甲醇制稳定轻烃行业发展前景预测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2024-2029年中国甲醇制稳定轻烃行业产销需求状况与投资预测分析报告</dc:title>
  <dc:description>2024-2029年中国甲醇制稳定轻烃行业产销需求状况与投资预测分析报告</dc:description>
  <dc:subject>2024-2029年中国甲醇制稳定轻烃行业产销需求状况与投资预测分析报告</dc:subject>
  <cp:keywords>研究报告</cp:keywords>
  <cp:category>研究报告</cp:category>
  <cp:lastModifiedBy>北京中道泰和信息咨询有限公司</cp:lastModifiedBy>
  <dcterms:created xsi:type="dcterms:W3CDTF">2024-01-24T00:11:13+08:00</dcterms:created>
  <dcterms:modified xsi:type="dcterms:W3CDTF">2024-01-24T00:11:13+08:00</dcterms:modified>
</cp:coreProperties>
</file>

<file path=docProps/custom.xml><?xml version="1.0" encoding="utf-8"?>
<Properties xmlns="http://schemas.openxmlformats.org/officeDocument/2006/custom-properties" xmlns:vt="http://schemas.openxmlformats.org/officeDocument/2006/docPropsVTypes"/>
</file>