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2024-2029年中国月子会所行业深度研究及未来走势预测报告</w:t>
      </w:r>
    </w:p>
    <w:p>
      <w:pPr>
        <w:spacing w:after="150"/>
      </w:pPr>
      <w:r>
        <w:rPr>
          <w:b w:val="1"/>
          <w:bCs w:val="1"/>
        </w:rPr>
        <w:t xml:space="preserve">报告简介</w:t>
      </w:r>
    </w:p>
    <w:p>
      <w:pPr>
        <w:spacing w:after="150"/>
      </w:pPr>
      <w:r>
        <w:rPr/>
        <w:t xml:space="preserve">月子会所行业研究报告主要分析了月子会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月子会所行业重点企业分析、子行业分析、区域市场分析、行业风险分析、行业发展前景预测及相关的经营、投资建议等。报告研究框架全面、严谨，分析内容客观、公正、系统，真实准确地反映了我国月子会所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月子会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月子会所行业相关界定 9</w:t>
      </w:r>
    </w:p>
    <w:p>
      <w:pPr>
        <w:spacing w:after="150"/>
      </w:pPr>
      <w:r>
        <w:rPr/>
        <w:t xml:space="preserve">第一节 月子会所行业相关概述 9</w:t>
      </w:r>
    </w:p>
    <w:p>
      <w:pPr>
        <w:spacing w:after="150"/>
      </w:pPr>
      <w:r>
        <w:rPr/>
        <w:t xml:space="preserve">一、生育服务产业链 9</w:t>
      </w:r>
    </w:p>
    <w:p>
      <w:pPr>
        <w:spacing w:after="150"/>
      </w:pPr>
      <w:r>
        <w:rPr/>
        <w:t xml:space="preserve">二、盈利模式 9</w:t>
      </w:r>
    </w:p>
    <w:p>
      <w:pPr>
        <w:spacing w:after="150"/>
      </w:pPr>
      <w:r>
        <w:rPr/>
        <w:t xml:space="preserve">三、月子会所功能 10</w:t>
      </w:r>
    </w:p>
    <w:p>
      <w:pPr>
        <w:spacing w:after="150"/>
      </w:pPr>
      <w:r>
        <w:rPr/>
        <w:t xml:space="preserve">四、月子会所标准设施 10</w:t>
      </w:r>
    </w:p>
    <w:p>
      <w:pPr>
        <w:spacing w:after="150"/>
      </w:pPr>
      <w:r>
        <w:rPr/>
        <w:t xml:space="preserve">第二节 月子会所行业相关简介 11</w:t>
      </w:r>
    </w:p>
    <w:p>
      <w:pPr>
        <w:spacing w:after="150"/>
      </w:pPr>
      <w:r>
        <w:rPr/>
        <w:t xml:space="preserve">一、月子中心提供的服务 11</w:t>
      </w:r>
    </w:p>
    <w:p>
      <w:pPr>
        <w:spacing w:after="150"/>
      </w:pPr>
      <w:r>
        <w:rPr/>
        <w:t xml:space="preserve">二、月子中心分类和收费标准 12</w:t>
      </w:r>
    </w:p>
    <w:p>
      <w:pPr>
        <w:spacing w:after="150"/>
      </w:pPr>
      <w:r>
        <w:rPr/>
        <w:t xml:space="preserve">三、月子中心实例及运营模式 12</w:t>
      </w:r>
    </w:p>
    <w:p>
      <w:pPr>
        <w:spacing w:after="150"/>
      </w:pPr>
      <w:r>
        <w:rPr>
          <w:b w:val="1"/>
          <w:bCs w:val="1"/>
        </w:rPr>
        <w:t xml:space="preserve">第二章 月子会所管理模式的比较分析与借鉴 15</w:t>
      </w:r>
    </w:p>
    <w:p>
      <w:pPr>
        <w:spacing w:after="150"/>
      </w:pPr>
      <w:r>
        <w:rPr/>
        <w:t xml:space="preserve">第一节 美国月子中心的各种经营模式 15</w:t>
      </w:r>
    </w:p>
    <w:p>
      <w:pPr>
        <w:spacing w:after="150"/>
      </w:pPr>
      <w:r>
        <w:rPr/>
        <w:t xml:space="preserve">一、价格低廉的民宿经营模式 15</w:t>
      </w:r>
    </w:p>
    <w:p>
      <w:pPr>
        <w:spacing w:after="150"/>
      </w:pPr>
      <w:r>
        <w:rPr/>
        <w:t xml:space="preserve">二、公寓式月子中心 15</w:t>
      </w:r>
    </w:p>
    <w:p>
      <w:pPr>
        <w:spacing w:after="150"/>
      </w:pPr>
      <w:r>
        <w:rPr/>
        <w:t xml:space="preserve">三、合住HOUSE月子中心 16</w:t>
      </w:r>
    </w:p>
    <w:p>
      <w:pPr>
        <w:spacing w:after="150"/>
      </w:pPr>
      <w:r>
        <w:rPr/>
        <w:t xml:space="preserve">四、酒店经营模式 16</w:t>
      </w:r>
    </w:p>
    <w:p>
      <w:pPr>
        <w:spacing w:after="150"/>
      </w:pPr>
      <w:r>
        <w:rPr/>
        <w:t xml:space="preserve">五、高端独栋别墅包栋模式 16</w:t>
      </w:r>
    </w:p>
    <w:p>
      <w:pPr>
        <w:spacing w:after="150"/>
      </w:pPr>
      <w:r>
        <w:rPr/>
        <w:t xml:space="preserve">六、高端会所经营模式 17</w:t>
      </w:r>
    </w:p>
    <w:p>
      <w:pPr>
        <w:spacing w:after="150"/>
      </w:pPr>
      <w:r>
        <w:rPr/>
        <w:t xml:space="preserve">七、月子寄宿家庭类(Confinement Homestay)。 17</w:t>
      </w:r>
    </w:p>
    <w:p>
      <w:pPr>
        <w:spacing w:after="150"/>
      </w:pPr>
      <w:r>
        <w:rPr/>
        <w:t xml:space="preserve">第二节 2019-2023年“美国月子中心”产业发展调研报告在沪发布 18</w:t>
      </w:r>
    </w:p>
    <w:p>
      <w:pPr>
        <w:spacing w:after="150"/>
      </w:pPr>
      <w:r>
        <w:rPr/>
        <w:t xml:space="preserve">一、一个灰色行业的兴起 18</w:t>
      </w:r>
    </w:p>
    <w:p>
      <w:pPr>
        <w:spacing w:after="150"/>
      </w:pPr>
      <w:r>
        <w:rPr/>
        <w:t xml:space="preserve">二、2019-2023年中国大陆“赴美生子”情况 19</w:t>
      </w:r>
    </w:p>
    <w:p>
      <w:pPr>
        <w:spacing w:after="150"/>
      </w:pPr>
      <w:r>
        <w:rPr/>
        <w:t xml:space="preserve">三、灰色地带的未来走向 21</w:t>
      </w:r>
    </w:p>
    <w:p>
      <w:pPr>
        <w:spacing w:after="150"/>
      </w:pPr>
      <w:r>
        <w:rPr>
          <w:b w:val="1"/>
          <w:bCs w:val="1"/>
        </w:rPr>
        <w:t xml:space="preserve">第三章 我国月子会所行业发展环境及影响因素分析 23</w:t>
      </w:r>
    </w:p>
    <w:p>
      <w:pPr>
        <w:spacing w:after="150"/>
      </w:pPr>
      <w:r>
        <w:rPr/>
        <w:t xml:space="preserve">第一节 中国人口出生率情况 23</w:t>
      </w:r>
    </w:p>
    <w:p>
      <w:pPr>
        <w:spacing w:after="150"/>
      </w:pPr>
      <w:r>
        <w:rPr/>
        <w:t xml:space="preserve">一、中国人口出生率发展情况 23</w:t>
      </w:r>
    </w:p>
    <w:p>
      <w:pPr>
        <w:spacing w:after="150"/>
      </w:pPr>
      <w:r>
        <w:rPr/>
        <w:t xml:space="preserve">二、中国的第四次生育高峰 25</w:t>
      </w:r>
    </w:p>
    <w:p>
      <w:pPr>
        <w:spacing w:after="150"/>
      </w:pPr>
      <w:r>
        <w:rPr/>
        <w:t xml:space="preserve">三、2019-2023年中国人口出生率 28</w:t>
      </w:r>
    </w:p>
    <w:p>
      <w:pPr>
        <w:spacing w:after="150"/>
      </w:pPr>
      <w:r>
        <w:rPr/>
        <w:t xml:space="preserve">四、2019-2023年国内生育高峰带旺婴童服装销售 29</w:t>
      </w:r>
    </w:p>
    <w:p>
      <w:pPr>
        <w:spacing w:after="150"/>
      </w:pPr>
      <w:r>
        <w:rPr/>
        <w:t xml:space="preserve">第二节 中国人口增长及结构分析 31</w:t>
      </w:r>
    </w:p>
    <w:p>
      <w:pPr>
        <w:spacing w:after="150"/>
      </w:pPr>
      <w:r>
        <w:rPr/>
        <w:t xml:space="preserve">一、人口总量及人口结构 31</w:t>
      </w:r>
    </w:p>
    <w:p>
      <w:pPr>
        <w:spacing w:after="150"/>
      </w:pPr>
      <w:r>
        <w:rPr/>
        <w:t xml:space="preserve">二、中国人口发展取得的成就 32</w:t>
      </w:r>
    </w:p>
    <w:p>
      <w:pPr>
        <w:spacing w:after="150"/>
      </w:pPr>
      <w:r>
        <w:rPr/>
        <w:t xml:space="preserve">三、中国人口发展面临的挑战 35</w:t>
      </w:r>
    </w:p>
    <w:p>
      <w:pPr>
        <w:spacing w:after="150"/>
      </w:pPr>
      <w:r>
        <w:rPr/>
        <w:t xml:space="preserve">第三节 计划生育政策发展形势 36</w:t>
      </w:r>
    </w:p>
    <w:p>
      <w:pPr>
        <w:spacing w:after="150"/>
      </w:pPr>
      <w:r>
        <w:rPr/>
        <w:t xml:space="preserve">一、中国计划生育政策发展回顾 36</w:t>
      </w:r>
    </w:p>
    <w:p>
      <w:pPr>
        <w:spacing w:after="150"/>
      </w:pPr>
      <w:r>
        <w:rPr/>
        <w:t xml:space="preserve">二、计划生育政策对中国的贡献 41</w:t>
      </w:r>
    </w:p>
    <w:p>
      <w:pPr>
        <w:spacing w:after="150"/>
      </w:pPr>
      <w:r>
        <w:rPr/>
        <w:t xml:space="preserve">三、计划生育政策成为新的议点 45</w:t>
      </w:r>
    </w:p>
    <w:p>
      <w:pPr>
        <w:spacing w:after="150"/>
      </w:pPr>
      <w:r>
        <w:rPr/>
        <w:t xml:space="preserve">四、2019-2023年全国人口和计划生育事业发展公报 46</w:t>
      </w:r>
    </w:p>
    <w:p>
      <w:pPr>
        <w:spacing w:after="150"/>
      </w:pPr>
      <w:r>
        <w:rPr/>
        <w:t xml:space="preserve">五、2019-2023年我国卫生和计划生育事业发展统计公报 47</w:t>
      </w:r>
    </w:p>
    <w:p>
      <w:pPr>
        <w:spacing w:after="150"/>
      </w:pPr>
      <w:r>
        <w:rPr/>
        <w:t xml:space="preserve">第四节 中国居民收入及宏观经济发展情况 51</w:t>
      </w:r>
    </w:p>
    <w:p>
      <w:pPr>
        <w:spacing w:after="150"/>
      </w:pPr>
      <w:r>
        <w:rPr/>
        <w:t xml:space="preserve">一、中国城镇居民收入增长情况 51</w:t>
      </w:r>
    </w:p>
    <w:p>
      <w:pPr>
        <w:spacing w:after="150"/>
      </w:pPr>
      <w:r>
        <w:rPr/>
        <w:t xml:space="preserve">二、中国居民收入分配问题分析 52</w:t>
      </w:r>
    </w:p>
    <w:p>
      <w:pPr>
        <w:spacing w:after="150"/>
      </w:pPr>
      <w:r>
        <w:rPr/>
        <w:t xml:space="preserve">三、2019-2023年中国宏观经济运行分析 52</w:t>
      </w:r>
    </w:p>
    <w:p>
      <w:pPr>
        <w:spacing w:after="150"/>
      </w:pPr>
      <w:r>
        <w:rPr/>
        <w:t xml:space="preserve">四、2019-2023年宏观经济形势分析及展望 54</w:t>
      </w:r>
    </w:p>
    <w:p>
      <w:pPr>
        <w:spacing w:after="150"/>
      </w:pPr>
      <w:r>
        <w:rPr/>
        <w:t xml:space="preserve">五、“十四五”我国经济增长潜力分析 57</w:t>
      </w:r>
    </w:p>
    <w:p>
      <w:pPr>
        <w:spacing w:after="150"/>
      </w:pPr>
      <w:r>
        <w:rPr>
          <w:b w:val="1"/>
          <w:bCs w:val="1"/>
        </w:rPr>
        <w:t xml:space="preserve">第四章 中国月子会所行业发展分析 64</w:t>
      </w:r>
    </w:p>
    <w:p>
      <w:pPr>
        <w:spacing w:after="150"/>
      </w:pPr>
      <w:r>
        <w:rPr/>
        <w:t xml:space="preserve">第一节 2019-2023年中国月子会所行业发展分析 64</w:t>
      </w:r>
    </w:p>
    <w:p>
      <w:pPr>
        <w:spacing w:after="150"/>
      </w:pPr>
      <w:r>
        <w:rPr/>
        <w:t xml:space="preserve">一、月子会所行业市场规模 64</w:t>
      </w:r>
    </w:p>
    <w:p>
      <w:pPr>
        <w:spacing w:after="150"/>
      </w:pPr>
      <w:r>
        <w:rPr/>
        <w:t xml:space="preserve">二、被调整的产业 64</w:t>
      </w:r>
    </w:p>
    <w:p>
      <w:pPr>
        <w:spacing w:after="150"/>
      </w:pPr>
      <w:r>
        <w:rPr/>
        <w:t xml:space="preserve">三、“中国式”生育 66</w:t>
      </w:r>
    </w:p>
    <w:p>
      <w:pPr>
        <w:spacing w:after="150"/>
      </w:pPr>
      <w:r>
        <w:rPr/>
        <w:t xml:space="preserve">四、月子会所由高端走向平民化 67</w:t>
      </w:r>
    </w:p>
    <w:p>
      <w:pPr>
        <w:spacing w:after="150"/>
      </w:pPr>
      <w:r>
        <w:rPr/>
        <w:t xml:space="preserve">第二节 2019-2023年中国月子会所行业发展动态 68</w:t>
      </w:r>
    </w:p>
    <w:p>
      <w:pPr>
        <w:spacing w:after="150"/>
      </w:pPr>
      <w:r>
        <w:rPr/>
        <w:t xml:space="preserve">一、2019-2023年行业龙头聚首国标委 68</w:t>
      </w:r>
    </w:p>
    <w:p>
      <w:pPr>
        <w:spacing w:after="150"/>
      </w:pPr>
      <w:r>
        <w:rPr/>
        <w:t xml:space="preserve">二、2019-2023年母婴保健服务国家标准工作组成立大会在京召开 70</w:t>
      </w:r>
    </w:p>
    <w:p>
      <w:pPr>
        <w:spacing w:after="150"/>
      </w:pPr>
      <w:r>
        <w:rPr/>
        <w:t xml:space="preserve">三、2019-2023年国内首个产后母婴康复机构管理委员会成立 71</w:t>
      </w:r>
    </w:p>
    <w:p>
      <w:pPr>
        <w:spacing w:after="150"/>
      </w:pPr>
      <w:r>
        <w:rPr/>
        <w:t xml:space="preserve">第三节 2019-2023年中国月子会所行业发展存在的问题 73</w:t>
      </w:r>
    </w:p>
    <w:p>
      <w:pPr>
        <w:spacing w:after="150"/>
      </w:pPr>
      <w:r>
        <w:rPr/>
        <w:t xml:space="preserve">一、我国月子会所行业发展混乱 73</w:t>
      </w:r>
    </w:p>
    <w:p>
      <w:pPr>
        <w:spacing w:after="150"/>
      </w:pPr>
      <w:r>
        <w:rPr/>
        <w:t xml:space="preserve">二、2019-2023年高端月子会所发展存在的问题 74</w:t>
      </w:r>
    </w:p>
    <w:p>
      <w:pPr>
        <w:spacing w:after="150"/>
      </w:pPr>
      <w:r>
        <w:rPr/>
        <w:t xml:space="preserve">三、月子会所经营乱象分析 77</w:t>
      </w:r>
    </w:p>
    <w:p>
      <w:pPr>
        <w:spacing w:after="150"/>
      </w:pPr>
      <w:r>
        <w:rPr/>
        <w:t xml:space="preserve">四、2019-2023年月子会所灰色地带调查 79</w:t>
      </w:r>
    </w:p>
    <w:p>
      <w:pPr>
        <w:spacing w:after="150"/>
      </w:pPr>
      <w:r>
        <w:rPr/>
        <w:t xml:space="preserve">第四节 2019-2023年中国月子会所行业发展对策 82</w:t>
      </w:r>
    </w:p>
    <w:p>
      <w:pPr>
        <w:spacing w:after="150"/>
      </w:pPr>
      <w:r>
        <w:rPr/>
        <w:t xml:space="preserve">一、2019-2023年业界制定《产后母婴康复机构管理和服务指南》治理行业乱象 82</w:t>
      </w:r>
    </w:p>
    <w:p>
      <w:pPr>
        <w:spacing w:after="150"/>
      </w:pPr>
      <w:r>
        <w:rPr/>
        <w:t xml:space="preserve">三、行业监管仍显不足 84</w:t>
      </w:r>
    </w:p>
    <w:p>
      <w:pPr>
        <w:spacing w:after="150"/>
      </w:pPr>
      <w:r>
        <w:rPr/>
        <w:t xml:space="preserve">四、明确划定准入门槛 84</w:t>
      </w:r>
    </w:p>
    <w:p>
      <w:pPr>
        <w:spacing w:after="150"/>
      </w:pPr>
      <w:r>
        <w:rPr>
          <w:b w:val="1"/>
          <w:bCs w:val="1"/>
        </w:rPr>
        <w:t xml:space="preserve">第五章 部分城市中国月子会所行业发展分析 86</w:t>
      </w:r>
    </w:p>
    <w:p>
      <w:pPr>
        <w:spacing w:after="150"/>
      </w:pPr>
      <w:r>
        <w:rPr/>
        <w:t xml:space="preserve">第一节 上海 86</w:t>
      </w:r>
    </w:p>
    <w:p>
      <w:pPr>
        <w:spacing w:after="150"/>
      </w:pPr>
      <w:r>
        <w:rPr/>
        <w:t xml:space="preserve">一、2019-2023年上海月子会所护理人员持证上岗或成趋势 86</w:t>
      </w:r>
    </w:p>
    <w:p>
      <w:pPr>
        <w:spacing w:after="150"/>
      </w:pPr>
      <w:r>
        <w:rPr/>
        <w:t xml:space="preserve">二、沪最快2019-2023年年底将月子会所纳入监管 88</w:t>
      </w:r>
    </w:p>
    <w:p>
      <w:pPr>
        <w:spacing w:after="150"/>
      </w:pPr>
      <w:r>
        <w:rPr/>
        <w:t xml:space="preserve">第二节 北京 89</w:t>
      </w:r>
    </w:p>
    <w:p>
      <w:pPr>
        <w:spacing w:after="150"/>
      </w:pPr>
      <w:r>
        <w:rPr/>
        <w:t xml:space="preserve">一、北京高端月子会所日均消费超万元 89</w:t>
      </w:r>
    </w:p>
    <w:p>
      <w:pPr>
        <w:spacing w:after="150"/>
      </w:pPr>
      <w:r>
        <w:rPr/>
        <w:t xml:space="preserve">二、2019-2023年月子会所管理专业委员会在京成立 92</w:t>
      </w:r>
    </w:p>
    <w:p>
      <w:pPr>
        <w:spacing w:after="150"/>
      </w:pPr>
      <w:r>
        <w:rPr/>
        <w:t xml:space="preserve">第三节 青岛 93</w:t>
      </w:r>
    </w:p>
    <w:p>
      <w:pPr>
        <w:spacing w:after="150"/>
      </w:pPr>
      <w:r>
        <w:rPr/>
        <w:t xml:space="preserve">一、2019-2023年青岛月子会所收发展分析 93</w:t>
      </w:r>
    </w:p>
    <w:p>
      <w:pPr>
        <w:spacing w:after="150"/>
      </w:pPr>
      <w:r>
        <w:rPr/>
        <w:t xml:space="preserve">二、2019-2023年青岛外资高端月子会所高价揽客 94</w:t>
      </w:r>
    </w:p>
    <w:p>
      <w:pPr>
        <w:spacing w:after="150"/>
      </w:pPr>
      <w:r>
        <w:rPr/>
        <w:t xml:space="preserve">第四节 武汉 96</w:t>
      </w:r>
    </w:p>
    <w:p>
      <w:pPr>
        <w:spacing w:after="150"/>
      </w:pPr>
      <w:r>
        <w:rPr/>
        <w:t xml:space="preserve">一、2019-2023年武汉“月子会所”悄然崛起 96</w:t>
      </w:r>
    </w:p>
    <w:p>
      <w:pPr>
        <w:spacing w:after="150"/>
      </w:pPr>
      <w:r>
        <w:rPr/>
        <w:t xml:space="preserve">二、武汉月子会所：行业乱象亟待规范 97</w:t>
      </w:r>
    </w:p>
    <w:p>
      <w:pPr>
        <w:spacing w:after="150"/>
      </w:pPr>
      <w:r>
        <w:rPr/>
        <w:t xml:space="preserve">第五节 其他城市 100</w:t>
      </w:r>
    </w:p>
    <w:p>
      <w:pPr>
        <w:spacing w:after="150"/>
      </w:pPr>
      <w:r>
        <w:rPr/>
        <w:t xml:space="preserve">一、2019-2023年长沙月子会所发展分析 100</w:t>
      </w:r>
    </w:p>
    <w:p>
      <w:pPr>
        <w:spacing w:after="150"/>
      </w:pPr>
      <w:r>
        <w:rPr/>
        <w:t xml:space="preserve">二、2019-2023年西安月子会所发展分析 102</w:t>
      </w:r>
    </w:p>
    <w:p>
      <w:pPr>
        <w:spacing w:after="150"/>
      </w:pPr>
      <w:r>
        <w:rPr>
          <w:b w:val="1"/>
          <w:bCs w:val="1"/>
        </w:rPr>
        <w:t xml:space="preserve">第六章 中国月子会所行业重点企业分析 104</w:t>
      </w:r>
    </w:p>
    <w:p>
      <w:pPr>
        <w:spacing w:after="150"/>
      </w:pPr>
      <w:r>
        <w:rPr/>
        <w:t xml:space="preserve">第一节 上海月子会所竞争企业分析 104</w:t>
      </w:r>
    </w:p>
    <w:p>
      <w:pPr>
        <w:spacing w:after="150"/>
      </w:pPr>
      <w:r>
        <w:rPr/>
        <w:t xml:space="preserve">第二节 北京月子会所竞争企业分析 105</w:t>
      </w:r>
    </w:p>
    <w:p>
      <w:pPr>
        <w:spacing w:after="150"/>
      </w:pPr>
      <w:r>
        <w:rPr/>
        <w:t xml:space="preserve">第三节 北京月来悦好国际月子会所 105</w:t>
      </w:r>
    </w:p>
    <w:p>
      <w:pPr>
        <w:spacing w:after="150"/>
      </w:pPr>
      <w:r>
        <w:rPr/>
        <w:t xml:space="preserve">一、公司简介 105</w:t>
      </w:r>
    </w:p>
    <w:p>
      <w:pPr>
        <w:spacing w:after="150"/>
      </w:pPr>
      <w:r>
        <w:rPr/>
        <w:t xml:space="preserve">二、服务项目 106</w:t>
      </w:r>
    </w:p>
    <w:p>
      <w:pPr>
        <w:spacing w:after="150"/>
      </w:pPr>
      <w:r>
        <w:rPr/>
        <w:t xml:space="preserve">三、专业品质 107</w:t>
      </w:r>
    </w:p>
    <w:p>
      <w:pPr>
        <w:spacing w:after="150"/>
      </w:pPr>
      <w:r>
        <w:rPr/>
        <w:t xml:space="preserve">第四节 北京爱婴月子中心 108</w:t>
      </w:r>
    </w:p>
    <w:p>
      <w:pPr>
        <w:spacing w:after="150"/>
      </w:pPr>
      <w:r>
        <w:rPr/>
        <w:t xml:space="preserve">一、公司简介 108</w:t>
      </w:r>
    </w:p>
    <w:p>
      <w:pPr>
        <w:spacing w:after="150"/>
      </w:pPr>
      <w:r>
        <w:rPr/>
        <w:t xml:space="preserve">二、情况概括 108</w:t>
      </w:r>
    </w:p>
    <w:p>
      <w:pPr>
        <w:spacing w:after="150"/>
      </w:pPr>
      <w:r>
        <w:rPr/>
        <w:t xml:space="preserve">三、服务项目 109</w:t>
      </w:r>
    </w:p>
    <w:p>
      <w:pPr>
        <w:spacing w:after="150"/>
      </w:pPr>
      <w:r>
        <w:rPr>
          <w:b w:val="1"/>
          <w:bCs w:val="1"/>
        </w:rPr>
        <w:t xml:space="preserve">第七章 月嫂市场发展分析 111</w:t>
      </w:r>
    </w:p>
    <w:p>
      <w:pPr>
        <w:spacing w:after="150"/>
      </w:pPr>
      <w:r>
        <w:rPr/>
        <w:t xml:space="preserve">第一节 2019-2023年一线城市月嫂市场供需分析 111</w:t>
      </w:r>
    </w:p>
    <w:p>
      <w:pPr>
        <w:spacing w:after="150"/>
      </w:pPr>
      <w:r>
        <w:rPr/>
        <w:t xml:space="preserve">第二节 2019-2023年应尽快建立月嫂行业管理制度 112</w:t>
      </w:r>
    </w:p>
    <w:p>
      <w:pPr>
        <w:spacing w:after="150"/>
      </w:pPr>
      <w:r>
        <w:rPr/>
        <w:t xml:space="preserve">一、月嫂价格逐年持续攀升 112</w:t>
      </w:r>
    </w:p>
    <w:p>
      <w:pPr>
        <w:spacing w:after="150"/>
      </w:pPr>
      <w:r>
        <w:rPr/>
        <w:t xml:space="preserve">二、政府应当发挥监管职责 113</w:t>
      </w:r>
    </w:p>
    <w:p>
      <w:pPr>
        <w:spacing w:after="150"/>
      </w:pPr>
      <w:r>
        <w:rPr/>
        <w:t xml:space="preserve">三、出台行业标准迫在眉睫 114</w:t>
      </w:r>
    </w:p>
    <w:p>
      <w:pPr>
        <w:spacing w:after="150"/>
      </w:pPr>
      <w:r>
        <w:rPr/>
        <w:t xml:space="preserve">第三节 2019-2023年部分城市月嫂行业发展分析 115</w:t>
      </w:r>
    </w:p>
    <w:p>
      <w:pPr>
        <w:spacing w:after="150"/>
      </w:pPr>
      <w:r>
        <w:rPr/>
        <w:t xml:space="preserve">一、北京出台月嫂行业规范 115</w:t>
      </w:r>
    </w:p>
    <w:p>
      <w:pPr>
        <w:spacing w:after="150"/>
      </w:pPr>
      <w:r>
        <w:rPr/>
        <w:t xml:space="preserve">二、2019-2023年青岛行业服务标准出台月嫂市场面临洗牌 118</w:t>
      </w:r>
    </w:p>
    <w:p>
      <w:pPr>
        <w:spacing w:after="150"/>
      </w:pPr>
      <w:r>
        <w:rPr/>
        <w:t xml:space="preserve">三、2019-2023年甘肃首个月嫂《服务标准》出台 从制度上规范市场 121</w:t>
      </w:r>
    </w:p>
    <w:p>
      <w:pPr>
        <w:spacing w:after="150"/>
      </w:pPr>
      <w:r>
        <w:rPr/>
        <w:t xml:space="preserve">四、2019-2023年合肥试点月嫂机构捆绑式管理 122</w:t>
      </w:r>
    </w:p>
    <w:p>
      <w:pPr>
        <w:spacing w:after="150"/>
      </w:pPr>
      <w:r>
        <w:rPr/>
        <w:t xml:space="preserve">五、昆明月嫂行业标准有望年底前出台 124</w:t>
      </w:r>
    </w:p>
    <w:p>
      <w:pPr>
        <w:spacing w:after="150"/>
      </w:pPr>
      <w:r>
        <w:rPr>
          <w:b w:val="1"/>
          <w:bCs w:val="1"/>
        </w:rPr>
        <w:t xml:space="preserve">第八章 催乳师发展分析 127</w:t>
      </w:r>
    </w:p>
    <w:p>
      <w:pPr>
        <w:spacing w:after="150"/>
      </w:pPr>
      <w:r>
        <w:rPr/>
        <w:t xml:space="preserve">第一节 催乳师介绍 127</w:t>
      </w:r>
    </w:p>
    <w:p>
      <w:pPr>
        <w:spacing w:after="150"/>
      </w:pPr>
      <w:r>
        <w:rPr/>
        <w:t xml:space="preserve">一、服务简介 127</w:t>
      </w:r>
    </w:p>
    <w:p>
      <w:pPr>
        <w:spacing w:after="150"/>
      </w:pPr>
      <w:r>
        <w:rPr/>
        <w:t xml:space="preserve">二、概念定义 128</w:t>
      </w:r>
    </w:p>
    <w:p>
      <w:pPr>
        <w:spacing w:after="150"/>
      </w:pPr>
      <w:r>
        <w:rPr/>
        <w:t xml:space="preserve">三、等级划分 128</w:t>
      </w:r>
    </w:p>
    <w:p>
      <w:pPr>
        <w:spacing w:after="150"/>
      </w:pPr>
      <w:r>
        <w:rPr/>
        <w:t xml:space="preserve">四、申报过程 128</w:t>
      </w:r>
    </w:p>
    <w:p>
      <w:pPr>
        <w:spacing w:after="150"/>
      </w:pPr>
      <w:r>
        <w:rPr/>
        <w:t xml:space="preserve">五、职业分析 129</w:t>
      </w:r>
    </w:p>
    <w:p>
      <w:pPr>
        <w:spacing w:after="150"/>
      </w:pPr>
      <w:r>
        <w:rPr/>
        <w:t xml:space="preserve">七、性别争议 130</w:t>
      </w:r>
    </w:p>
    <w:p>
      <w:pPr>
        <w:spacing w:after="150"/>
      </w:pPr>
      <w:r>
        <w:rPr/>
        <w:t xml:space="preserve">第二节 2019-2023年催乳师行业发展分析 131</w:t>
      </w:r>
    </w:p>
    <w:p>
      <w:pPr>
        <w:spacing w:after="150"/>
      </w:pPr>
      <w:r>
        <w:rPr/>
        <w:t xml:space="preserve">第三节 市场前景 135</w:t>
      </w:r>
    </w:p>
    <w:p>
      <w:pPr>
        <w:spacing w:after="150"/>
      </w:pPr>
      <w:r>
        <w:rPr>
          <w:b w:val="1"/>
          <w:bCs w:val="1"/>
        </w:rPr>
        <w:t xml:space="preserve">第九章 2024-2029年中国月子会所行业发展前景及趋势分析 136</w:t>
      </w:r>
    </w:p>
    <w:p>
      <w:pPr>
        <w:spacing w:after="150"/>
      </w:pPr>
      <w:r>
        <w:rPr/>
        <w:t xml:space="preserve">第一节 月子会所的现状 136</w:t>
      </w:r>
    </w:p>
    <w:p>
      <w:pPr>
        <w:spacing w:after="150"/>
      </w:pPr>
      <w:r>
        <w:rPr/>
        <w:t xml:space="preserve">第二节 观念误区 136</w:t>
      </w:r>
    </w:p>
    <w:p>
      <w:pPr>
        <w:spacing w:after="150"/>
      </w:pPr>
      <w:r>
        <w:rPr/>
        <w:t xml:space="preserve">第三节 未来展望 137</w:t>
      </w:r>
    </w:p>
    <w:p>
      <w:pPr>
        <w:spacing w:after="150"/>
      </w:pPr>
      <w:r>
        <w:rPr>
          <w:b w:val="1"/>
          <w:bCs w:val="1"/>
        </w:rPr>
        <w:t xml:space="preserve">图表目录</w:t>
      </w:r>
    </w:p>
    <w:p>
      <w:pPr>
        <w:spacing w:after="150"/>
      </w:pPr>
      <w:r>
        <w:rPr/>
        <w:t xml:space="preserve">图表1 2019-2023年中国人口结构 24</w:t>
      </w:r>
    </w:p>
    <w:p>
      <w:pPr>
        <w:spacing w:after="150"/>
      </w:pPr>
      <w:r>
        <w:rPr/>
        <w:t xml:space="preserve">图表2 中国总人口和自然增长率 32</w:t>
      </w:r>
    </w:p>
    <w:p>
      <w:pPr>
        <w:spacing w:after="150"/>
      </w:pPr>
      <w:r>
        <w:rPr/>
        <w:t xml:space="preserve">图表3 全国医疗卫生机构数 48</w:t>
      </w:r>
    </w:p>
    <w:p>
      <w:pPr>
        <w:spacing w:after="150"/>
      </w:pPr>
      <w:r>
        <w:rPr/>
        <w:t xml:space="preserve">图表4 2019-2023年2月底各地区医疗卫生机构数 49</w:t>
      </w:r>
    </w:p>
    <w:p>
      <w:pPr>
        <w:spacing w:after="150"/>
      </w:pPr>
      <w:r>
        <w:rPr/>
        <w:t xml:space="preserve">图表5 2019-2023年1-2季度GDP初步核算数据 52</w:t>
      </w:r>
    </w:p>
    <w:p>
      <w:pPr>
        <w:spacing w:after="150"/>
      </w:pPr>
      <w:r>
        <w:rPr/>
        <w:t xml:space="preserve">图表6 2019-2023年2季度GDP环比和同比增长速度 53</w:t>
      </w:r>
    </w:p>
    <w:p>
      <w:pPr>
        <w:spacing w:after="150"/>
      </w:pPr>
      <w:r>
        <w:rPr/>
        <w:t xml:space="preserve">图表7 2019-2023年一季度GDP初步核算数据 54</w:t>
      </w:r>
    </w:p>
    <w:p>
      <w:pPr>
        <w:spacing w:after="150"/>
      </w:pPr>
      <w:r>
        <w:rPr/>
        <w:t xml:space="preserve">图表8 2019-2023年一季度GDP环比和同比增长速度 54</w:t>
      </w:r>
    </w:p>
    <w:p>
      <w:pPr>
        <w:spacing w:after="150"/>
      </w:pPr>
      <w:r>
        <w:rPr/>
        <w:t xml:space="preserve">图表9 2019-2023年我国月子会所行业市场规模 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2024-2029年中国月子会所行业深度研究及未来走势预测报告</dc:title>
  <dc:description>2024-2029年中国月子会所行业深度研究及未来走势预测报告</dc:description>
  <dc:subject>2024-2029年中国月子会所行业深度研究及未来走势预测报告</dc:subject>
  <cp:keywords>研究报告</cp:keywords>
  <cp:category>研究报告</cp:category>
  <cp:lastModifiedBy>北京中道泰和信息咨询有限公司</cp:lastModifiedBy>
  <dcterms:created xsi:type="dcterms:W3CDTF">2024-01-23T23:53:58+08:00</dcterms:created>
  <dcterms:modified xsi:type="dcterms:W3CDTF">2024-01-23T23:53:58+08:00</dcterms:modified>
</cp:coreProperties>
</file>

<file path=docProps/custom.xml><?xml version="1.0" encoding="utf-8"?>
<Properties xmlns="http://schemas.openxmlformats.org/officeDocument/2006/custom-properties" xmlns:vt="http://schemas.openxmlformats.org/officeDocument/2006/docPropsVTypes"/>
</file>