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2026-2031年中国律师服务行业市场形势分析及投资风险研究报告</w:t>
      </w:r>
    </w:p>
    <w:p>
      <w:pPr>
        <w:spacing w:after="150"/>
      </w:pPr>
      <w:r>
        <w:rPr>
          <w:b w:val="1"/>
          <w:bCs w:val="1"/>
        </w:rPr>
        <w:t xml:space="preserve">报告简介</w:t>
      </w:r>
    </w:p>
    <w:p>
      <w:pPr>
        <w:spacing w:after="150"/>
      </w:pPr>
      <w:r>
        <w:rPr/>
        <w:t xml:space="preserve">律师服务行业研究报告中的律师服务行业数据分析以权威的国家统计数据为基础，采用宏观和微观相结合的分析方式，利用科学的统计分析方法，在描述行业概貌的同时，对律师服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律师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律师服务行业研究单位等公布和提供的大量资料。报告对我国律师服务行业的供需状况、发展现状、子行业发展变化等进行了分析，重点分析了国内外律师服务行业的发展现状、如何面对行业的发展挑战、行业的发展建议、行业竞争力，以及行业的投资分析和趋势预测等等。报告还综合了律师服务行业的整体发展动态，对行业在产品方面提供了参考建议和具体解决办法。报告对于律师服务产品生产企业、经销商、行业管理部门以及拟进入该行业的投资者具有重要的参考价值，对于研究我国律师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律师服务行业发展概况分析25</w:t>
      </w:r>
    </w:p>
    <w:p>
      <w:pPr>
        <w:spacing w:before="75" w:after="0"/>
      </w:pPr>
      <w:r>
        <w:rPr/>
        <w:t xml:space="preserve">第一节 律师服务行业发展综述分析25</w:t>
      </w:r>
    </w:p>
    <w:p>
      <w:pPr>
        <w:spacing w:before="75" w:after="0"/>
      </w:pPr>
      <w:r>
        <w:rPr/>
        <w:t xml:space="preserve">一、律师服务行业基本定义25</w:t>
      </w:r>
    </w:p>
    <w:p>
      <w:pPr>
        <w:spacing w:before="75" w:after="0"/>
      </w:pPr>
      <w:r>
        <w:rPr/>
        <w:t xml:space="preserve">二、律师服务行业分类情况25</w:t>
      </w:r>
    </w:p>
    <w:p>
      <w:pPr>
        <w:spacing w:before="75" w:after="0"/>
      </w:pPr>
      <w:r>
        <w:rPr/>
        <w:t xml:space="preserve">第二节 律师服务行业国民经济地位28</w:t>
      </w:r>
    </w:p>
    <w:p>
      <w:pPr>
        <w:spacing w:before="75" w:after="0"/>
      </w:pPr>
      <w:r>
        <w:rPr/>
        <w:t xml:space="preserve">一、律师服务行业国民经济地位28</w:t>
      </w:r>
    </w:p>
    <w:p>
      <w:pPr>
        <w:spacing w:before="75" w:after="0"/>
      </w:pPr>
      <w:r>
        <w:rPr/>
        <w:t xml:space="preserve">二、律师服务行业重要作用分析29</w:t>
      </w:r>
    </w:p>
    <w:p>
      <w:pPr>
        <w:spacing w:before="75" w:after="0"/>
      </w:pPr>
      <w:r>
        <w:rPr>
          <w:b w:val="1"/>
          <w:bCs w:val="1"/>
        </w:rPr>
        <w:t xml:space="preserve">第二章 中国律师服务行业发展环境分析30</w:t>
      </w:r>
    </w:p>
    <w:p>
      <w:pPr>
        <w:spacing w:before="75" w:after="0"/>
      </w:pPr>
      <w:r>
        <w:rPr/>
        <w:t xml:space="preserve">第一节 律师服务行业经济环境分析30</w:t>
      </w:r>
    </w:p>
    <w:p>
      <w:pPr>
        <w:spacing w:before="75" w:after="0"/>
      </w:pPr>
      <w:r>
        <w:rPr/>
        <w:t xml:space="preserve">一、国际经济环境分析30</w:t>
      </w:r>
    </w:p>
    <w:p>
      <w:pPr>
        <w:spacing w:before="75" w:after="0"/>
      </w:pPr>
      <w:r>
        <w:rPr/>
        <w:t xml:space="preserve">二、国内经济环境分析31</w:t>
      </w:r>
    </w:p>
    <w:p>
      <w:pPr>
        <w:spacing w:before="75" w:after="0"/>
      </w:pPr>
      <w:r>
        <w:rPr/>
        <w:t xml:space="preserve">三、经济环境趋势分析51</w:t>
      </w:r>
    </w:p>
    <w:p>
      <w:pPr>
        <w:spacing w:before="75" w:after="0"/>
      </w:pPr>
      <w:r>
        <w:rPr/>
        <w:t xml:space="preserve">四、经济环境影响分析53</w:t>
      </w:r>
    </w:p>
    <w:p>
      <w:pPr>
        <w:spacing w:before="75" w:after="0"/>
      </w:pPr>
      <w:r>
        <w:rPr/>
        <w:t xml:space="preserve">第二节 律师服务行业政策环境分析59</w:t>
      </w:r>
    </w:p>
    <w:p>
      <w:pPr>
        <w:spacing w:before="75" w:after="0"/>
      </w:pPr>
      <w:r>
        <w:rPr/>
        <w:t xml:space="preserve">一、行业重点政策汇总59</w:t>
      </w:r>
    </w:p>
    <w:p>
      <w:pPr>
        <w:spacing w:before="75" w:after="0"/>
      </w:pPr>
      <w:r>
        <w:rPr/>
        <w:t xml:space="preserve">二、行业重点政策分析61</w:t>
      </w:r>
    </w:p>
    <w:p>
      <w:pPr>
        <w:spacing w:before="75" w:after="0"/>
      </w:pPr>
      <w:r>
        <w:rPr/>
        <w:t xml:space="preserve">三、未来政策走势分析63</w:t>
      </w:r>
    </w:p>
    <w:p>
      <w:pPr>
        <w:spacing w:before="75" w:after="0"/>
      </w:pPr>
      <w:r>
        <w:rPr/>
        <w:t xml:space="preserve">第三节 律师服务行业社会环境分析64</w:t>
      </w:r>
    </w:p>
    <w:p>
      <w:pPr>
        <w:spacing w:before="75" w:after="0"/>
      </w:pPr>
      <w:r>
        <w:rPr/>
        <w:t xml:space="preserve">一、中国人口环境分析64</w:t>
      </w:r>
    </w:p>
    <w:p>
      <w:pPr>
        <w:spacing w:before="75" w:after="0"/>
      </w:pPr>
      <w:r>
        <w:rPr/>
        <w:t xml:space="preserve">二、中国教育环境分析65</w:t>
      </w:r>
    </w:p>
    <w:p>
      <w:pPr>
        <w:spacing w:before="75" w:after="0"/>
      </w:pPr>
      <w:r>
        <w:rPr/>
        <w:t xml:space="preserve">三、中国文化环境分析66</w:t>
      </w:r>
    </w:p>
    <w:p>
      <w:pPr>
        <w:spacing w:before="75" w:after="0"/>
      </w:pPr>
      <w:r>
        <w:rPr/>
        <w:t xml:space="preserve">四、中国生态环境分析68</w:t>
      </w:r>
    </w:p>
    <w:p>
      <w:pPr>
        <w:spacing w:before="75" w:after="0"/>
      </w:pPr>
      <w:r>
        <w:rPr/>
        <w:t xml:space="preserve">五、中国城镇化率分析71</w:t>
      </w:r>
    </w:p>
    <w:p>
      <w:pPr>
        <w:spacing w:before="75" w:after="0"/>
      </w:pPr>
      <w:r>
        <w:rPr/>
        <w:t xml:space="preserve">六、居民消费观念分析72</w:t>
      </w:r>
    </w:p>
    <w:p>
      <w:pPr>
        <w:spacing w:before="75" w:after="0"/>
      </w:pPr>
      <w:r>
        <w:rPr/>
        <w:t xml:space="preserve">第四节 律师服务行业技术环境分析76</w:t>
      </w:r>
    </w:p>
    <w:p>
      <w:pPr>
        <w:spacing w:before="75" w:after="0"/>
      </w:pPr>
      <w:r>
        <w:rPr/>
        <w:t xml:space="preserve">一、技术应用水平分析76</w:t>
      </w:r>
    </w:p>
    <w:p>
      <w:pPr>
        <w:spacing w:before="75" w:after="0"/>
      </w:pPr>
      <w:r>
        <w:rPr/>
        <w:t xml:space="preserve">二、技术应用趋势分析77</w:t>
      </w:r>
    </w:p>
    <w:p>
      <w:pPr>
        <w:spacing w:before="75" w:after="0"/>
      </w:pPr>
      <w:r>
        <w:rPr>
          <w:b w:val="1"/>
          <w:bCs w:val="1"/>
        </w:rPr>
        <w:t xml:space="preserve">第三章 全球律师服务行业发展现状及前景分析79</w:t>
      </w:r>
    </w:p>
    <w:p>
      <w:pPr>
        <w:spacing w:before="75" w:after="0"/>
      </w:pPr>
      <w:r>
        <w:rPr/>
        <w:t xml:space="preserve">第一节 全球律师服务行业发展现状分析79</w:t>
      </w:r>
    </w:p>
    <w:p>
      <w:pPr>
        <w:spacing w:before="75" w:after="0"/>
      </w:pPr>
      <w:r>
        <w:rPr/>
        <w:t xml:space="preserve">一、全球律师服务行业发展历程分析79</w:t>
      </w:r>
    </w:p>
    <w:p>
      <w:pPr>
        <w:spacing w:before="75" w:after="0"/>
      </w:pPr>
      <w:r>
        <w:rPr/>
        <w:t xml:space="preserve">二、全球律师服务行业发展现状分析79</w:t>
      </w:r>
    </w:p>
    <w:p>
      <w:pPr>
        <w:spacing w:before="75" w:after="0"/>
      </w:pPr>
      <w:r>
        <w:rPr/>
        <w:t xml:space="preserve">三、全球律师服务市场发展特点分析81</w:t>
      </w:r>
    </w:p>
    <w:p>
      <w:pPr>
        <w:spacing w:before="75" w:after="0"/>
      </w:pPr>
      <w:r>
        <w:rPr/>
        <w:t xml:space="preserve">四、全球律师服务行业市场格局分析82</w:t>
      </w:r>
    </w:p>
    <w:p>
      <w:pPr>
        <w:spacing w:before="75" w:after="0"/>
      </w:pPr>
      <w:r>
        <w:rPr/>
        <w:t xml:space="preserve">第二节 美国律师服务行业发展现状分析84</w:t>
      </w:r>
    </w:p>
    <w:p>
      <w:pPr>
        <w:spacing w:before="75" w:after="0"/>
      </w:pPr>
      <w:r>
        <w:rPr/>
        <w:t xml:space="preserve">一、美国律师服务行业发展现状分析84</w:t>
      </w:r>
    </w:p>
    <w:p>
      <w:pPr>
        <w:spacing w:before="75" w:after="0"/>
      </w:pPr>
      <w:r>
        <w:rPr/>
        <w:t xml:space="preserve">二、美国律师服务行业运营模式分析84</w:t>
      </w:r>
    </w:p>
    <w:p>
      <w:pPr>
        <w:spacing w:before="75" w:after="0"/>
      </w:pPr>
      <w:r>
        <w:rPr/>
        <w:t xml:space="preserve">三、美国律师服务行业发展经验借鉴85</w:t>
      </w:r>
    </w:p>
    <w:p>
      <w:pPr>
        <w:spacing w:before="75" w:after="0"/>
      </w:pPr>
      <w:r>
        <w:rPr/>
        <w:t xml:space="preserve">四、美国律师服务行业发展前景展望86</w:t>
      </w:r>
    </w:p>
    <w:p>
      <w:pPr>
        <w:spacing w:before="75" w:after="0"/>
      </w:pPr>
      <w:r>
        <w:rPr/>
        <w:t xml:space="preserve">第三节 欧洲律师服务行业发展现状分析86</w:t>
      </w:r>
    </w:p>
    <w:p>
      <w:pPr>
        <w:spacing w:before="75" w:after="0"/>
      </w:pPr>
      <w:r>
        <w:rPr/>
        <w:t xml:space="preserve">一、欧洲律师服务行业发展现状分析86</w:t>
      </w:r>
    </w:p>
    <w:p>
      <w:pPr>
        <w:spacing w:before="75" w:after="0"/>
      </w:pPr>
      <w:r>
        <w:rPr/>
        <w:t xml:space="preserve">二、欧洲律师服务行业运营模式分析87</w:t>
      </w:r>
    </w:p>
    <w:p>
      <w:pPr>
        <w:spacing w:before="75" w:after="0"/>
      </w:pPr>
      <w:r>
        <w:rPr/>
        <w:t xml:space="preserve">三、欧洲律师服务行业发展经验借鉴88</w:t>
      </w:r>
    </w:p>
    <w:p>
      <w:pPr>
        <w:spacing w:before="75" w:after="0"/>
      </w:pPr>
      <w:r>
        <w:rPr/>
        <w:t xml:space="preserve">四、欧洲律师服务行业发展前景展望90</w:t>
      </w:r>
    </w:p>
    <w:p>
      <w:pPr>
        <w:spacing w:before="75" w:after="0"/>
      </w:pPr>
      <w:r>
        <w:rPr/>
        <w:t xml:space="preserve">第四节 日本律师服务行业发展现状分析91</w:t>
      </w:r>
    </w:p>
    <w:p>
      <w:pPr>
        <w:spacing w:before="75" w:after="0"/>
      </w:pPr>
      <w:r>
        <w:rPr/>
        <w:t xml:space="preserve">一、日本律师服务行业发展现状分析91</w:t>
      </w:r>
    </w:p>
    <w:p>
      <w:pPr>
        <w:spacing w:before="75" w:after="0"/>
      </w:pPr>
      <w:r>
        <w:rPr/>
        <w:t xml:space="preserve">二、日本律师服务行业运营模式分析91</w:t>
      </w:r>
    </w:p>
    <w:p>
      <w:pPr>
        <w:spacing w:before="75" w:after="0"/>
      </w:pPr>
      <w:r>
        <w:rPr/>
        <w:t xml:space="preserve">三、日本律师服务行业发展经验借鉴91</w:t>
      </w:r>
    </w:p>
    <w:p>
      <w:pPr>
        <w:spacing w:before="75" w:after="0"/>
      </w:pPr>
      <w:r>
        <w:rPr/>
        <w:t xml:space="preserve">四、日本律师服务行业发展前景展望92</w:t>
      </w:r>
    </w:p>
    <w:p>
      <w:pPr>
        <w:spacing w:before="75" w:after="0"/>
      </w:pPr>
      <w:r>
        <w:rPr/>
        <w:t xml:space="preserve">第五节 韩国律师服务行业发展现状分析92</w:t>
      </w:r>
    </w:p>
    <w:p>
      <w:pPr>
        <w:spacing w:before="75" w:after="0"/>
      </w:pPr>
      <w:r>
        <w:rPr/>
        <w:t xml:space="preserve">一、韩国律师服务行业发展现状分析92</w:t>
      </w:r>
    </w:p>
    <w:p>
      <w:pPr>
        <w:spacing w:before="75" w:after="0"/>
      </w:pPr>
      <w:r>
        <w:rPr/>
        <w:t xml:space="preserve">二、韩国律师服务行业运营模式分析92</w:t>
      </w:r>
    </w:p>
    <w:p>
      <w:pPr>
        <w:spacing w:before="75" w:after="0"/>
      </w:pPr>
      <w:r>
        <w:rPr/>
        <w:t xml:space="preserve">三、韩国律师服务行业发展经验借鉴93</w:t>
      </w:r>
    </w:p>
    <w:p>
      <w:pPr>
        <w:spacing w:before="75" w:after="0"/>
      </w:pPr>
      <w:r>
        <w:rPr/>
        <w:t xml:space="preserve">四、韩国律师服务行业发展前景展望93</w:t>
      </w:r>
    </w:p>
    <w:p>
      <w:pPr>
        <w:spacing w:before="75" w:after="0"/>
      </w:pPr>
      <w:r>
        <w:rPr/>
        <w:t xml:space="preserve">第六节 2026-2031年全球律师服务行业发展前景分析93</w:t>
      </w:r>
    </w:p>
    <w:p>
      <w:pPr>
        <w:spacing w:before="75" w:after="0"/>
      </w:pPr>
      <w:r>
        <w:rPr/>
        <w:t xml:space="preserve">一、全球律师服务行业发展机遇分析93</w:t>
      </w:r>
    </w:p>
    <w:p>
      <w:pPr>
        <w:spacing w:before="75" w:after="0"/>
      </w:pPr>
      <w:r>
        <w:rPr/>
        <w:t xml:space="preserve">二、全球律师服务行业面临挑战分析94</w:t>
      </w:r>
    </w:p>
    <w:p>
      <w:pPr>
        <w:spacing w:before="75" w:after="0"/>
      </w:pPr>
      <w:r>
        <w:rPr/>
        <w:t xml:space="preserve">三、全球律师服务行业发展前景分析94</w:t>
      </w:r>
    </w:p>
    <w:p>
      <w:pPr>
        <w:spacing w:before="75" w:after="0"/>
      </w:pPr>
      <w:r>
        <w:rPr>
          <w:b w:val="1"/>
          <w:bCs w:val="1"/>
        </w:rPr>
        <w:t xml:space="preserve">第四章 中国律师服务行业发展现状及前景展望分析95</w:t>
      </w:r>
    </w:p>
    <w:p>
      <w:pPr>
        <w:spacing w:before="75" w:after="0"/>
      </w:pPr>
      <w:r>
        <w:rPr/>
        <w:t xml:space="preserve">第一节 律师服务行业发展状况分析95</w:t>
      </w:r>
    </w:p>
    <w:p>
      <w:pPr>
        <w:spacing w:before="75" w:after="0"/>
      </w:pPr>
      <w:r>
        <w:rPr/>
        <w:t xml:space="preserve">一、律师服务行业发展历程分析95</w:t>
      </w:r>
    </w:p>
    <w:p>
      <w:pPr>
        <w:spacing w:before="75" w:after="0"/>
      </w:pPr>
      <w:r>
        <w:rPr/>
        <w:t xml:space="preserve">二、律师服务行业基本特征分析95</w:t>
      </w:r>
    </w:p>
    <w:p>
      <w:pPr>
        <w:spacing w:before="75" w:after="0"/>
      </w:pPr>
      <w:r>
        <w:rPr/>
        <w:t xml:space="preserve">三、律师服务行业生命周期分析96</w:t>
      </w:r>
    </w:p>
    <w:p>
      <w:pPr>
        <w:spacing w:before="75" w:after="0"/>
      </w:pPr>
      <w:r>
        <w:rPr/>
        <w:t xml:space="preserve">第二节 律师服务行业发展现状分析99</w:t>
      </w:r>
    </w:p>
    <w:p>
      <w:pPr>
        <w:spacing w:before="75" w:after="0"/>
      </w:pPr>
      <w:r>
        <w:rPr/>
        <w:t xml:space="preserve">一、律师服务行业发展现状分析99</w:t>
      </w:r>
    </w:p>
    <w:p>
      <w:pPr>
        <w:spacing w:before="75" w:after="0"/>
      </w:pPr>
      <w:r>
        <w:rPr/>
        <w:t xml:space="preserve">二、律师服务行业业务格局分析100</w:t>
      </w:r>
    </w:p>
    <w:p>
      <w:pPr>
        <w:spacing w:before="75" w:after="0"/>
      </w:pPr>
      <w:r>
        <w:rPr/>
        <w:t xml:space="preserve">三、律师服务行业企业格局分析100</w:t>
      </w:r>
    </w:p>
    <w:p>
      <w:pPr>
        <w:spacing w:before="75" w:after="0"/>
      </w:pPr>
      <w:r>
        <w:rPr/>
        <w:t xml:space="preserve">四、律师服务行业市场热点分析105</w:t>
      </w:r>
    </w:p>
    <w:p>
      <w:pPr>
        <w:spacing w:before="75" w:after="0"/>
      </w:pPr>
      <w:r>
        <w:rPr/>
        <w:t xml:space="preserve">第三节 律师服务行业的问题及对策105</w:t>
      </w:r>
    </w:p>
    <w:p>
      <w:pPr>
        <w:spacing w:before="75" w:after="0"/>
      </w:pPr>
      <w:r>
        <w:rPr/>
        <w:t xml:space="preserve">一、律师服务行业主要问题分析105</w:t>
      </w:r>
    </w:p>
    <w:p>
      <w:pPr>
        <w:spacing w:before="75" w:after="0"/>
      </w:pPr>
      <w:r>
        <w:rPr/>
        <w:t xml:space="preserve">二、律师服务行业面临瓶颈分析106</w:t>
      </w:r>
    </w:p>
    <w:p>
      <w:pPr>
        <w:spacing w:before="75" w:after="0"/>
      </w:pPr>
      <w:r>
        <w:rPr/>
        <w:t xml:space="preserve">三、律师服务行业发展对策分析108</w:t>
      </w:r>
    </w:p>
    <w:p>
      <w:pPr>
        <w:spacing w:before="75" w:after="0"/>
      </w:pPr>
      <w:r>
        <w:rPr/>
        <w:t xml:space="preserve">第四节 律师服务行业发展前景展望111</w:t>
      </w:r>
    </w:p>
    <w:p>
      <w:pPr>
        <w:spacing w:before="75" w:after="0"/>
      </w:pPr>
      <w:r>
        <w:rPr/>
        <w:t xml:space="preserve">一、律师服务行业市场机遇分析111</w:t>
      </w:r>
    </w:p>
    <w:p>
      <w:pPr>
        <w:spacing w:before="75" w:after="0"/>
      </w:pPr>
      <w:r>
        <w:rPr/>
        <w:t xml:space="preserve">二、律师服务行业面临挑战分析111</w:t>
      </w:r>
    </w:p>
    <w:p>
      <w:pPr>
        <w:spacing w:before="75" w:after="0"/>
      </w:pPr>
      <w:r>
        <w:rPr/>
        <w:t xml:space="preserve">三、律师服务行业发展前景展望112</w:t>
      </w:r>
    </w:p>
    <w:p>
      <w:pPr>
        <w:spacing w:before="75" w:after="0"/>
      </w:pPr>
      <w:r>
        <w:rPr>
          <w:b w:val="1"/>
          <w:bCs w:val="1"/>
        </w:rPr>
        <w:t xml:space="preserve">第五章 中国律师服务行业市场规模及供需趋势分析114</w:t>
      </w:r>
    </w:p>
    <w:p>
      <w:pPr>
        <w:spacing w:before="75" w:after="0"/>
      </w:pPr>
      <w:r>
        <w:rPr/>
        <w:t xml:space="preserve">第一节 律师服务行业市场规模分析114</w:t>
      </w:r>
    </w:p>
    <w:p>
      <w:pPr>
        <w:spacing w:before="75" w:after="0"/>
      </w:pPr>
      <w:r>
        <w:rPr/>
        <w:t xml:space="preserve">一、律师服务行业市场规模分析114</w:t>
      </w:r>
    </w:p>
    <w:p>
      <w:pPr>
        <w:spacing w:before="75" w:after="0"/>
      </w:pPr>
      <w:r>
        <w:rPr/>
        <w:t xml:space="preserve">二、2026-2031年律师服务行业市场规模预测115</w:t>
      </w:r>
    </w:p>
    <w:p>
      <w:pPr>
        <w:spacing w:before="75" w:after="0"/>
      </w:pPr>
      <w:r>
        <w:rPr/>
        <w:t xml:space="preserve">第二节 律师服务行业市场结构分析117</w:t>
      </w:r>
    </w:p>
    <w:p>
      <w:pPr>
        <w:spacing w:before="75" w:after="0"/>
      </w:pPr>
      <w:r>
        <w:rPr/>
        <w:t xml:space="preserve">一、律师服务行业细分市场结构分析117</w:t>
      </w:r>
    </w:p>
    <w:p>
      <w:pPr>
        <w:spacing w:before="75" w:after="0"/>
      </w:pPr>
      <w:r>
        <w:rPr/>
        <w:t xml:space="preserve">二、律师服务行业应用市场结构分析117</w:t>
      </w:r>
    </w:p>
    <w:p>
      <w:pPr>
        <w:spacing w:before="75" w:after="0"/>
      </w:pPr>
      <w:r>
        <w:rPr/>
        <w:t xml:space="preserve">第三节 律师服务行业市场供需分析118</w:t>
      </w:r>
    </w:p>
    <w:p>
      <w:pPr>
        <w:spacing w:before="75" w:after="0"/>
      </w:pPr>
      <w:r>
        <w:rPr/>
        <w:t xml:space="preserve">一、律师服务行业市场供给状况分析118</w:t>
      </w:r>
    </w:p>
    <w:p>
      <w:pPr>
        <w:spacing w:before="75" w:after="0"/>
      </w:pPr>
      <w:r>
        <w:rPr/>
        <w:t xml:space="preserve">二、律师服务行业市场需求状况分析119</w:t>
      </w:r>
    </w:p>
    <w:p>
      <w:pPr>
        <w:spacing w:before="75" w:after="0"/>
      </w:pPr>
      <w:r>
        <w:rPr/>
        <w:t xml:space="preserve">三、律师服务行业市场供需趋势预测121</w:t>
      </w:r>
    </w:p>
    <w:p>
      <w:pPr>
        <w:spacing w:before="75" w:after="0"/>
      </w:pPr>
      <w:r>
        <w:rPr>
          <w:b w:val="1"/>
          <w:bCs w:val="1"/>
        </w:rPr>
        <w:t xml:space="preserve">第六章 中国律师服务行业产业链发展状况及前景趋势分析122</w:t>
      </w:r>
    </w:p>
    <w:p>
      <w:pPr>
        <w:spacing w:before="75" w:after="0"/>
      </w:pPr>
      <w:r>
        <w:rPr/>
        <w:t xml:space="preserve">第一节 律师服务行业产业链简介122</w:t>
      </w:r>
    </w:p>
    <w:p>
      <w:pPr>
        <w:spacing w:before="75" w:after="0"/>
      </w:pPr>
      <w:r>
        <w:rPr/>
        <w:t xml:space="preserve">一、律师服务行业产业链结构分析122</w:t>
      </w:r>
    </w:p>
    <w:p>
      <w:pPr>
        <w:spacing w:before="75" w:after="0"/>
      </w:pPr>
      <w:r>
        <w:rPr/>
        <w:t xml:space="preserve">二、律师服务行业产业链分布情况123</w:t>
      </w:r>
    </w:p>
    <w:p>
      <w:pPr>
        <w:spacing w:before="75" w:after="0"/>
      </w:pPr>
      <w:r>
        <w:rPr/>
        <w:t xml:space="preserve">第二节 律师服务行业产业链上游分析123</w:t>
      </w:r>
    </w:p>
    <w:p>
      <w:pPr>
        <w:spacing w:before="75" w:after="0"/>
      </w:pPr>
      <w:r>
        <w:rPr/>
        <w:t xml:space="preserve">一、上游行业发展现状分析123</w:t>
      </w:r>
    </w:p>
    <w:p>
      <w:pPr>
        <w:spacing w:before="75" w:after="0"/>
      </w:pPr>
      <w:r>
        <w:rPr/>
        <w:t xml:space="preserve">二、上游行业供给现状分析124</w:t>
      </w:r>
    </w:p>
    <w:p>
      <w:pPr>
        <w:spacing w:before="75" w:after="0"/>
      </w:pPr>
      <w:r>
        <w:rPr/>
        <w:t xml:space="preserve">三、上游行业竞争格局分析124</w:t>
      </w:r>
    </w:p>
    <w:p>
      <w:pPr>
        <w:spacing w:before="75" w:after="0"/>
      </w:pPr>
      <w:r>
        <w:rPr/>
        <w:t xml:space="preserve">四、上游行业发展趋势分析125</w:t>
      </w:r>
    </w:p>
    <w:p>
      <w:pPr>
        <w:spacing w:before="75" w:after="0"/>
      </w:pPr>
      <w:r>
        <w:rPr/>
        <w:t xml:space="preserve">第三节 律师服务行业产业链中游分析126</w:t>
      </w:r>
    </w:p>
    <w:p>
      <w:pPr>
        <w:spacing w:before="75" w:after="0"/>
      </w:pPr>
      <w:r>
        <w:rPr/>
        <w:t xml:space="preserve">一、中游行业运营现状分析126</w:t>
      </w:r>
    </w:p>
    <w:p>
      <w:pPr>
        <w:spacing w:before="75" w:after="0"/>
      </w:pPr>
      <w:r>
        <w:rPr/>
        <w:t xml:space="preserve">二、中游行业市场格局分析127</w:t>
      </w:r>
    </w:p>
    <w:p>
      <w:pPr>
        <w:spacing w:before="75" w:after="0"/>
      </w:pPr>
      <w:r>
        <w:rPr/>
        <w:t xml:space="preserve">三、中游行业发展趋势分析127</w:t>
      </w:r>
    </w:p>
    <w:p>
      <w:pPr>
        <w:spacing w:before="75" w:after="0"/>
      </w:pPr>
      <w:r>
        <w:rPr/>
        <w:t xml:space="preserve">第四节 律师服务行业产业链下游分析129</w:t>
      </w:r>
    </w:p>
    <w:p>
      <w:pPr>
        <w:spacing w:before="75" w:after="0"/>
      </w:pPr>
      <w:r>
        <w:rPr/>
        <w:t xml:space="preserve">一、下游行业发展现状分析129</w:t>
      </w:r>
    </w:p>
    <w:p>
      <w:pPr>
        <w:spacing w:before="75" w:after="0"/>
      </w:pPr>
      <w:r>
        <w:rPr/>
        <w:t xml:space="preserve">二、下游行业市场需求分析131</w:t>
      </w:r>
    </w:p>
    <w:p>
      <w:pPr>
        <w:spacing w:before="75" w:after="0"/>
      </w:pPr>
      <w:r>
        <w:rPr/>
        <w:t xml:space="preserve">三、下游行业消费结构分析132</w:t>
      </w:r>
    </w:p>
    <w:p>
      <w:pPr>
        <w:spacing w:before="75" w:after="0"/>
      </w:pPr>
      <w:r>
        <w:rPr/>
        <w:t xml:space="preserve">四、下游行业发展前景分析132</w:t>
      </w:r>
    </w:p>
    <w:p>
      <w:pPr>
        <w:spacing w:before="75" w:after="0"/>
      </w:pPr>
      <w:r>
        <w:rPr>
          <w:b w:val="1"/>
          <w:bCs w:val="1"/>
        </w:rPr>
        <w:t xml:space="preserve">第七章 中国律师服务行业竞争格局及竞争趋势分析134</w:t>
      </w:r>
    </w:p>
    <w:p>
      <w:pPr>
        <w:spacing w:before="75" w:after="0"/>
      </w:pPr>
      <w:r>
        <w:rPr/>
        <w:t xml:space="preserve">第一节 律师服务行业竞争结构分析134</w:t>
      </w:r>
    </w:p>
    <w:p>
      <w:pPr>
        <w:spacing w:before="75" w:after="0"/>
      </w:pPr>
      <w:r>
        <w:rPr/>
        <w:t xml:space="preserve">一、律师服务行业现有企业间竞争135</w:t>
      </w:r>
    </w:p>
    <w:p>
      <w:pPr>
        <w:spacing w:before="75" w:after="0"/>
      </w:pPr>
      <w:r>
        <w:rPr/>
        <w:t xml:space="preserve">二、律师服务行业潜在进入者分析135</w:t>
      </w:r>
    </w:p>
    <w:p>
      <w:pPr>
        <w:spacing w:before="75" w:after="0"/>
      </w:pPr>
      <w:r>
        <w:rPr/>
        <w:t xml:space="preserve">三、律师服务行业替代品威胁分析135</w:t>
      </w:r>
    </w:p>
    <w:p>
      <w:pPr>
        <w:spacing w:before="75" w:after="0"/>
      </w:pPr>
      <w:r>
        <w:rPr/>
        <w:t xml:space="preserve">四、律师服务行业供应商议价能力136</w:t>
      </w:r>
    </w:p>
    <w:p>
      <w:pPr>
        <w:spacing w:before="75" w:after="0"/>
      </w:pPr>
      <w:r>
        <w:rPr/>
        <w:t xml:space="preserve">五、律师服务行业客户的议价能力136</w:t>
      </w:r>
    </w:p>
    <w:p>
      <w:pPr>
        <w:spacing w:before="75" w:after="0"/>
      </w:pPr>
      <w:r>
        <w:rPr/>
        <w:t xml:space="preserve">第二节 律师服务行业竞争格局分析137</w:t>
      </w:r>
    </w:p>
    <w:p>
      <w:pPr>
        <w:spacing w:before="75" w:after="0"/>
      </w:pPr>
      <w:r>
        <w:rPr/>
        <w:t xml:space="preserve">一、律师服务行业市场格局分析137</w:t>
      </w:r>
    </w:p>
    <w:p>
      <w:pPr>
        <w:spacing w:before="75" w:after="0"/>
      </w:pPr>
      <w:r>
        <w:rPr/>
        <w:t xml:space="preserve">二、律师服务行业企业格局分析137</w:t>
      </w:r>
    </w:p>
    <w:p>
      <w:pPr>
        <w:spacing w:before="75" w:after="0"/>
      </w:pPr>
      <w:r>
        <w:rPr/>
        <w:t xml:space="preserve">三、律师服务行业区域格局分析137</w:t>
      </w:r>
    </w:p>
    <w:p>
      <w:pPr>
        <w:spacing w:before="75" w:after="0"/>
      </w:pPr>
      <w:r>
        <w:rPr/>
        <w:t xml:space="preserve">第三节 律师服务行业竞争趋势分析137</w:t>
      </w:r>
    </w:p>
    <w:p>
      <w:pPr>
        <w:spacing w:before="75" w:after="0"/>
      </w:pPr>
      <w:r>
        <w:rPr/>
        <w:t xml:space="preserve">一、律师服务行业竞争特点分析137</w:t>
      </w:r>
    </w:p>
    <w:p>
      <w:pPr>
        <w:spacing w:before="75" w:after="0"/>
      </w:pPr>
      <w:r>
        <w:rPr/>
        <w:t xml:space="preserve">二、律师服务行业竞争趋势分析138</w:t>
      </w:r>
    </w:p>
    <w:p>
      <w:pPr>
        <w:spacing w:before="75" w:after="0"/>
      </w:pPr>
      <w:r>
        <w:rPr>
          <w:b w:val="1"/>
          <w:bCs w:val="1"/>
        </w:rPr>
        <w:t xml:space="preserve">第八章 中国律师服务行业区域市场现状及发展前景分析139</w:t>
      </w:r>
    </w:p>
    <w:p>
      <w:pPr>
        <w:spacing w:before="75" w:after="0"/>
      </w:pPr>
      <w:r>
        <w:rPr/>
        <w:t xml:space="preserve">第一节 华东地区律师服务行业发展前景分析139</w:t>
      </w:r>
    </w:p>
    <w:p>
      <w:pPr>
        <w:spacing w:before="75" w:after="0"/>
      </w:pPr>
      <w:r>
        <w:rPr/>
        <w:t xml:space="preserve">一、华东地区律师服务行业经济环境分析139</w:t>
      </w:r>
    </w:p>
    <w:p>
      <w:pPr>
        <w:spacing w:before="75" w:after="0"/>
      </w:pPr>
      <w:r>
        <w:rPr/>
        <w:t xml:space="preserve">二、华东地区律师服务行业政策支持分析139</w:t>
      </w:r>
    </w:p>
    <w:p>
      <w:pPr>
        <w:spacing w:before="75" w:after="0"/>
      </w:pPr>
      <w:r>
        <w:rPr/>
        <w:t xml:space="preserve">三、华东地区律师服务行业发展现状分析156</w:t>
      </w:r>
    </w:p>
    <w:p>
      <w:pPr>
        <w:spacing w:before="75" w:after="0"/>
      </w:pPr>
      <w:r>
        <w:rPr/>
        <w:t xml:space="preserve">四、华东地区律师服务行业的机遇和挑战157</w:t>
      </w:r>
    </w:p>
    <w:p>
      <w:pPr>
        <w:spacing w:before="75" w:after="0"/>
      </w:pPr>
      <w:r>
        <w:rPr/>
        <w:t xml:space="preserve">五、华东地区律师服务行业发展前景展望157</w:t>
      </w:r>
    </w:p>
    <w:p>
      <w:pPr>
        <w:spacing w:before="75" w:after="0"/>
      </w:pPr>
      <w:r>
        <w:rPr/>
        <w:t xml:space="preserve">第二节 华北地区律师服务行业发展前景分析158</w:t>
      </w:r>
    </w:p>
    <w:p>
      <w:pPr>
        <w:spacing w:before="75" w:after="0"/>
      </w:pPr>
      <w:r>
        <w:rPr/>
        <w:t xml:space="preserve">一、华北地区律师服务行业经济环境分析158</w:t>
      </w:r>
    </w:p>
    <w:p>
      <w:pPr>
        <w:spacing w:before="75" w:after="0"/>
      </w:pPr>
      <w:r>
        <w:rPr/>
        <w:t xml:space="preserve">二、华北地区律师服务行业政策支持分析158</w:t>
      </w:r>
    </w:p>
    <w:p>
      <w:pPr>
        <w:spacing w:before="75" w:after="0"/>
      </w:pPr>
      <w:r>
        <w:rPr/>
        <w:t xml:space="preserve">三、华北地区律师服务行业发展现状分析159</w:t>
      </w:r>
    </w:p>
    <w:p>
      <w:pPr>
        <w:spacing w:before="75" w:after="0"/>
      </w:pPr>
      <w:r>
        <w:rPr/>
        <w:t xml:space="preserve">四、华北地区律师服务行业的机遇和挑战160</w:t>
      </w:r>
    </w:p>
    <w:p>
      <w:pPr>
        <w:spacing w:before="75" w:after="0"/>
      </w:pPr>
      <w:r>
        <w:rPr/>
        <w:t xml:space="preserve">五、华北地区律师服务行业发展前景展望160</w:t>
      </w:r>
    </w:p>
    <w:p>
      <w:pPr>
        <w:spacing w:before="75" w:after="0"/>
      </w:pPr>
      <w:r>
        <w:rPr/>
        <w:t xml:space="preserve">第三节 华中地区律师服务行业发展前景分析160</w:t>
      </w:r>
    </w:p>
    <w:p>
      <w:pPr>
        <w:spacing w:before="75" w:after="0"/>
      </w:pPr>
      <w:r>
        <w:rPr/>
        <w:t xml:space="preserve">一、华中地区律师服务行业经济环境分析160</w:t>
      </w:r>
    </w:p>
    <w:p>
      <w:pPr>
        <w:spacing w:before="75" w:after="0"/>
      </w:pPr>
      <w:r>
        <w:rPr/>
        <w:t xml:space="preserve">二、华中地区律师服务行业政策支持分析161</w:t>
      </w:r>
    </w:p>
    <w:p>
      <w:pPr>
        <w:spacing w:before="75" w:after="0"/>
      </w:pPr>
      <w:r>
        <w:rPr/>
        <w:t xml:space="preserve">三、华中地区律师服务行业发展现状分析162</w:t>
      </w:r>
    </w:p>
    <w:p>
      <w:pPr>
        <w:spacing w:before="75" w:after="0"/>
      </w:pPr>
      <w:r>
        <w:rPr/>
        <w:t xml:space="preserve">四、华中地区律师服务行业的机遇和挑战162</w:t>
      </w:r>
    </w:p>
    <w:p>
      <w:pPr>
        <w:spacing w:before="75" w:after="0"/>
      </w:pPr>
      <w:r>
        <w:rPr/>
        <w:t xml:space="preserve">五、华中地区律师服务行业发展前景展望163</w:t>
      </w:r>
    </w:p>
    <w:p>
      <w:pPr>
        <w:spacing w:before="75" w:after="0"/>
      </w:pPr>
      <w:r>
        <w:rPr/>
        <w:t xml:space="preserve">第四节 华南地区律师服务行业发展前景分析163</w:t>
      </w:r>
    </w:p>
    <w:p>
      <w:pPr>
        <w:spacing w:before="75" w:after="0"/>
      </w:pPr>
      <w:r>
        <w:rPr/>
        <w:t xml:space="preserve">一、华南地区律师服务行业经济环境分析163</w:t>
      </w:r>
    </w:p>
    <w:p>
      <w:pPr>
        <w:spacing w:before="75" w:after="0"/>
      </w:pPr>
      <w:r>
        <w:rPr/>
        <w:t xml:space="preserve">二、华南地区律师服务行业政策支持分析164</w:t>
      </w:r>
    </w:p>
    <w:p>
      <w:pPr>
        <w:spacing w:before="75" w:after="0"/>
      </w:pPr>
      <w:r>
        <w:rPr/>
        <w:t xml:space="preserve">三、华南地区律师服务行业发展现状分析166</w:t>
      </w:r>
    </w:p>
    <w:p>
      <w:pPr>
        <w:spacing w:before="75" w:after="0"/>
      </w:pPr>
      <w:r>
        <w:rPr/>
        <w:t xml:space="preserve">四、华南地区律师服务行业的机遇和挑战167</w:t>
      </w:r>
    </w:p>
    <w:p>
      <w:pPr>
        <w:spacing w:before="75" w:after="0"/>
      </w:pPr>
      <w:r>
        <w:rPr/>
        <w:t xml:space="preserve">五、华南地区律师服务行业发展前景展望167</w:t>
      </w:r>
    </w:p>
    <w:p>
      <w:pPr>
        <w:spacing w:before="75" w:after="0"/>
      </w:pPr>
      <w:r>
        <w:rPr/>
        <w:t xml:space="preserve">第五节 东北地区律师服务行业发展前景分析167</w:t>
      </w:r>
    </w:p>
    <w:p>
      <w:pPr>
        <w:spacing w:before="75" w:after="0"/>
      </w:pPr>
      <w:r>
        <w:rPr/>
        <w:t xml:space="preserve">一、东北地区律师服务行业经济环境分析167</w:t>
      </w:r>
    </w:p>
    <w:p>
      <w:pPr>
        <w:spacing w:before="75" w:after="0"/>
      </w:pPr>
      <w:r>
        <w:rPr/>
        <w:t xml:space="preserve">二、东北地区律师服务行业政策支持分析168</w:t>
      </w:r>
    </w:p>
    <w:p>
      <w:pPr>
        <w:spacing w:before="75" w:after="0"/>
      </w:pPr>
      <w:r>
        <w:rPr/>
        <w:t xml:space="preserve">三、东北地区律师服务行业发展现状分析168</w:t>
      </w:r>
    </w:p>
    <w:p>
      <w:pPr>
        <w:spacing w:before="75" w:after="0"/>
      </w:pPr>
      <w:r>
        <w:rPr/>
        <w:t xml:space="preserve">四、东北地区律师服务行业的机遇和挑战169</w:t>
      </w:r>
    </w:p>
    <w:p>
      <w:pPr>
        <w:spacing w:before="75" w:after="0"/>
      </w:pPr>
      <w:r>
        <w:rPr/>
        <w:t xml:space="preserve">五、东北地区律师服务行业发展前景展望169</w:t>
      </w:r>
    </w:p>
    <w:p>
      <w:pPr>
        <w:spacing w:before="75" w:after="0"/>
      </w:pPr>
      <w:r>
        <w:rPr/>
        <w:t xml:space="preserve">第六节 西北地区律师服务行业发展前景分析170</w:t>
      </w:r>
    </w:p>
    <w:p>
      <w:pPr>
        <w:spacing w:before="75" w:after="0"/>
      </w:pPr>
      <w:r>
        <w:rPr/>
        <w:t xml:space="preserve">一、西北地区律师服务行业经济环境分析170</w:t>
      </w:r>
    </w:p>
    <w:p>
      <w:pPr>
        <w:spacing w:before="75" w:after="0"/>
      </w:pPr>
      <w:r>
        <w:rPr/>
        <w:t xml:space="preserve">二、西北地区律师服务行业政策支持分析171</w:t>
      </w:r>
    </w:p>
    <w:p>
      <w:pPr>
        <w:spacing w:before="75" w:after="0"/>
      </w:pPr>
      <w:r>
        <w:rPr/>
        <w:t xml:space="preserve">三、西北地区律师服务行业发展现状分析177</w:t>
      </w:r>
    </w:p>
    <w:p>
      <w:pPr>
        <w:spacing w:before="75" w:after="0"/>
      </w:pPr>
      <w:r>
        <w:rPr/>
        <w:t xml:space="preserve">四、西北地区律师服务行业的机遇和挑战177</w:t>
      </w:r>
    </w:p>
    <w:p>
      <w:pPr>
        <w:spacing w:before="75" w:after="0"/>
      </w:pPr>
      <w:r>
        <w:rPr/>
        <w:t xml:space="preserve">五、西北地区律师服务行业发展前景展望178</w:t>
      </w:r>
    </w:p>
    <w:p>
      <w:pPr>
        <w:spacing w:before="75" w:after="0"/>
      </w:pPr>
      <w:r>
        <w:rPr/>
        <w:t xml:space="preserve">第七节 西南地区律师服务行业发展前景分析178</w:t>
      </w:r>
    </w:p>
    <w:p>
      <w:pPr>
        <w:spacing w:before="75" w:after="0"/>
      </w:pPr>
      <w:r>
        <w:rPr/>
        <w:t xml:space="preserve">一、西南地区律师服务行业经济环境分析178</w:t>
      </w:r>
    </w:p>
    <w:p>
      <w:pPr>
        <w:spacing w:before="75" w:after="0"/>
      </w:pPr>
      <w:r>
        <w:rPr/>
        <w:t xml:space="preserve">二、西南地区律师服务行业政策支持分析179</w:t>
      </w:r>
    </w:p>
    <w:p>
      <w:pPr>
        <w:spacing w:before="75" w:after="0"/>
      </w:pPr>
      <w:r>
        <w:rPr/>
        <w:t xml:space="preserve">三、西南地区律师服务行业发展现状分析180</w:t>
      </w:r>
    </w:p>
    <w:p>
      <w:pPr>
        <w:spacing w:before="75" w:after="0"/>
      </w:pPr>
      <w:r>
        <w:rPr/>
        <w:t xml:space="preserve">四、西南地区律师服务行业的机遇和挑战180</w:t>
      </w:r>
    </w:p>
    <w:p>
      <w:pPr>
        <w:spacing w:before="75" w:after="0"/>
      </w:pPr>
      <w:r>
        <w:rPr/>
        <w:t xml:space="preserve">五、西南地区律师服务行业发展前景展望181</w:t>
      </w:r>
    </w:p>
    <w:p>
      <w:pPr>
        <w:spacing w:before="75" w:after="0"/>
      </w:pPr>
      <w:r>
        <w:rPr>
          <w:b w:val="1"/>
          <w:bCs w:val="1"/>
        </w:rPr>
        <w:t xml:space="preserve">第九章 中国律师服务行业重点企业发展分析182</w:t>
      </w:r>
    </w:p>
    <w:p>
      <w:pPr>
        <w:spacing w:before="75" w:after="0"/>
      </w:pPr>
      <w:r>
        <w:rPr/>
        <w:t xml:space="preserve">第一节 北京大成律师事务所182</w:t>
      </w:r>
    </w:p>
    <w:p>
      <w:pPr>
        <w:spacing w:before="75" w:after="0"/>
      </w:pPr>
      <w:r>
        <w:rPr/>
        <w:t xml:space="preserve">一、企业发展简况分析182</w:t>
      </w:r>
    </w:p>
    <w:p>
      <w:pPr>
        <w:spacing w:before="75" w:after="0"/>
      </w:pPr>
      <w:r>
        <w:rPr/>
        <w:t xml:space="preserve">二、企业产品服务分析182</w:t>
      </w:r>
    </w:p>
    <w:p>
      <w:pPr>
        <w:spacing w:before="75" w:after="0"/>
      </w:pPr>
      <w:r>
        <w:rPr/>
        <w:t xml:space="preserve">三、企业经营状况分析182</w:t>
      </w:r>
    </w:p>
    <w:p>
      <w:pPr>
        <w:spacing w:before="75" w:after="0"/>
      </w:pPr>
      <w:r>
        <w:rPr/>
        <w:t xml:space="preserve">(一)企业偿债能力分析182</w:t>
      </w:r>
    </w:p>
    <w:p>
      <w:pPr>
        <w:spacing w:before="75" w:after="0"/>
      </w:pPr>
      <w:r>
        <w:rPr/>
        <w:t xml:space="preserve">(二)企业运营能力分析184</w:t>
      </w:r>
    </w:p>
    <w:p>
      <w:pPr>
        <w:spacing w:before="75" w:after="0"/>
      </w:pPr>
      <w:r>
        <w:rPr/>
        <w:t xml:space="preserve">(三)企业盈利能力分析187</w:t>
      </w:r>
    </w:p>
    <w:p>
      <w:pPr>
        <w:spacing w:before="75" w:after="0"/>
      </w:pPr>
      <w:r>
        <w:rPr/>
        <w:t xml:space="preserve">四、企业竞争优势分析188</w:t>
      </w:r>
    </w:p>
    <w:p>
      <w:pPr>
        <w:spacing w:before="75" w:after="0"/>
      </w:pPr>
      <w:r>
        <w:rPr/>
        <w:t xml:space="preserve">五、企业发展策略分析189</w:t>
      </w:r>
    </w:p>
    <w:p>
      <w:pPr>
        <w:spacing w:before="75" w:after="0"/>
      </w:pPr>
      <w:r>
        <w:rPr/>
        <w:t xml:space="preserve">第二节 北京金杜律师事务所189</w:t>
      </w:r>
    </w:p>
    <w:p>
      <w:pPr>
        <w:spacing w:before="75" w:after="0"/>
      </w:pPr>
      <w:r>
        <w:rPr/>
        <w:t xml:space="preserve">一、企业发展简况分析189</w:t>
      </w:r>
    </w:p>
    <w:p>
      <w:pPr>
        <w:spacing w:before="75" w:after="0"/>
      </w:pPr>
      <w:r>
        <w:rPr/>
        <w:t xml:space="preserve">二、企业产品服务分析190</w:t>
      </w:r>
    </w:p>
    <w:p>
      <w:pPr>
        <w:spacing w:before="75" w:after="0"/>
      </w:pPr>
      <w:r>
        <w:rPr/>
        <w:t xml:space="preserve">三、企业经营状况分析190</w:t>
      </w:r>
    </w:p>
    <w:p>
      <w:pPr>
        <w:spacing w:before="75" w:after="0"/>
      </w:pPr>
      <w:r>
        <w:rPr/>
        <w:t xml:space="preserve">(一)企业偿债能力分析190</w:t>
      </w:r>
    </w:p>
    <w:p>
      <w:pPr>
        <w:spacing w:before="75" w:after="0"/>
      </w:pPr>
      <w:r>
        <w:rPr/>
        <w:t xml:space="preserve">(二)企业运营能力分析192</w:t>
      </w:r>
    </w:p>
    <w:p>
      <w:pPr>
        <w:spacing w:before="75" w:after="0"/>
      </w:pPr>
      <w:r>
        <w:rPr/>
        <w:t xml:space="preserve">(三)企业盈利能力分析195</w:t>
      </w:r>
    </w:p>
    <w:p>
      <w:pPr>
        <w:spacing w:before="75" w:after="0"/>
      </w:pPr>
      <w:r>
        <w:rPr/>
        <w:t xml:space="preserve">四、企业竞争优势分析196</w:t>
      </w:r>
    </w:p>
    <w:p>
      <w:pPr>
        <w:spacing w:before="75" w:after="0"/>
      </w:pPr>
      <w:r>
        <w:rPr/>
        <w:t xml:space="preserve">五、企业发展策略分析197</w:t>
      </w:r>
    </w:p>
    <w:p>
      <w:pPr>
        <w:spacing w:before="75" w:after="0"/>
      </w:pPr>
      <w:r>
        <w:rPr/>
        <w:t xml:space="preserve">第三节 北京君合律师事务所197</w:t>
      </w:r>
    </w:p>
    <w:p>
      <w:pPr>
        <w:spacing w:before="75" w:after="0"/>
      </w:pPr>
      <w:r>
        <w:rPr/>
        <w:t xml:space="preserve">一、企业发展简况分析197</w:t>
      </w:r>
    </w:p>
    <w:p>
      <w:pPr>
        <w:spacing w:before="75" w:after="0"/>
      </w:pPr>
      <w:r>
        <w:rPr/>
        <w:t xml:space="preserve">二、企业产品服务分析197</w:t>
      </w:r>
    </w:p>
    <w:p>
      <w:pPr>
        <w:spacing w:before="75" w:after="0"/>
      </w:pPr>
      <w:r>
        <w:rPr/>
        <w:t xml:space="preserve">三、企业经营状况分析198</w:t>
      </w:r>
    </w:p>
    <w:p>
      <w:pPr>
        <w:spacing w:before="75" w:after="0"/>
      </w:pPr>
      <w:r>
        <w:rPr/>
        <w:t xml:space="preserve">(一)企业偿债能力分析198</w:t>
      </w:r>
    </w:p>
    <w:p>
      <w:pPr>
        <w:spacing w:before="75" w:after="0"/>
      </w:pPr>
      <w:r>
        <w:rPr/>
        <w:t xml:space="preserve">(二)企业运营能力分析200</w:t>
      </w:r>
    </w:p>
    <w:p>
      <w:pPr>
        <w:spacing w:before="75" w:after="0"/>
      </w:pPr>
      <w:r>
        <w:rPr/>
        <w:t xml:space="preserve">(三)企业盈利能力分析203</w:t>
      </w:r>
    </w:p>
    <w:p>
      <w:pPr>
        <w:spacing w:before="75" w:after="0"/>
      </w:pPr>
      <w:r>
        <w:rPr/>
        <w:t xml:space="preserve">四、企业竞争优势分析204</w:t>
      </w:r>
    </w:p>
    <w:p>
      <w:pPr>
        <w:spacing w:before="75" w:after="0"/>
      </w:pPr>
      <w:r>
        <w:rPr/>
        <w:t xml:space="preserve">五、企业发展策略分析205</w:t>
      </w:r>
    </w:p>
    <w:p>
      <w:pPr>
        <w:spacing w:before="75" w:after="0"/>
      </w:pPr>
      <w:r>
        <w:rPr/>
        <w:t xml:space="preserve">第四节 国浩律师事务所205</w:t>
      </w:r>
    </w:p>
    <w:p>
      <w:pPr>
        <w:spacing w:before="75" w:after="0"/>
      </w:pPr>
      <w:r>
        <w:rPr/>
        <w:t xml:space="preserve">一、企业发展简况分析205</w:t>
      </w:r>
    </w:p>
    <w:p>
      <w:pPr>
        <w:spacing w:before="75" w:after="0"/>
      </w:pPr>
      <w:r>
        <w:rPr/>
        <w:t xml:space="preserve">二、企业产品服务分析205</w:t>
      </w:r>
    </w:p>
    <w:p>
      <w:pPr>
        <w:spacing w:before="75" w:after="0"/>
      </w:pPr>
      <w:r>
        <w:rPr/>
        <w:t xml:space="preserve">三、企业经营状况分析206</w:t>
      </w:r>
    </w:p>
    <w:p>
      <w:pPr>
        <w:spacing w:before="75" w:after="0"/>
      </w:pPr>
      <w:r>
        <w:rPr/>
        <w:t xml:space="preserve">(一)企业偿债能力分析206</w:t>
      </w:r>
    </w:p>
    <w:p>
      <w:pPr>
        <w:spacing w:before="75" w:after="0"/>
      </w:pPr>
      <w:r>
        <w:rPr/>
        <w:t xml:space="preserve">(二)企业运营能力分析208</w:t>
      </w:r>
    </w:p>
    <w:p>
      <w:pPr>
        <w:spacing w:before="75" w:after="0"/>
      </w:pPr>
      <w:r>
        <w:rPr/>
        <w:t xml:space="preserve">(三)企业盈利能力分析211</w:t>
      </w:r>
    </w:p>
    <w:p>
      <w:pPr>
        <w:spacing w:before="75" w:after="0"/>
      </w:pPr>
      <w:r>
        <w:rPr/>
        <w:t xml:space="preserve">四、企业竞争优势分析212</w:t>
      </w:r>
    </w:p>
    <w:p>
      <w:pPr>
        <w:spacing w:before="75" w:after="0"/>
      </w:pPr>
      <w:r>
        <w:rPr/>
        <w:t xml:space="preserve">五、企业发展策略分析212</w:t>
      </w:r>
    </w:p>
    <w:p>
      <w:pPr>
        <w:spacing w:before="75" w:after="0"/>
      </w:pPr>
      <w:r>
        <w:rPr/>
        <w:t xml:space="preserve">第五节 上海锦天城律师事务所213</w:t>
      </w:r>
    </w:p>
    <w:p>
      <w:pPr>
        <w:spacing w:before="75" w:after="0"/>
      </w:pPr>
      <w:r>
        <w:rPr/>
        <w:t xml:space="preserve">一、企业发展简况分析213</w:t>
      </w:r>
    </w:p>
    <w:p>
      <w:pPr>
        <w:spacing w:before="75" w:after="0"/>
      </w:pPr>
      <w:r>
        <w:rPr/>
        <w:t xml:space="preserve">二、企业产品服务分析213</w:t>
      </w:r>
    </w:p>
    <w:p>
      <w:pPr>
        <w:spacing w:before="75" w:after="0"/>
      </w:pPr>
      <w:r>
        <w:rPr/>
        <w:t xml:space="preserve">三、企业经营状况分析214</w:t>
      </w:r>
    </w:p>
    <w:p>
      <w:pPr>
        <w:spacing w:before="75" w:after="0"/>
      </w:pPr>
      <w:r>
        <w:rPr/>
        <w:t xml:space="preserve">(一)企业偿债能力分析214</w:t>
      </w:r>
    </w:p>
    <w:p>
      <w:pPr>
        <w:spacing w:before="75" w:after="0"/>
      </w:pPr>
      <w:r>
        <w:rPr/>
        <w:t xml:space="preserve">(二)企业运营能力分析216</w:t>
      </w:r>
    </w:p>
    <w:p>
      <w:pPr>
        <w:spacing w:before="75" w:after="0"/>
      </w:pPr>
      <w:r>
        <w:rPr/>
        <w:t xml:space="preserve">(三)企业盈利能力分析218</w:t>
      </w:r>
    </w:p>
    <w:p>
      <w:pPr>
        <w:spacing w:before="75" w:after="0"/>
      </w:pPr>
      <w:r>
        <w:rPr/>
        <w:t xml:space="preserve">四、企业竞争优势分析220</w:t>
      </w:r>
    </w:p>
    <w:p>
      <w:pPr>
        <w:spacing w:before="75" w:after="0"/>
      </w:pPr>
      <w:r>
        <w:rPr/>
        <w:t xml:space="preserve">五、企业发展策略分析220</w:t>
      </w:r>
    </w:p>
    <w:p>
      <w:pPr>
        <w:spacing w:before="75" w:after="0"/>
      </w:pPr>
      <w:r>
        <w:rPr/>
        <w:t xml:space="preserve">第六节 北京德恒律师事务所221</w:t>
      </w:r>
    </w:p>
    <w:p>
      <w:pPr>
        <w:spacing w:before="75" w:after="0"/>
      </w:pPr>
      <w:r>
        <w:rPr/>
        <w:t xml:space="preserve">一、企业发展简况分析221</w:t>
      </w:r>
    </w:p>
    <w:p>
      <w:pPr>
        <w:spacing w:before="75" w:after="0"/>
      </w:pPr>
      <w:r>
        <w:rPr/>
        <w:t xml:space="preserve">二、企业产品服务分析222</w:t>
      </w:r>
    </w:p>
    <w:p>
      <w:pPr>
        <w:spacing w:before="75" w:after="0"/>
      </w:pPr>
      <w:r>
        <w:rPr/>
        <w:t xml:space="preserve">三、企业经营状况分析223</w:t>
      </w:r>
    </w:p>
    <w:p>
      <w:pPr>
        <w:spacing w:before="75" w:after="0"/>
      </w:pPr>
      <w:r>
        <w:rPr/>
        <w:t xml:space="preserve">(一)企业偿债能力分析223</w:t>
      </w:r>
    </w:p>
    <w:p>
      <w:pPr>
        <w:spacing w:before="75" w:after="0"/>
      </w:pPr>
      <w:r>
        <w:rPr/>
        <w:t xml:space="preserve">(二)企业运营能力分析225</w:t>
      </w:r>
    </w:p>
    <w:p>
      <w:pPr>
        <w:spacing w:before="75" w:after="0"/>
      </w:pPr>
      <w:r>
        <w:rPr/>
        <w:t xml:space="preserve">(三)企业盈利能力分析228</w:t>
      </w:r>
    </w:p>
    <w:p>
      <w:pPr>
        <w:spacing w:before="75" w:after="0"/>
      </w:pPr>
      <w:r>
        <w:rPr/>
        <w:t xml:space="preserve">四、企业竞争优势分析229</w:t>
      </w:r>
    </w:p>
    <w:p>
      <w:pPr>
        <w:spacing w:before="75" w:after="0"/>
      </w:pPr>
      <w:r>
        <w:rPr/>
        <w:t xml:space="preserve">五、企业发展策略分析229</w:t>
      </w:r>
    </w:p>
    <w:p>
      <w:pPr>
        <w:spacing w:before="75" w:after="0"/>
      </w:pPr>
      <w:r>
        <w:rPr/>
        <w:t xml:space="preserve">第七节 北京市中银律师事务所230</w:t>
      </w:r>
    </w:p>
    <w:p>
      <w:pPr>
        <w:spacing w:before="75" w:after="0"/>
      </w:pPr>
      <w:r>
        <w:rPr/>
        <w:t xml:space="preserve">一、企业发展简况分析230</w:t>
      </w:r>
    </w:p>
    <w:p>
      <w:pPr>
        <w:spacing w:before="75" w:after="0"/>
      </w:pPr>
      <w:r>
        <w:rPr/>
        <w:t xml:space="preserve">二、企业产品服务分析230</w:t>
      </w:r>
    </w:p>
    <w:p>
      <w:pPr>
        <w:spacing w:before="75" w:after="0"/>
      </w:pPr>
      <w:r>
        <w:rPr/>
        <w:t xml:space="preserve">三、企业经营状况分析231</w:t>
      </w:r>
    </w:p>
    <w:p>
      <w:pPr>
        <w:spacing w:before="75" w:after="0"/>
      </w:pPr>
      <w:r>
        <w:rPr/>
        <w:t xml:space="preserve">(一)企业偿债能力分析231</w:t>
      </w:r>
    </w:p>
    <w:p>
      <w:pPr>
        <w:spacing w:before="75" w:after="0"/>
      </w:pPr>
      <w:r>
        <w:rPr/>
        <w:t xml:space="preserve">(二)企业运营能力分析233</w:t>
      </w:r>
    </w:p>
    <w:p>
      <w:pPr>
        <w:spacing w:before="75" w:after="0"/>
      </w:pPr>
      <w:r>
        <w:rPr/>
        <w:t xml:space="preserve">(三)企业盈利能力分析235</w:t>
      </w:r>
    </w:p>
    <w:p>
      <w:pPr>
        <w:spacing w:before="75" w:after="0"/>
      </w:pPr>
      <w:r>
        <w:rPr/>
        <w:t xml:space="preserve">四、企业竞争优势分析237</w:t>
      </w:r>
    </w:p>
    <w:p>
      <w:pPr>
        <w:spacing w:before="75" w:after="0"/>
      </w:pPr>
      <w:r>
        <w:rPr/>
        <w:t xml:space="preserve">五、企业发展策略分析237</w:t>
      </w:r>
    </w:p>
    <w:p>
      <w:pPr>
        <w:spacing w:before="75" w:after="0"/>
      </w:pPr>
      <w:r>
        <w:rPr/>
        <w:t xml:space="preserve">第八节 北京市中伦律师事务所238</w:t>
      </w:r>
    </w:p>
    <w:p>
      <w:pPr>
        <w:spacing w:before="75" w:after="0"/>
      </w:pPr>
      <w:r>
        <w:rPr/>
        <w:t xml:space="preserve">一、企业发展简况分析238</w:t>
      </w:r>
    </w:p>
    <w:p>
      <w:pPr>
        <w:spacing w:before="75" w:after="0"/>
      </w:pPr>
      <w:r>
        <w:rPr/>
        <w:t xml:space="preserve">二、企业产品服务分析238</w:t>
      </w:r>
    </w:p>
    <w:p>
      <w:pPr>
        <w:spacing w:before="75" w:after="0"/>
      </w:pPr>
      <w:r>
        <w:rPr/>
        <w:t xml:space="preserve">三、企业经营状况分析239</w:t>
      </w:r>
    </w:p>
    <w:p>
      <w:pPr>
        <w:spacing w:before="75" w:after="0"/>
      </w:pPr>
      <w:r>
        <w:rPr/>
        <w:t xml:space="preserve">(一)企业偿债能力分析239</w:t>
      </w:r>
    </w:p>
    <w:p>
      <w:pPr>
        <w:spacing w:before="75" w:after="0"/>
      </w:pPr>
      <w:r>
        <w:rPr/>
        <w:t xml:space="preserve">(二)企业运营能力分析241</w:t>
      </w:r>
    </w:p>
    <w:p>
      <w:pPr>
        <w:spacing w:before="75" w:after="0"/>
      </w:pPr>
      <w:r>
        <w:rPr/>
        <w:t xml:space="preserve">(三)企业盈利能力分析244</w:t>
      </w:r>
    </w:p>
    <w:p>
      <w:pPr>
        <w:spacing w:before="75" w:after="0"/>
      </w:pPr>
      <w:r>
        <w:rPr/>
        <w:t xml:space="preserve">四、企业竞争优势分析245</w:t>
      </w:r>
    </w:p>
    <w:p>
      <w:pPr>
        <w:spacing w:before="75" w:after="0"/>
      </w:pPr>
      <w:r>
        <w:rPr/>
        <w:t xml:space="preserve">五、企业发展策略分析246</w:t>
      </w:r>
    </w:p>
    <w:p>
      <w:pPr>
        <w:spacing w:before="75" w:after="0"/>
      </w:pPr>
      <w:r>
        <w:rPr/>
        <w:t xml:space="preserve">第九节 广东法制盛邦律师事务所246</w:t>
      </w:r>
    </w:p>
    <w:p>
      <w:pPr>
        <w:spacing w:before="75" w:after="0"/>
      </w:pPr>
      <w:r>
        <w:rPr/>
        <w:t xml:space="preserve">一、企业发展简况分析246</w:t>
      </w:r>
    </w:p>
    <w:p>
      <w:pPr>
        <w:spacing w:before="75" w:after="0"/>
      </w:pPr>
      <w:r>
        <w:rPr/>
        <w:t xml:space="preserve">二、企业产品服务分析246</w:t>
      </w:r>
    </w:p>
    <w:p>
      <w:pPr>
        <w:spacing w:before="75" w:after="0"/>
      </w:pPr>
      <w:r>
        <w:rPr/>
        <w:t xml:space="preserve">三、企业经营状况分析247</w:t>
      </w:r>
    </w:p>
    <w:p>
      <w:pPr>
        <w:spacing w:before="75" w:after="0"/>
      </w:pPr>
      <w:r>
        <w:rPr/>
        <w:t xml:space="preserve">(一)企业偿债能力分析247</w:t>
      </w:r>
    </w:p>
    <w:p>
      <w:pPr>
        <w:spacing w:before="75" w:after="0"/>
      </w:pPr>
      <w:r>
        <w:rPr/>
        <w:t xml:space="preserve">(二)企业运营能力分析249</w:t>
      </w:r>
    </w:p>
    <w:p>
      <w:pPr>
        <w:spacing w:before="75" w:after="0"/>
      </w:pPr>
      <w:r>
        <w:rPr/>
        <w:t xml:space="preserve">(三)企业盈利能力分析252</w:t>
      </w:r>
    </w:p>
    <w:p>
      <w:pPr>
        <w:spacing w:before="75" w:after="0"/>
      </w:pPr>
      <w:r>
        <w:rPr/>
        <w:t xml:space="preserve">四、企业竞争优势分析253</w:t>
      </w:r>
    </w:p>
    <w:p>
      <w:pPr>
        <w:spacing w:before="75" w:after="0"/>
      </w:pPr>
      <w:r>
        <w:rPr/>
        <w:t xml:space="preserve">五、企业发展策略分析253</w:t>
      </w:r>
    </w:p>
    <w:p>
      <w:pPr>
        <w:spacing w:before="75" w:after="0"/>
      </w:pPr>
      <w:r>
        <w:rPr/>
        <w:t xml:space="preserve">第十节 广东广和律师事务所253</w:t>
      </w:r>
    </w:p>
    <w:p>
      <w:pPr>
        <w:spacing w:before="75" w:after="0"/>
      </w:pPr>
      <w:r>
        <w:rPr/>
        <w:t xml:space="preserve">一、企业发展简况分析253</w:t>
      </w:r>
    </w:p>
    <w:p>
      <w:pPr>
        <w:spacing w:before="75" w:after="0"/>
      </w:pPr>
      <w:r>
        <w:rPr/>
        <w:t xml:space="preserve">二、企业产品服务分析254</w:t>
      </w:r>
    </w:p>
    <w:p>
      <w:pPr>
        <w:spacing w:before="75" w:after="0"/>
      </w:pPr>
      <w:r>
        <w:rPr/>
        <w:t xml:space="preserve">三、企业经营状况分析254</w:t>
      </w:r>
    </w:p>
    <w:p>
      <w:pPr>
        <w:spacing w:before="75" w:after="0"/>
      </w:pPr>
      <w:r>
        <w:rPr/>
        <w:t xml:space="preserve">(一)企业偿债能力分析254</w:t>
      </w:r>
    </w:p>
    <w:p>
      <w:pPr>
        <w:spacing w:before="75" w:after="0"/>
      </w:pPr>
      <w:r>
        <w:rPr/>
        <w:t xml:space="preserve">(二)企业运营能力分析256</w:t>
      </w:r>
    </w:p>
    <w:p>
      <w:pPr>
        <w:spacing w:before="75" w:after="0"/>
      </w:pPr>
      <w:r>
        <w:rPr/>
        <w:t xml:space="preserve">(三)企业盈利能力分析259</w:t>
      </w:r>
    </w:p>
    <w:p>
      <w:pPr>
        <w:spacing w:before="75" w:after="0"/>
      </w:pPr>
      <w:r>
        <w:rPr/>
        <w:t xml:space="preserve">四、企业竞争优势分析261</w:t>
      </w:r>
    </w:p>
    <w:p>
      <w:pPr>
        <w:spacing w:before="75" w:after="0"/>
      </w:pPr>
      <w:r>
        <w:rPr/>
        <w:t xml:space="preserve">五、企业发展策略分析261</w:t>
      </w:r>
    </w:p>
    <w:p>
      <w:pPr>
        <w:spacing w:before="75" w:after="0"/>
      </w:pPr>
      <w:r>
        <w:rPr>
          <w:b w:val="1"/>
          <w:bCs w:val="1"/>
        </w:rPr>
        <w:t xml:space="preserve">第十章 中国律师服务行业发展前景及未来趋势分析262</w:t>
      </w:r>
    </w:p>
    <w:p>
      <w:pPr>
        <w:spacing w:before="75" w:after="0"/>
      </w:pPr>
      <w:r>
        <w:rPr/>
        <w:t xml:space="preserve">第一节 “互联网+”背景下律师服务行业发展前景分析262</w:t>
      </w:r>
    </w:p>
    <w:p>
      <w:pPr>
        <w:spacing w:before="75" w:after="0"/>
      </w:pPr>
      <w:r>
        <w:rPr/>
        <w:t xml:space="preserve">一、“互联网+”发展背景分析262</w:t>
      </w:r>
    </w:p>
    <w:p>
      <w:pPr>
        <w:spacing w:before="75" w:after="0"/>
      </w:pPr>
      <w:r>
        <w:rPr/>
        <w:t xml:space="preserve">二、“互联网+”背景下律师服务行业发展前景分析263</w:t>
      </w:r>
    </w:p>
    <w:p>
      <w:pPr>
        <w:spacing w:before="75" w:after="0"/>
      </w:pPr>
      <w:r>
        <w:rPr/>
        <w:t xml:space="preserve">三、“互联网+”背景下律师服务行业应对策略分析264</w:t>
      </w:r>
    </w:p>
    <w:p>
      <w:pPr>
        <w:spacing w:before="75" w:after="0"/>
      </w:pPr>
      <w:r>
        <w:rPr/>
        <w:t xml:space="preserve">第二节 “一带一路”背景下律师服务行业发展前景分析264</w:t>
      </w:r>
    </w:p>
    <w:p>
      <w:pPr>
        <w:spacing w:before="75" w:after="0"/>
      </w:pPr>
      <w:r>
        <w:rPr/>
        <w:t xml:space="preserve">一、“一带一路”发展背景分析264</w:t>
      </w:r>
    </w:p>
    <w:p>
      <w:pPr>
        <w:spacing w:before="75" w:after="0"/>
      </w:pPr>
      <w:r>
        <w:rPr/>
        <w:t xml:space="preserve">二、“一带一路”背景下律师服务行业发展前景分析266</w:t>
      </w:r>
    </w:p>
    <w:p>
      <w:pPr>
        <w:spacing w:before="75" w:after="0"/>
      </w:pPr>
      <w:r>
        <w:rPr/>
        <w:t xml:space="preserve">三、“一带一路”背景下律师服务行业发展策略分析267</w:t>
      </w:r>
    </w:p>
    <w:p>
      <w:pPr>
        <w:spacing w:before="75" w:after="0"/>
      </w:pPr>
      <w:r>
        <w:rPr/>
        <w:t xml:space="preserve">第三节 经济转型背景下律师服务行业发展前景分析272</w:t>
      </w:r>
    </w:p>
    <w:p>
      <w:pPr>
        <w:spacing w:before="75" w:after="0"/>
      </w:pPr>
      <w:r>
        <w:rPr/>
        <w:t xml:space="preserve">一、经济转型发展背景分析272</w:t>
      </w:r>
    </w:p>
    <w:p>
      <w:pPr>
        <w:spacing w:before="75" w:after="0"/>
      </w:pPr>
      <w:r>
        <w:rPr/>
        <w:t xml:space="preserve">二、经济转型背景下律师服务行业发展前景分析273</w:t>
      </w:r>
    </w:p>
    <w:p>
      <w:pPr>
        <w:spacing w:before="75" w:after="0"/>
      </w:pPr>
      <w:r>
        <w:rPr/>
        <w:t xml:space="preserve">三、经济转型背景下律师服务行业转型升级分析274</w:t>
      </w:r>
    </w:p>
    <w:p>
      <w:pPr>
        <w:spacing w:before="75" w:after="0"/>
      </w:pPr>
      <w:r>
        <w:rPr/>
        <w:t xml:space="preserve">第四节 2026-2031年律师服务行业发展前景分析275</w:t>
      </w:r>
    </w:p>
    <w:p>
      <w:pPr>
        <w:spacing w:before="75" w:after="0"/>
      </w:pPr>
      <w:r>
        <w:rPr/>
        <w:t xml:space="preserve">一、2026-2031年律师服务行业市场驱动因素275</w:t>
      </w:r>
    </w:p>
    <w:p>
      <w:pPr>
        <w:spacing w:before="75" w:after="0"/>
      </w:pPr>
      <w:r>
        <w:rPr/>
        <w:t xml:space="preserve">二、2026-2031年律师服务行业发展前景分析275</w:t>
      </w:r>
    </w:p>
    <w:p>
      <w:pPr>
        <w:spacing w:before="75" w:after="0"/>
      </w:pPr>
      <w:r>
        <w:rPr/>
        <w:t xml:space="preserve">第五节 2026-2031年律师服务行业发展趋势分析276</w:t>
      </w:r>
    </w:p>
    <w:p>
      <w:pPr>
        <w:spacing w:before="75" w:after="0"/>
      </w:pPr>
      <w:r>
        <w:rPr/>
        <w:t xml:space="preserve">一、2026-2031年律师服务行业整体市场趋势276</w:t>
      </w:r>
    </w:p>
    <w:p>
      <w:pPr>
        <w:spacing w:before="75" w:after="0"/>
      </w:pPr>
      <w:r>
        <w:rPr/>
        <w:t xml:space="preserve">二、2026-2031年律师服务行业产品服务趋势277</w:t>
      </w:r>
    </w:p>
    <w:p>
      <w:pPr>
        <w:spacing w:before="75" w:after="0"/>
      </w:pPr>
      <w:r>
        <w:rPr/>
        <w:t xml:space="preserve">三、2026-2031年律师服务行业市场需求趋势278</w:t>
      </w:r>
    </w:p>
    <w:p>
      <w:pPr>
        <w:spacing w:before="75" w:after="0"/>
      </w:pPr>
      <w:r>
        <w:rPr>
          <w:b w:val="1"/>
          <w:bCs w:val="1"/>
        </w:rPr>
        <w:t xml:space="preserve">第十一章 中国律师服务行业投资前景及策略建议分析279</w:t>
      </w:r>
    </w:p>
    <w:p>
      <w:pPr>
        <w:spacing w:before="75" w:after="0"/>
      </w:pPr>
      <w:r>
        <w:rPr/>
        <w:t xml:space="preserve">第一节 律师服务行业投资现状分析279</w:t>
      </w:r>
    </w:p>
    <w:p>
      <w:pPr>
        <w:spacing w:before="75" w:after="0"/>
      </w:pPr>
      <w:r>
        <w:rPr/>
        <w:t xml:space="preserve">一、律师服务行业投资壁垒分析279</w:t>
      </w:r>
    </w:p>
    <w:p>
      <w:pPr>
        <w:spacing w:before="75" w:after="0"/>
      </w:pPr>
      <w:r>
        <w:rPr/>
        <w:t xml:space="preserve">二、律师服务行业投资现状分析280</w:t>
      </w:r>
    </w:p>
    <w:p>
      <w:pPr>
        <w:spacing w:before="75" w:after="0"/>
      </w:pPr>
      <w:r>
        <w:rPr/>
        <w:t xml:space="preserve">第二节 2026-2031年律师服务行业投资风险分析280</w:t>
      </w:r>
    </w:p>
    <w:p>
      <w:pPr>
        <w:spacing w:before="75" w:after="0"/>
      </w:pPr>
      <w:r>
        <w:rPr/>
        <w:t xml:space="preserve">一、律师服务行业宏观经济风险280</w:t>
      </w:r>
    </w:p>
    <w:p>
      <w:pPr>
        <w:spacing w:before="75" w:after="0"/>
      </w:pPr>
      <w:r>
        <w:rPr/>
        <w:t xml:space="preserve">二、律师服务行业政策风险分析281</w:t>
      </w:r>
    </w:p>
    <w:p>
      <w:pPr>
        <w:spacing w:before="75" w:after="0"/>
      </w:pPr>
      <w:r>
        <w:rPr/>
        <w:t xml:space="preserve">三、律师服务行业产业链风险分析281</w:t>
      </w:r>
    </w:p>
    <w:p>
      <w:pPr>
        <w:spacing w:before="75" w:after="0"/>
      </w:pPr>
      <w:r>
        <w:rPr/>
        <w:t xml:space="preserve">四、律师服务行业市场风险分析283</w:t>
      </w:r>
    </w:p>
    <w:p>
      <w:pPr>
        <w:spacing w:before="75" w:after="0"/>
      </w:pPr>
      <w:r>
        <w:rPr/>
        <w:t xml:space="preserve">五、律师服务行业经济管理风险283</w:t>
      </w:r>
    </w:p>
    <w:p>
      <w:pPr>
        <w:spacing w:before="75" w:after="0"/>
      </w:pPr>
      <w:r>
        <w:rPr/>
        <w:t xml:space="preserve">六、律师服务行业其他风险分析284</w:t>
      </w:r>
    </w:p>
    <w:p>
      <w:pPr>
        <w:spacing w:before="75" w:after="0"/>
      </w:pPr>
      <w:r>
        <w:rPr/>
        <w:t xml:space="preserve">第三节 2026-2031年律师服务行业投资前景分析285</w:t>
      </w:r>
    </w:p>
    <w:p>
      <w:pPr>
        <w:spacing w:before="75" w:after="0"/>
      </w:pPr>
      <w:r>
        <w:rPr/>
        <w:t xml:space="preserve">一、律师服务行业投资环境分析285</w:t>
      </w:r>
    </w:p>
    <w:p>
      <w:pPr>
        <w:spacing w:before="75" w:after="0"/>
      </w:pPr>
      <w:r>
        <w:rPr/>
        <w:t xml:space="preserve">二、律师服务行业盈利水平分析287</w:t>
      </w:r>
    </w:p>
    <w:p>
      <w:pPr>
        <w:spacing w:before="75" w:after="0"/>
      </w:pPr>
      <w:r>
        <w:rPr/>
        <w:t xml:space="preserve">三、律师服务行业投资潜力分析288</w:t>
      </w:r>
    </w:p>
    <w:p>
      <w:pPr>
        <w:spacing w:before="75" w:after="0"/>
      </w:pPr>
      <w:r>
        <w:rPr/>
        <w:t xml:space="preserve">第四节 2026-2031年律师服务行业投资策略建议289</w:t>
      </w:r>
    </w:p>
    <w:p>
      <w:pPr>
        <w:spacing w:before="75" w:after="0"/>
      </w:pPr>
      <w:r>
        <w:rPr/>
        <w:t xml:space="preserve">一、律师服务行业投资战略规划289</w:t>
      </w:r>
    </w:p>
    <w:p>
      <w:pPr>
        <w:spacing w:before="75" w:after="0"/>
      </w:pPr>
      <w:r>
        <w:rPr/>
        <w:t xml:space="preserve">二、律师服务行业投资领域分析289</w:t>
      </w:r>
    </w:p>
    <w:p>
      <w:pPr>
        <w:spacing w:before="75" w:after="0"/>
      </w:pPr>
      <w:r>
        <w:rPr/>
        <w:t xml:space="preserve">三、律师服务行业产品创新策略290</w:t>
      </w:r>
    </w:p>
    <w:p>
      <w:pPr>
        <w:spacing w:before="75" w:after="0"/>
      </w:pPr>
      <w:r>
        <w:rPr/>
        <w:t xml:space="preserve">四、律师服务行业营销策略分析290</w:t>
      </w:r>
    </w:p>
    <w:p>
      <w:pPr>
        <w:spacing w:before="75" w:after="0"/>
      </w:pPr>
      <w:r>
        <w:rPr>
          <w:b w:val="1"/>
          <w:bCs w:val="1"/>
        </w:rPr>
        <w:t xml:space="preserve">图表目录</w:t>
      </w:r>
    </w:p>
    <w:p>
      <w:pPr>
        <w:spacing w:before="75" w:after="0"/>
      </w:pPr>
      <w:r>
        <w:rPr/>
        <w:t xml:space="preserve">图表1：Ⅰ季度2021-2026年国内生产总值季度累计同比增长率(%)31</w:t>
      </w:r>
    </w:p>
    <w:p>
      <w:pPr>
        <w:spacing w:before="75" w:after="0"/>
      </w:pPr>
      <w:r>
        <w:rPr/>
        <w:t xml:space="preserve">图表2：2021-2026年工业增加值月度同比增长率(%)33</w:t>
      </w:r>
    </w:p>
    <w:p>
      <w:pPr>
        <w:spacing w:before="75" w:after="0"/>
      </w:pPr>
      <w:r>
        <w:rPr/>
        <w:t xml:space="preserve">图表3：2021-2026年社会消费品零售总额月度同比增长率(%)35</w:t>
      </w:r>
    </w:p>
    <w:p>
      <w:pPr>
        <w:spacing w:before="75" w:after="0"/>
      </w:pPr>
      <w:r>
        <w:rPr/>
        <w:t xml:space="preserve">图表4：2021-2026年固定资产投资完成额月度累计同比增长率(%)37</w:t>
      </w:r>
    </w:p>
    <w:p>
      <w:pPr>
        <w:spacing w:before="75" w:after="0"/>
      </w:pPr>
      <w:r>
        <w:rPr/>
        <w:t xml:space="preserve">图表5：2021-2026年出口总额月度同比增长率与进口总额月度同比增长率(%)39</w:t>
      </w:r>
    </w:p>
    <w:p>
      <w:pPr>
        <w:spacing w:before="75" w:after="0"/>
      </w:pPr>
      <w:r>
        <w:rPr/>
        <w:t xml:space="preserve">图表6：2021-2026年居民消费价格主要数据42</w:t>
      </w:r>
    </w:p>
    <w:p>
      <w:pPr>
        <w:spacing w:before="75" w:after="0"/>
      </w:pPr>
      <w:r>
        <w:rPr/>
        <w:t xml:space="preserve">图表7：2021-2026年居民消费价格指数(上年同月=100)43</w:t>
      </w:r>
    </w:p>
    <w:p>
      <w:pPr>
        <w:spacing w:before="75" w:after="0"/>
      </w:pPr>
      <w:r>
        <w:rPr/>
        <w:t xml:space="preserve">图表8：2021-2026年工业品出厂价格指数(上年同月=100)46</w:t>
      </w:r>
    </w:p>
    <w:p>
      <w:pPr>
        <w:spacing w:before="75" w:after="0"/>
      </w:pPr>
      <w:r>
        <w:rPr/>
        <w:t xml:space="preserve">图表9：2021-2026年货币供应量月度同比增长率(%)49</w:t>
      </w:r>
    </w:p>
    <w:p>
      <w:pPr>
        <w:spacing w:before="75" w:after="0"/>
      </w:pPr>
      <w:r>
        <w:rPr/>
        <w:t xml:space="preserve">图表10：《律师服务收费管理办法》分析60</w:t>
      </w:r>
    </w:p>
    <w:p>
      <w:pPr>
        <w:spacing w:before="75" w:after="0"/>
      </w:pPr>
      <w:r>
        <w:rPr/>
        <w:t xml:space="preserve">图表11：中国律师事务所部门规章61</w:t>
      </w:r>
    </w:p>
    <w:p>
      <w:pPr>
        <w:spacing w:before="75" w:after="0"/>
      </w:pPr>
      <w:r>
        <w:rPr/>
        <w:t xml:space="preserve">图表12：2021-2026年末人口数及其构成64</w:t>
      </w:r>
    </w:p>
    <w:p>
      <w:pPr>
        <w:spacing w:before="75" w:after="0"/>
      </w:pPr>
      <w:r>
        <w:rPr/>
        <w:t xml:space="preserve">图表13：2021-2026学校招生人数65</w:t>
      </w:r>
    </w:p>
    <w:p>
      <w:pPr>
        <w:spacing w:before="75" w:after="0"/>
      </w:pPr>
      <w:r>
        <w:rPr/>
        <w:t xml:space="preserve">图表14：2021-2026研究与发展经费支出66</w:t>
      </w:r>
    </w:p>
    <w:p>
      <w:pPr>
        <w:spacing w:before="75" w:after="0"/>
      </w:pPr>
      <w:r>
        <w:rPr/>
        <w:t xml:space="preserve">图表15：2021-2026年专利申请受理、授权和有效专利情况66</w:t>
      </w:r>
    </w:p>
    <w:p>
      <w:pPr>
        <w:spacing w:before="75" w:after="0"/>
      </w:pPr>
      <w:r>
        <w:rPr/>
        <w:t xml:space="preserve">图表16：2021-2026万元国内生产总值能耗降低率69</w:t>
      </w:r>
    </w:p>
    <w:p>
      <w:pPr>
        <w:spacing w:before="75" w:after="0"/>
      </w:pPr>
      <w:r>
        <w:rPr/>
        <w:t xml:space="preserve">图表17：2021-2026清洁能源消费比重69</w:t>
      </w:r>
    </w:p>
    <w:p>
      <w:pPr>
        <w:spacing w:before="75" w:after="0"/>
      </w:pPr>
      <w:r>
        <w:rPr/>
        <w:t xml:space="preserve">图表18：中国法律服务行业整体水平分析78</w:t>
      </w:r>
    </w:p>
    <w:p>
      <w:pPr>
        <w:spacing w:before="75" w:after="0"/>
      </w:pPr>
      <w:r>
        <w:rPr/>
        <w:t xml:space="preserve">图表19：我国律师服务行业所处生命周期示意图97</w:t>
      </w:r>
    </w:p>
    <w:p>
      <w:pPr>
        <w:spacing w:before="75" w:after="0"/>
      </w:pPr>
      <w:r>
        <w:rPr/>
        <w:t xml:space="preserve">图表20：行业生命周期、战略及其特征98</w:t>
      </w:r>
    </w:p>
    <w:p>
      <w:pPr>
        <w:spacing w:before="75" w:after="0"/>
      </w:pPr>
      <w:r>
        <w:rPr/>
        <w:t xml:space="preserve">图表21：2021-2026年我国律师服务行业销售收入及增长情况114</w:t>
      </w:r>
    </w:p>
    <w:p>
      <w:pPr>
        <w:spacing w:before="75" w:after="0"/>
      </w:pPr>
      <w:r>
        <w:rPr/>
        <w:t xml:space="preserve">图表22：2021-2026年我国律师服务行业销售收入及增长对比114</w:t>
      </w:r>
    </w:p>
    <w:p>
      <w:pPr>
        <w:spacing w:before="75" w:after="0"/>
      </w:pPr>
      <w:r>
        <w:rPr/>
        <w:t xml:space="preserve">图表23：2026-2031年我国律师服务行业销售收入预测图115</w:t>
      </w:r>
    </w:p>
    <w:p>
      <w:pPr>
        <w:spacing w:before="75" w:after="0"/>
      </w:pPr>
      <w:r>
        <w:rPr/>
        <w:t xml:space="preserve">图表24：中国法律服务市场需求特征分析119</w:t>
      </w:r>
    </w:p>
    <w:p>
      <w:pPr>
        <w:spacing w:before="75" w:after="0"/>
      </w:pPr>
      <w:r>
        <w:rPr/>
        <w:t xml:space="preserve">图表25：律师服务行业环境“波特五力”分析模型134</w:t>
      </w:r>
    </w:p>
    <w:p>
      <w:pPr>
        <w:spacing w:before="75" w:after="0"/>
      </w:pPr>
      <w:r>
        <w:rPr/>
        <w:t xml:space="preserve">图表26：2021-2026年华东地区律师服务行业销售收入及增长情况156</w:t>
      </w:r>
    </w:p>
    <w:p>
      <w:pPr>
        <w:spacing w:before="75" w:after="0"/>
      </w:pPr>
      <w:r>
        <w:rPr/>
        <w:t xml:space="preserve">图表27：2021-2026年华北地区律师服务行业销售收入及增长情况159</w:t>
      </w:r>
    </w:p>
    <w:p>
      <w:pPr>
        <w:spacing w:before="75" w:after="0"/>
      </w:pPr>
      <w:r>
        <w:rPr/>
        <w:t xml:space="preserve">图表28：2021-2026年华中地区律师服务行业销售收入及增长情况162</w:t>
      </w:r>
    </w:p>
    <w:p>
      <w:pPr>
        <w:spacing w:before="75" w:after="0"/>
      </w:pPr>
      <w:r>
        <w:rPr/>
        <w:t xml:space="preserve">图表29：2021-2026年华南地区律师服务行业销售收入及增长情况166</w:t>
      </w:r>
    </w:p>
    <w:p>
      <w:pPr>
        <w:spacing w:before="75" w:after="0"/>
      </w:pPr>
      <w:r>
        <w:rPr/>
        <w:t xml:space="preserve">图表30：2021-2026年东北地区律师服务行业销售收入及增长情况168</w:t>
      </w:r>
    </w:p>
    <w:p>
      <w:pPr>
        <w:spacing w:before="75" w:after="0"/>
      </w:pPr>
      <w:r>
        <w:rPr/>
        <w:t xml:space="preserve">图表31：2021-2026年西北地区律师服务行业销售收入及增长情况177</w:t>
      </w:r>
    </w:p>
    <w:p>
      <w:pPr>
        <w:spacing w:before="75" w:after="0"/>
      </w:pPr>
      <w:r>
        <w:rPr/>
        <w:t xml:space="preserve">图表32：2021-2026年西南地区律师服务行业销售收入及增长情况180</w:t>
      </w:r>
    </w:p>
    <w:p>
      <w:pPr>
        <w:spacing w:before="75" w:after="0"/>
      </w:pPr>
      <w:r>
        <w:rPr/>
        <w:t xml:space="preserve">图表33：近3年北京大成律师事务所资产负债率变化情况183</w:t>
      </w:r>
    </w:p>
    <w:p>
      <w:pPr>
        <w:spacing w:before="75" w:after="0"/>
      </w:pPr>
      <w:r>
        <w:rPr/>
        <w:t xml:space="preserve">图表34：近3年北京大成律师事务所产权比率变化情况184</w:t>
      </w:r>
    </w:p>
    <w:p>
      <w:pPr>
        <w:spacing w:before="75" w:after="0"/>
      </w:pPr>
      <w:r>
        <w:rPr/>
        <w:t xml:space="preserve">图表35：近3年北京大成律师事务所固定资产周转次数情况185</w:t>
      </w:r>
    </w:p>
    <w:p>
      <w:pPr>
        <w:spacing w:before="75" w:after="0"/>
      </w:pPr>
      <w:r>
        <w:rPr/>
        <w:t xml:space="preserve">图表36：近3年北京大成律师事务所流动资产周转次数变化情况186</w:t>
      </w:r>
    </w:p>
    <w:p>
      <w:pPr>
        <w:spacing w:before="75" w:after="0"/>
      </w:pPr>
      <w:r>
        <w:rPr/>
        <w:t xml:space="preserve">图表37：近3年北京大成律师事务所总资产周转次数变化情况187</w:t>
      </w:r>
    </w:p>
    <w:p>
      <w:pPr>
        <w:spacing w:before="75" w:after="0"/>
      </w:pPr>
      <w:r>
        <w:rPr/>
        <w:t xml:space="preserve">图表38：近3年北京大成律师事务所销售毛利率变化情况188</w:t>
      </w:r>
    </w:p>
    <w:p>
      <w:pPr>
        <w:spacing w:before="75" w:after="0"/>
      </w:pPr>
      <w:r>
        <w:rPr/>
        <w:t xml:space="preserve">图表39：近3年北京市金杜律师事务所资产负债率变化情况191</w:t>
      </w:r>
    </w:p>
    <w:p>
      <w:pPr>
        <w:spacing w:before="75" w:after="0"/>
      </w:pPr>
      <w:r>
        <w:rPr/>
        <w:t xml:space="preserve">图表40：近3年北京市金杜律师事务所产权比率变化情况192</w:t>
      </w:r>
    </w:p>
    <w:p>
      <w:pPr>
        <w:spacing w:before="75" w:after="0"/>
      </w:pPr>
      <w:r>
        <w:rPr/>
        <w:t xml:space="preserve">图表41：近3年北京市金杜律师事务所固定资产周转次数情况192</w:t>
      </w:r>
    </w:p>
    <w:p>
      <w:pPr>
        <w:spacing w:before="75" w:after="0"/>
      </w:pPr>
      <w:r>
        <w:rPr/>
        <w:t xml:space="preserve">图表42：近3年北京市金杜律师事务所流动资产周转次数变化情况193</w:t>
      </w:r>
    </w:p>
    <w:p>
      <w:pPr>
        <w:spacing w:before="75" w:after="0"/>
      </w:pPr>
      <w:r>
        <w:rPr/>
        <w:t xml:space="preserve">图表43：近3年北京市金杜律师事务所总资产周转次数变化情况194</w:t>
      </w:r>
    </w:p>
    <w:p>
      <w:pPr>
        <w:spacing w:before="75" w:after="0"/>
      </w:pPr>
      <w:r>
        <w:rPr/>
        <w:t xml:space="preserve">图表44：近3年北京市金杜律师事务所销售毛利率变化情况195</w:t>
      </w:r>
    </w:p>
    <w:p>
      <w:pPr>
        <w:spacing w:before="75" w:after="0"/>
      </w:pPr>
      <w:r>
        <w:rPr/>
        <w:t xml:space="preserve">图表45：近3年北京君合律师事务所资产负债率变化情况199</w:t>
      </w:r>
    </w:p>
    <w:p>
      <w:pPr>
        <w:spacing w:before="75" w:after="0"/>
      </w:pPr>
      <w:r>
        <w:rPr/>
        <w:t xml:space="preserve">图表46：近3年北京君合律师事务所产权比率变化情况200</w:t>
      </w:r>
    </w:p>
    <w:p>
      <w:pPr>
        <w:spacing w:before="75" w:after="0"/>
      </w:pPr>
      <w:r>
        <w:rPr/>
        <w:t xml:space="preserve">图表47：近3年北京君合律师事务所固定资产周转次数情况201</w:t>
      </w:r>
    </w:p>
    <w:p>
      <w:pPr>
        <w:spacing w:before="75" w:after="0"/>
      </w:pPr>
      <w:r>
        <w:rPr/>
        <w:t xml:space="preserve">图表48：近3年北京君合律师事务所流动资产周转次数变化情况202</w:t>
      </w:r>
    </w:p>
    <w:p>
      <w:pPr>
        <w:spacing w:before="75" w:after="0"/>
      </w:pPr>
      <w:r>
        <w:rPr/>
        <w:t xml:space="preserve">图表49：近3年北京君合律师事务所总资产周转次数变化情况203</w:t>
      </w:r>
    </w:p>
    <w:p>
      <w:pPr>
        <w:spacing w:before="75" w:after="0"/>
      </w:pPr>
      <w:r>
        <w:rPr/>
        <w:t xml:space="preserve">图表50：近3年北京君合律师事务所销售毛利率变化情况204</w:t>
      </w:r>
    </w:p>
    <w:p>
      <w:pPr>
        <w:spacing w:before="75" w:after="0"/>
      </w:pPr>
      <w:r>
        <w:rPr/>
        <w:t xml:space="preserve">图表51：近3年国浩律师集团事务所资产负债率变化情况206</w:t>
      </w:r>
    </w:p>
    <w:p>
      <w:pPr>
        <w:spacing w:before="75" w:after="0"/>
      </w:pPr>
      <w:r>
        <w:rPr/>
        <w:t xml:space="preserve">图表52：近3年国浩律师集团事务所产权比率变化情况207</w:t>
      </w:r>
    </w:p>
    <w:p>
      <w:pPr>
        <w:spacing w:before="75" w:after="0"/>
      </w:pPr>
      <w:r>
        <w:rPr/>
        <w:t xml:space="preserve">图表53：近3年国浩律师集团事务所固定资产周转次数情况208</w:t>
      </w:r>
    </w:p>
    <w:p>
      <w:pPr>
        <w:spacing w:before="75" w:after="0"/>
      </w:pPr>
      <w:r>
        <w:rPr/>
        <w:t xml:space="preserve">图表54：近3年国浩律师集团事务所流动资产周转次数变化情况209</w:t>
      </w:r>
    </w:p>
    <w:p>
      <w:pPr>
        <w:spacing w:before="75" w:after="0"/>
      </w:pPr>
      <w:r>
        <w:rPr/>
        <w:t xml:space="preserve">图表55：近3年国浩律师集团事务所总资产周转次数变化情况210</w:t>
      </w:r>
    </w:p>
    <w:p>
      <w:pPr>
        <w:spacing w:before="75" w:after="0"/>
      </w:pPr>
      <w:r>
        <w:rPr/>
        <w:t xml:space="preserve">图表56：近3年国浩律师集团事务所销售毛利率变化情况211</w:t>
      </w:r>
    </w:p>
    <w:p>
      <w:pPr>
        <w:spacing w:before="75" w:after="0"/>
      </w:pPr>
      <w:r>
        <w:rPr/>
        <w:t xml:space="preserve">图表57：近3年上海锦天城律师事务所资产负债率变化情况214</w:t>
      </w:r>
    </w:p>
    <w:p>
      <w:pPr>
        <w:spacing w:before="75" w:after="0"/>
      </w:pPr>
      <w:r>
        <w:rPr/>
        <w:t xml:space="preserve">图表58：近3年上海锦天城律师事务所产权比率变化情况215</w:t>
      </w:r>
    </w:p>
    <w:p>
      <w:pPr>
        <w:spacing w:before="75" w:after="0"/>
      </w:pPr>
      <w:r>
        <w:rPr/>
        <w:t xml:space="preserve">图表59：近3年上海锦天城律师事务所固定资产周转次数情况216</w:t>
      </w:r>
    </w:p>
    <w:p>
      <w:pPr>
        <w:spacing w:before="75" w:after="0"/>
      </w:pPr>
      <w:r>
        <w:rPr/>
        <w:t xml:space="preserve">图表60：近3年上海锦天城律师事务所流动资产周转次数变化情况217</w:t>
      </w:r>
    </w:p>
    <w:p>
      <w:pPr>
        <w:spacing w:before="75" w:after="0"/>
      </w:pPr>
      <w:r>
        <w:rPr/>
        <w:t xml:space="preserve">图表61：近3年上海锦天城律师事务所总资产周转次数变化情况218</w:t>
      </w:r>
    </w:p>
    <w:p>
      <w:pPr>
        <w:spacing w:before="75" w:after="0"/>
      </w:pPr>
      <w:r>
        <w:rPr/>
        <w:t xml:space="preserve">图表62：近3年上海锦天城律师事务所销售毛利率变化情况219</w:t>
      </w:r>
    </w:p>
    <w:p>
      <w:pPr>
        <w:spacing w:before="75" w:after="0"/>
      </w:pPr>
      <w:r>
        <w:rPr/>
        <w:t xml:space="preserve">图表63：近3年北京德恒律师事务所资产负债率变化情况223</w:t>
      </w:r>
    </w:p>
    <w:p>
      <w:pPr>
        <w:spacing w:before="75" w:after="0"/>
      </w:pPr>
      <w:r>
        <w:rPr/>
        <w:t xml:space="preserve">图表64：近3年北京德恒律师事务所产权比率变化情况224</w:t>
      </w:r>
    </w:p>
    <w:p>
      <w:pPr>
        <w:spacing w:before="75" w:after="0"/>
      </w:pPr>
      <w:r>
        <w:rPr/>
        <w:t xml:space="preserve">图表65：近3年北京德恒律师事务所固定资产周转次数情况225</w:t>
      </w:r>
    </w:p>
    <w:p>
      <w:pPr>
        <w:spacing w:before="75" w:after="0"/>
      </w:pPr>
      <w:r>
        <w:rPr/>
        <w:t xml:space="preserve">图表66：近3年北京德恒律师事务所流动资产周转次数变化情况226</w:t>
      </w:r>
    </w:p>
    <w:p>
      <w:pPr>
        <w:spacing w:before="75" w:after="0"/>
      </w:pPr>
      <w:r>
        <w:rPr/>
        <w:t xml:space="preserve">图表67：近3年北京德恒律师事务所总资产周转次数变化情况227</w:t>
      </w:r>
    </w:p>
    <w:p>
      <w:pPr>
        <w:spacing w:before="75" w:after="0"/>
      </w:pPr>
      <w:r>
        <w:rPr/>
        <w:t xml:space="preserve">图表68：近3年北京德恒律师事务所销售毛利率变化情况228</w:t>
      </w:r>
    </w:p>
    <w:p>
      <w:pPr>
        <w:spacing w:before="75" w:after="0"/>
      </w:pPr>
      <w:r>
        <w:rPr/>
        <w:t xml:space="preserve">图表69：近3年北京市中银律师事务所资产负债率变化情况231</w:t>
      </w:r>
    </w:p>
    <w:p>
      <w:pPr>
        <w:spacing w:before="75" w:after="0"/>
      </w:pPr>
      <w:r>
        <w:rPr/>
        <w:t xml:space="preserve">图表70：近3年北京市中银律师事务所产权比率变化情况232</w:t>
      </w:r>
    </w:p>
    <w:p>
      <w:pPr>
        <w:spacing w:before="75" w:after="0"/>
      </w:pPr>
      <w:r>
        <w:rPr/>
        <w:t xml:space="preserve">图表71：近3年北京市中银律师事务所固定资产周转次数情况233</w:t>
      </w:r>
    </w:p>
    <w:p>
      <w:pPr>
        <w:spacing w:before="75" w:after="0"/>
      </w:pPr>
      <w:r>
        <w:rPr/>
        <w:t xml:space="preserve">图表72：近3年北京市中银律师事务所流动资产周转次数变化情况234</w:t>
      </w:r>
    </w:p>
    <w:p>
      <w:pPr>
        <w:spacing w:before="75" w:after="0"/>
      </w:pPr>
      <w:r>
        <w:rPr/>
        <w:t xml:space="preserve">图表73：近3年北京市中银律师事务所总资产周转次数变化情况235</w:t>
      </w:r>
    </w:p>
    <w:p>
      <w:pPr>
        <w:spacing w:before="75" w:after="0"/>
      </w:pPr>
      <w:r>
        <w:rPr/>
        <w:t xml:space="preserve">图表74：近3年北京市中银律师事务所销售毛利率变化情况236</w:t>
      </w:r>
    </w:p>
    <w:p>
      <w:pPr>
        <w:spacing w:before="75" w:after="0"/>
      </w:pPr>
      <w:r>
        <w:rPr/>
        <w:t xml:space="preserve">图表75：近3年北京市中伦律师事务所资产负债率变化情况239</w:t>
      </w:r>
    </w:p>
    <w:p>
      <w:pPr>
        <w:spacing w:before="75" w:after="0"/>
      </w:pPr>
      <w:r>
        <w:rPr/>
        <w:t xml:space="preserve">图表76：近3年北京市中伦律师事务所产权比率变化情况240</w:t>
      </w:r>
    </w:p>
    <w:p>
      <w:pPr>
        <w:spacing w:before="75" w:after="0"/>
      </w:pPr>
      <w:r>
        <w:rPr/>
        <w:t xml:space="preserve">图表77：近3年北京市中伦律师事务所固定资产周转次数情况241</w:t>
      </w:r>
    </w:p>
    <w:p>
      <w:pPr>
        <w:spacing w:before="75" w:after="0"/>
      </w:pPr>
      <w:r>
        <w:rPr/>
        <w:t xml:space="preserve">图表78：近3年北京市中伦律师事务所流动资产周转次数变化情况242</w:t>
      </w:r>
    </w:p>
    <w:p>
      <w:pPr>
        <w:spacing w:before="75" w:after="0"/>
      </w:pPr>
      <w:r>
        <w:rPr/>
        <w:t xml:space="preserve">图表79：近3年北京市中伦律师事务所总资产周转次数变化情况243</w:t>
      </w:r>
    </w:p>
    <w:p>
      <w:pPr>
        <w:spacing w:before="75" w:after="0"/>
      </w:pPr>
      <w:r>
        <w:rPr/>
        <w:t xml:space="preserve">图表80：近3年北京市中伦律师事务所销售毛利率变化情况244</w:t>
      </w:r>
    </w:p>
    <w:p>
      <w:pPr>
        <w:spacing w:before="75" w:after="0"/>
      </w:pPr>
      <w:r>
        <w:rPr/>
        <w:t xml:space="preserve">图表81：近3年广东法制盛邦律师事务所资产负债率变化情况247</w:t>
      </w:r>
    </w:p>
    <w:p>
      <w:pPr>
        <w:spacing w:before="75" w:after="0"/>
      </w:pPr>
      <w:r>
        <w:rPr/>
        <w:t xml:space="preserve">图表82：近3年广东法制盛邦律师事务所产权比率变化情况248</w:t>
      </w:r>
    </w:p>
    <w:p>
      <w:pPr>
        <w:spacing w:before="75" w:after="0"/>
      </w:pPr>
      <w:r>
        <w:rPr/>
        <w:t xml:space="preserve">图表83：近3年广东法制盛邦律师事务所固定资产周转次数情况249</w:t>
      </w:r>
    </w:p>
    <w:p>
      <w:pPr>
        <w:spacing w:before="75" w:after="0"/>
      </w:pPr>
      <w:r>
        <w:rPr/>
        <w:t xml:space="preserve">图表84：近3年广东法制盛邦律师事务所流动资产周转次数变化情况250</w:t>
      </w:r>
    </w:p>
    <w:p>
      <w:pPr>
        <w:spacing w:before="75" w:after="0"/>
      </w:pPr>
      <w:r>
        <w:rPr/>
        <w:t xml:space="preserve">图表85：近3年广东法制盛邦律师事务所总资产周转次数变化情况251</w:t>
      </w:r>
    </w:p>
    <w:p>
      <w:pPr>
        <w:spacing w:before="75" w:after="0"/>
      </w:pPr>
      <w:r>
        <w:rPr/>
        <w:t xml:space="preserve">图表86：近3年广东法制盛邦律师事务所销售毛利率变化情况252</w:t>
      </w:r>
    </w:p>
    <w:p>
      <w:pPr>
        <w:spacing w:before="75" w:after="0"/>
      </w:pPr>
      <w:r>
        <w:rPr/>
        <w:t xml:space="preserve">图表87：近3年广东广和律师事务所资产负债率变化情况255</w:t>
      </w:r>
    </w:p>
    <w:p>
      <w:pPr>
        <w:spacing w:before="75" w:after="0"/>
      </w:pPr>
      <w:r>
        <w:rPr/>
        <w:t xml:space="preserve">图表88：近3年广东广和律师事务所产权比率变化情况256</w:t>
      </w:r>
    </w:p>
    <w:p>
      <w:pPr>
        <w:spacing w:before="75" w:after="0"/>
      </w:pPr>
      <w:r>
        <w:rPr/>
        <w:t xml:space="preserve">图表89：近3年广东广和律师事务所固定资产周转次数情况257</w:t>
      </w:r>
    </w:p>
    <w:p>
      <w:pPr>
        <w:spacing w:before="75" w:after="0"/>
      </w:pPr>
      <w:r>
        <w:rPr/>
        <w:t xml:space="preserve">图表90：近3年广东广和律师事务所流动资产周转次数变化情况258</w:t>
      </w:r>
    </w:p>
    <w:p>
      <w:pPr>
        <w:spacing w:before="75" w:after="0"/>
      </w:pPr>
      <w:r>
        <w:rPr/>
        <w:t xml:space="preserve">图表91：近3年广东广和律师事务所总资产周转次数变化情况259</w:t>
      </w:r>
    </w:p>
    <w:p>
      <w:pPr>
        <w:spacing w:before="75" w:after="0"/>
      </w:pPr>
      <w:r>
        <w:rPr/>
        <w:t xml:space="preserve">图表92：近3年广东广和律师事务所销售毛利率变化情况260</w:t>
      </w:r>
    </w:p>
    <w:p>
      <w:pPr>
        <w:spacing w:before="75" w:after="0"/>
      </w:pPr>
      <w:r>
        <w:rPr>
          <w:b w:val="1"/>
          <w:bCs w:val="1"/>
        </w:rPr>
        <w:t xml:space="preserve">表格目录</w:t>
      </w:r>
    </w:p>
    <w:p>
      <w:pPr>
        <w:spacing w:before="75" w:after="0"/>
      </w:pPr>
      <w:r>
        <w:rPr/>
        <w:t xml:space="preserve">表格1：2026-2031年我国律师服务行业销售收入预测结果116</w:t>
      </w:r>
    </w:p>
    <w:p>
      <w:pPr>
        <w:spacing w:before="75" w:after="0"/>
      </w:pPr>
      <w:r>
        <w:rPr/>
        <w:t xml:space="preserve">表格2：2026-2031年我国律师服务行业销售收入预测结果121</w:t>
      </w:r>
    </w:p>
    <w:p>
      <w:pPr>
        <w:spacing w:before="75" w:after="0"/>
      </w:pPr>
      <w:r>
        <w:rPr/>
        <w:t xml:space="preserve">表格3：2021-2026年华东地区律师服务行业盈利能力表157</w:t>
      </w:r>
    </w:p>
    <w:p>
      <w:pPr>
        <w:spacing w:before="75" w:after="0"/>
      </w:pPr>
      <w:r>
        <w:rPr/>
        <w:t xml:space="preserve">表格4：2026-2031年同期华东地区律师服务行业市场规模增长情况157</w:t>
      </w:r>
    </w:p>
    <w:p>
      <w:pPr>
        <w:spacing w:before="75" w:after="0"/>
      </w:pPr>
      <w:r>
        <w:rPr/>
        <w:t xml:space="preserve">表格5：2021-2026年华北地区律师服务行业盈利能力表160</w:t>
      </w:r>
    </w:p>
    <w:p>
      <w:pPr>
        <w:spacing w:before="75" w:after="0"/>
      </w:pPr>
      <w:r>
        <w:rPr/>
        <w:t xml:space="preserve">表格6：2026-2031年同期华北地区律师服务行业市场规模增长情况160</w:t>
      </w:r>
    </w:p>
    <w:p>
      <w:pPr>
        <w:spacing w:before="75" w:after="0"/>
      </w:pPr>
      <w:r>
        <w:rPr/>
        <w:t xml:space="preserve">表格7：2021-2026年华中地区律师服务行业盈利能力表162</w:t>
      </w:r>
    </w:p>
    <w:p>
      <w:pPr>
        <w:spacing w:before="75" w:after="0"/>
      </w:pPr>
      <w:r>
        <w:rPr/>
        <w:t xml:space="preserve">表格8：2026-2031年同期华中地区律师服务行业市场规模增长情况163</w:t>
      </w:r>
    </w:p>
    <w:p>
      <w:pPr>
        <w:spacing w:before="75" w:after="0"/>
      </w:pPr>
      <w:r>
        <w:rPr/>
        <w:t xml:space="preserve">表格9：2021-2026年华南地区律师服务行业盈利能力表167</w:t>
      </w:r>
    </w:p>
    <w:p>
      <w:pPr>
        <w:spacing w:before="75" w:after="0"/>
      </w:pPr>
      <w:r>
        <w:rPr/>
        <w:t xml:space="preserve">表格10：2021-2026年东北地区律师服务行业盈利能力表169</w:t>
      </w:r>
    </w:p>
    <w:p>
      <w:pPr>
        <w:spacing w:before="75" w:after="0"/>
      </w:pPr>
      <w:r>
        <w:rPr/>
        <w:t xml:space="preserve">表格11：2026-2031年同期东北地区律师服务行业市场规模增长情况169</w:t>
      </w:r>
    </w:p>
    <w:p>
      <w:pPr>
        <w:spacing w:before="75" w:after="0"/>
      </w:pPr>
      <w:r>
        <w:rPr/>
        <w:t xml:space="preserve">表格12：2021-2026年西北地区律师服务行业盈利能力表177</w:t>
      </w:r>
    </w:p>
    <w:p>
      <w:pPr>
        <w:spacing w:before="75" w:after="0"/>
      </w:pPr>
      <w:r>
        <w:rPr/>
        <w:t xml:space="preserve">表格13：2026-2031年同期西北地区律师服务行业市场规模增长情况178</w:t>
      </w:r>
    </w:p>
    <w:p>
      <w:pPr>
        <w:spacing w:before="75" w:after="0"/>
      </w:pPr>
      <w:r>
        <w:rPr/>
        <w:t xml:space="preserve">表格14：2021-2026年西南地区律师服务行业盈利能力表180</w:t>
      </w:r>
    </w:p>
    <w:p>
      <w:pPr>
        <w:spacing w:before="75" w:after="0"/>
      </w:pPr>
      <w:r>
        <w:rPr/>
        <w:t xml:space="preserve">表格15：2026-2031年同期西南地区律师服务行业市场规模增长情况181</w:t>
      </w:r>
    </w:p>
    <w:p>
      <w:pPr>
        <w:spacing w:before="75" w:after="0"/>
      </w:pPr>
      <w:r>
        <w:rPr/>
        <w:t xml:space="preserve">表格16：近4年北京大成律师事务所资产负债率变化情况182</w:t>
      </w:r>
    </w:p>
    <w:p>
      <w:pPr>
        <w:spacing w:before="75" w:after="0"/>
      </w:pPr>
      <w:r>
        <w:rPr/>
        <w:t xml:space="preserve">表格17：近4年北京大成律师事务所产权比率变化情况183</w:t>
      </w:r>
    </w:p>
    <w:p>
      <w:pPr>
        <w:spacing w:before="75" w:after="0"/>
      </w:pPr>
      <w:r>
        <w:rPr/>
        <w:t xml:space="preserve">表格18：近4年北京大成律师事务所固定资产周转次数情况184</w:t>
      </w:r>
    </w:p>
    <w:p>
      <w:pPr>
        <w:spacing w:before="75" w:after="0"/>
      </w:pPr>
      <w:r>
        <w:rPr/>
        <w:t xml:space="preserve">表格19：近4年北京大成律师事务所流动资产周转次数变化情况185</w:t>
      </w:r>
    </w:p>
    <w:p>
      <w:pPr>
        <w:spacing w:before="75" w:after="0"/>
      </w:pPr>
      <w:r>
        <w:rPr/>
        <w:t xml:space="preserve">表格20：近4年北京大成律师事务所总资产周转次数变化情况186</w:t>
      </w:r>
    </w:p>
    <w:p>
      <w:pPr>
        <w:spacing w:before="75" w:after="0"/>
      </w:pPr>
      <w:r>
        <w:rPr/>
        <w:t xml:space="preserve">表格21：近4年北京大成律师事务所销售毛利率变化情况187</w:t>
      </w:r>
    </w:p>
    <w:p>
      <w:pPr>
        <w:spacing w:before="75" w:after="0"/>
      </w:pPr>
      <w:r>
        <w:rPr/>
        <w:t xml:space="preserve">表格22：近4年北京市金杜律师事务所资产负债率变化情况190</w:t>
      </w:r>
    </w:p>
    <w:p>
      <w:pPr>
        <w:spacing w:before="75" w:after="0"/>
      </w:pPr>
      <w:r>
        <w:rPr/>
        <w:t xml:space="preserve">表格23：近4年北京市金杜律师事务所产权比率变化情况191</w:t>
      </w:r>
    </w:p>
    <w:p>
      <w:pPr>
        <w:spacing w:before="75" w:after="0"/>
      </w:pPr>
      <w:r>
        <w:rPr/>
        <w:t xml:space="preserve">表格24：近4年北京市金杜律师事务所固定资产周转次数情况192</w:t>
      </w:r>
    </w:p>
    <w:p>
      <w:pPr>
        <w:spacing w:before="75" w:after="0"/>
      </w:pPr>
      <w:r>
        <w:rPr/>
        <w:t xml:space="preserve">表格25：近4年北京市金杜律师事务所流动资产周转次数变化情况193</w:t>
      </w:r>
    </w:p>
    <w:p>
      <w:pPr>
        <w:spacing w:before="75" w:after="0"/>
      </w:pPr>
      <w:r>
        <w:rPr/>
        <w:t xml:space="preserve">表格26：近4年北京市金杜律师事务所总资产周转次数变化情况194</w:t>
      </w:r>
    </w:p>
    <w:p>
      <w:pPr>
        <w:spacing w:before="75" w:after="0"/>
      </w:pPr>
      <w:r>
        <w:rPr/>
        <w:t xml:space="preserve">表格27：近4年北京市金杜律师事务所销售毛利率变化情况195</w:t>
      </w:r>
    </w:p>
    <w:p>
      <w:pPr>
        <w:spacing w:before="75" w:after="0"/>
      </w:pPr>
      <w:r>
        <w:rPr/>
        <w:t xml:space="preserve">表格28：近4年北京君合律师事务所资产负债率变化情况198</w:t>
      </w:r>
    </w:p>
    <w:p>
      <w:pPr>
        <w:spacing w:before="75" w:after="0"/>
      </w:pPr>
      <w:r>
        <w:rPr/>
        <w:t xml:space="preserve">表格29：近4年北京君合律师事务所产权比率变化情况199</w:t>
      </w:r>
    </w:p>
    <w:p>
      <w:pPr>
        <w:spacing w:before="75" w:after="0"/>
      </w:pPr>
      <w:r>
        <w:rPr/>
        <w:t xml:space="preserve">表格30：近4年北京君合律师事务所固定资产周转次数情况200</w:t>
      </w:r>
    </w:p>
    <w:p>
      <w:pPr>
        <w:spacing w:before="75" w:after="0"/>
      </w:pPr>
      <w:r>
        <w:rPr/>
        <w:t xml:space="preserve">表格31：近4年北京君合律师事务所流动资产周转次数变化情况201</w:t>
      </w:r>
    </w:p>
    <w:p>
      <w:pPr>
        <w:spacing w:before="75" w:after="0"/>
      </w:pPr>
      <w:r>
        <w:rPr/>
        <w:t xml:space="preserve">表格32：近4年北京君合律师事务所总资产周转次数变化情况202</w:t>
      </w:r>
    </w:p>
    <w:p>
      <w:pPr>
        <w:spacing w:before="75" w:after="0"/>
      </w:pPr>
      <w:r>
        <w:rPr/>
        <w:t xml:space="preserve">表格33：近4年北京君合律师事务所销售毛利率变化情况203</w:t>
      </w:r>
    </w:p>
    <w:p>
      <w:pPr>
        <w:spacing w:before="75" w:after="0"/>
      </w:pPr>
      <w:r>
        <w:rPr/>
        <w:t xml:space="preserve">表格34：近4年国浩律师集团事务所资产负债率变化情况206</w:t>
      </w:r>
    </w:p>
    <w:p>
      <w:pPr>
        <w:spacing w:before="75" w:after="0"/>
      </w:pPr>
      <w:r>
        <w:rPr/>
        <w:t xml:space="preserve">表格35：近4年国浩律师集团事务所产权比率变化情况207</w:t>
      </w:r>
    </w:p>
    <w:p>
      <w:pPr>
        <w:spacing w:before="75" w:after="0"/>
      </w:pPr>
      <w:r>
        <w:rPr/>
        <w:t xml:space="preserve">表格36：近4年国浩律师集团事务所固定资产周转次数情况208</w:t>
      </w:r>
    </w:p>
    <w:p>
      <w:pPr>
        <w:spacing w:before="75" w:after="0"/>
      </w:pPr>
      <w:r>
        <w:rPr/>
        <w:t xml:space="preserve">表格37：近4年国浩律师集团事务所流动资产周转次数变化情况209</w:t>
      </w:r>
    </w:p>
    <w:p>
      <w:pPr>
        <w:spacing w:before="75" w:after="0"/>
      </w:pPr>
      <w:r>
        <w:rPr/>
        <w:t xml:space="preserve">表格38：近4年国浩律师集团事务所总资产周转次数变化情况210</w:t>
      </w:r>
    </w:p>
    <w:p>
      <w:pPr>
        <w:spacing w:before="75" w:after="0"/>
      </w:pPr>
      <w:r>
        <w:rPr/>
        <w:t xml:space="preserve">表格39：近4年国浩律师集团事务所销售毛利率变化情况211</w:t>
      </w:r>
    </w:p>
    <w:p>
      <w:pPr>
        <w:spacing w:before="75" w:after="0"/>
      </w:pPr>
      <w:r>
        <w:rPr/>
        <w:t xml:space="preserve">表格40：近4年上海锦天城律师事务所资产负债率变化情况214</w:t>
      </w:r>
    </w:p>
    <w:p>
      <w:pPr>
        <w:spacing w:before="75" w:after="0"/>
      </w:pPr>
      <w:r>
        <w:rPr/>
        <w:t xml:space="preserve">表格41：近4年上海锦天城律师事务所产权比率变化情况215</w:t>
      </w:r>
    </w:p>
    <w:p>
      <w:pPr>
        <w:spacing w:before="75" w:after="0"/>
      </w:pPr>
      <w:r>
        <w:rPr/>
        <w:t xml:space="preserve">表格42：近4年上海锦天城律师事务所固定资产周转次数情况216</w:t>
      </w:r>
    </w:p>
    <w:p>
      <w:pPr>
        <w:spacing w:before="75" w:after="0"/>
      </w:pPr>
      <w:r>
        <w:rPr/>
        <w:t xml:space="preserve">表格43：近4年上海锦天城律师事务所流动资产周转次数变化情况217</w:t>
      </w:r>
    </w:p>
    <w:p>
      <w:pPr>
        <w:spacing w:before="75" w:after="0"/>
      </w:pPr>
      <w:r>
        <w:rPr/>
        <w:t xml:space="preserve">表格44：近4年上海锦天城律师事务所总资产周转次数变化情况218</w:t>
      </w:r>
    </w:p>
    <w:p>
      <w:pPr>
        <w:spacing w:before="75" w:after="0"/>
      </w:pPr>
      <w:r>
        <w:rPr/>
        <w:t xml:space="preserve">表格45：近4年上海锦天城律师事务所销售毛利率变化情况219</w:t>
      </w:r>
    </w:p>
    <w:p>
      <w:pPr>
        <w:spacing w:before="75" w:after="0"/>
      </w:pPr>
      <w:r>
        <w:rPr/>
        <w:t xml:space="preserve">表格46：近4年北京德恒律师事务所资产负债率变化情况223</w:t>
      </w:r>
    </w:p>
    <w:p>
      <w:pPr>
        <w:spacing w:before="75" w:after="0"/>
      </w:pPr>
      <w:r>
        <w:rPr/>
        <w:t xml:space="preserve">表格47：近4年北京德恒律师事务所产权比率变化情况224</w:t>
      </w:r>
    </w:p>
    <w:p>
      <w:pPr>
        <w:spacing w:before="75" w:after="0"/>
      </w:pPr>
      <w:r>
        <w:rPr/>
        <w:t xml:space="preserve">表格48：近4年北京德恒律师事务所固定资产周转次数情况225</w:t>
      </w:r>
    </w:p>
    <w:p>
      <w:pPr>
        <w:spacing w:before="75" w:after="0"/>
      </w:pPr>
      <w:r>
        <w:rPr/>
        <w:t xml:space="preserve">表格49：近4年北京德恒律师事务所流动资产周转次数变化情况226</w:t>
      </w:r>
    </w:p>
    <w:p>
      <w:pPr>
        <w:spacing w:before="75" w:after="0"/>
      </w:pPr>
      <w:r>
        <w:rPr/>
        <w:t xml:space="preserve">表格50：近4年北京德恒律师事务所总资产周转次数变化情况227</w:t>
      </w:r>
    </w:p>
    <w:p>
      <w:pPr>
        <w:spacing w:before="75" w:after="0"/>
      </w:pPr>
      <w:r>
        <w:rPr/>
        <w:t xml:space="preserve">表格51：近4年北京德恒律师事务所销售毛利率变化情况228</w:t>
      </w:r>
    </w:p>
    <w:p>
      <w:pPr>
        <w:spacing w:before="75" w:after="0"/>
      </w:pPr>
      <w:r>
        <w:rPr/>
        <w:t xml:space="preserve">表格52：近4年北京市中银律师事务所资产负债率变化情况231</w:t>
      </w:r>
    </w:p>
    <w:p>
      <w:pPr>
        <w:spacing w:before="75" w:after="0"/>
      </w:pPr>
      <w:r>
        <w:rPr/>
        <w:t xml:space="preserve">表格53：近4年北京市中银律师事务所产权比率变化情况232</w:t>
      </w:r>
    </w:p>
    <w:p>
      <w:pPr>
        <w:spacing w:before="75" w:after="0"/>
      </w:pPr>
      <w:r>
        <w:rPr/>
        <w:t xml:space="preserve">表格54：近4年北京市中银律师事务所固定资产周转次数情况233</w:t>
      </w:r>
    </w:p>
    <w:p>
      <w:pPr>
        <w:spacing w:before="75" w:after="0"/>
      </w:pPr>
      <w:r>
        <w:rPr/>
        <w:t xml:space="preserve">表格55：近4年北京市中银律师事务所流动资产周转次数变化情况234</w:t>
      </w:r>
    </w:p>
    <w:p>
      <w:pPr>
        <w:spacing w:before="75" w:after="0"/>
      </w:pPr>
      <w:r>
        <w:rPr/>
        <w:t xml:space="preserve">表格56：近4年北京市中银律师事务所总资产周转次数变化情况235</w:t>
      </w:r>
    </w:p>
    <w:p>
      <w:pPr>
        <w:spacing w:before="75" w:after="0"/>
      </w:pPr>
      <w:r>
        <w:rPr/>
        <w:t xml:space="preserve">表格57：近4年北京市中银律师事务所销售毛利率变化情况236</w:t>
      </w:r>
    </w:p>
    <w:p>
      <w:pPr>
        <w:spacing w:before="75" w:after="0"/>
      </w:pPr>
      <w:r>
        <w:rPr/>
        <w:t xml:space="preserve">表格58：近4年北京市中伦律师事务所资产负债率变化情况239</w:t>
      </w:r>
    </w:p>
    <w:p>
      <w:pPr>
        <w:spacing w:before="75" w:after="0"/>
      </w:pPr>
      <w:r>
        <w:rPr/>
        <w:t xml:space="preserve">表格59：近4年北京市中伦律师事务所产权比率变化情况240</w:t>
      </w:r>
    </w:p>
    <w:p>
      <w:pPr>
        <w:spacing w:before="75" w:after="0"/>
      </w:pPr>
      <w:r>
        <w:rPr/>
        <w:t xml:space="preserve">表格60：近4年北京市中伦律师事务所固定资产周转次数情况241</w:t>
      </w:r>
    </w:p>
    <w:p>
      <w:pPr>
        <w:spacing w:before="75" w:after="0"/>
      </w:pPr>
      <w:r>
        <w:rPr/>
        <w:t xml:space="preserve">表格61：近4年北京市中伦律师事务所流动资产周转次数变化情况242</w:t>
      </w:r>
    </w:p>
    <w:p>
      <w:pPr>
        <w:spacing w:before="75" w:after="0"/>
      </w:pPr>
      <w:r>
        <w:rPr/>
        <w:t xml:space="preserve">表格62：近4年北京市中伦律师事务所总资产周转次数变化情况243</w:t>
      </w:r>
    </w:p>
    <w:p>
      <w:pPr>
        <w:spacing w:before="75" w:after="0"/>
      </w:pPr>
      <w:r>
        <w:rPr/>
        <w:t xml:space="preserve">表格63：近4年北京市中伦律师事务所销售毛利率变化情况244</w:t>
      </w:r>
    </w:p>
    <w:p>
      <w:pPr>
        <w:spacing w:before="75" w:after="0"/>
      </w:pPr>
      <w:r>
        <w:rPr/>
        <w:t xml:space="preserve">表格64：近4年广东法制盛邦律师事务所资产负债率变化情况247</w:t>
      </w:r>
    </w:p>
    <w:p>
      <w:pPr>
        <w:spacing w:before="75" w:after="0"/>
      </w:pPr>
      <w:r>
        <w:rPr/>
        <w:t xml:space="preserve">表格65：近4年广东法制盛邦律师事务所产权比率变化情况248</w:t>
      </w:r>
    </w:p>
    <w:p>
      <w:pPr>
        <w:spacing w:before="75" w:after="0"/>
      </w:pPr>
      <w:r>
        <w:rPr/>
        <w:t xml:space="preserve">表格66：近4年广东法制盛邦律师事务所固定资产周转次数情况249</w:t>
      </w:r>
    </w:p>
    <w:p>
      <w:pPr>
        <w:spacing w:before="75" w:after="0"/>
      </w:pPr>
      <w:r>
        <w:rPr/>
        <w:t xml:space="preserve">表格67：近4年广东法制盛邦律师事务所流动资产周转次数变化情况250</w:t>
      </w:r>
    </w:p>
    <w:p>
      <w:pPr>
        <w:spacing w:before="75" w:after="0"/>
      </w:pPr>
      <w:r>
        <w:rPr/>
        <w:t xml:space="preserve">表格68：近4年广东法制盛邦律师事务所总资产周转次数变化情况251</w:t>
      </w:r>
    </w:p>
    <w:p>
      <w:pPr>
        <w:spacing w:before="75" w:after="0"/>
      </w:pPr>
      <w:r>
        <w:rPr/>
        <w:t xml:space="preserve">表格69：近4年广东法制盛邦律师事务所销售毛利率变化情况252</w:t>
      </w:r>
    </w:p>
    <w:p>
      <w:pPr>
        <w:spacing w:before="75" w:after="0"/>
      </w:pPr>
      <w:r>
        <w:rPr/>
        <w:t xml:space="preserve">表格70：近4年广东广和律师事务所资产负债率变化情况255</w:t>
      </w:r>
    </w:p>
    <w:p>
      <w:pPr>
        <w:spacing w:before="75" w:after="0"/>
      </w:pPr>
      <w:r>
        <w:rPr/>
        <w:t xml:space="preserve">表格71：近4年广东广和律师事务所产权比率变化情况256</w:t>
      </w:r>
    </w:p>
    <w:p>
      <w:pPr>
        <w:spacing w:before="75" w:after="0"/>
      </w:pPr>
      <w:r>
        <w:rPr/>
        <w:t xml:space="preserve">表格72：近4年广东广和律师事务所固定资产周转次数情况257</w:t>
      </w:r>
    </w:p>
    <w:p>
      <w:pPr>
        <w:spacing w:before="75" w:after="0"/>
      </w:pPr>
      <w:r>
        <w:rPr/>
        <w:t xml:space="preserve">表格73：近4年广东广和律师事务所流动资产周转次数变化情况258</w:t>
      </w:r>
    </w:p>
    <w:p>
      <w:pPr>
        <w:spacing w:before="75" w:after="0"/>
      </w:pPr>
      <w:r>
        <w:rPr/>
        <w:t xml:space="preserve">表格74：近4年广东广和律师事务所总资产周转次数变化情况259</w:t>
      </w:r>
    </w:p>
    <w:p>
      <w:pPr>
        <w:spacing w:before="75" w:after="0"/>
      </w:pPr>
      <w:r>
        <w:rPr/>
        <w:t xml:space="preserve">表格75：近4年广东广和律师事务所销售毛利率变化情况260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2026-2031年中国律师服务行业市场形势分析及投资风险研究报告</dc:title>
  <dc:description>2026-2031年中国律师服务行业市场形势分析及投资风险研究报告</dc:description>
  <dc:subject>2026-2031年中国律师服务行业市场形势分析及投资风险研究报告</dc:subject>
  <cp:keywords>研究报告</cp:keywords>
  <cp:category>研究报告</cp:category>
  <cp:lastModifiedBy>北京中道泰和信息咨询有限公司</cp:lastModifiedBy>
  <dcterms:created xsi:type="dcterms:W3CDTF">2026-03-26T23:48:05+08:00</dcterms:created>
  <dcterms:modified xsi:type="dcterms:W3CDTF">2026-03-26T23:48:05+08:00</dcterms:modified>
</cp:coreProperties>
</file>

<file path=docProps/custom.xml><?xml version="1.0" encoding="utf-8"?>
<Properties xmlns="http://schemas.openxmlformats.org/officeDocument/2006/custom-properties" xmlns:vt="http://schemas.openxmlformats.org/officeDocument/2006/docPropsVTypes"/>
</file>